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40" w:lineRule="auto"/>
        <w:jc w:val="center"/>
        <w:rPr>
          <w:rFonts w:hint="eastAsia" w:ascii="黑体" w:hAnsi="黑体" w:eastAsia="黑体"/>
          <w:sz w:val="48"/>
          <w:szCs w:val="48"/>
        </w:rPr>
      </w:pPr>
    </w:p>
    <w:p>
      <w:pPr>
        <w:spacing w:line="840" w:lineRule="auto"/>
        <w:jc w:val="center"/>
        <w:rPr>
          <w:rFonts w:ascii="黑体" w:hAnsi="黑体" w:eastAsia="黑体"/>
          <w:sz w:val="48"/>
          <w:szCs w:val="48"/>
        </w:rPr>
      </w:pPr>
      <w:r>
        <w:drawing>
          <wp:inline distT="0" distB="0" distL="114300" distR="114300">
            <wp:extent cx="763905" cy="765810"/>
            <wp:effectExtent l="0" t="0" r="17145" b="152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763905" cy="765810"/>
                    </a:xfrm>
                    <a:prstGeom prst="rect">
                      <a:avLst/>
                    </a:prstGeom>
                    <a:noFill/>
                    <a:ln>
                      <a:noFill/>
                    </a:ln>
                  </pic:spPr>
                </pic:pic>
              </a:graphicData>
            </a:graphic>
          </wp:inline>
        </w:drawing>
      </w:r>
      <w:r>
        <w:rPr>
          <w:rFonts w:hint="eastAsia" w:ascii="黑体" w:hAnsi="黑体" w:eastAsia="黑体"/>
          <w:sz w:val="48"/>
          <w:szCs w:val="48"/>
        </w:rPr>
        <w:drawing>
          <wp:inline distT="0" distB="0" distL="114300" distR="114300">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8"/>
                    <a:stretch>
                      <a:fillRect/>
                    </a:stretch>
                  </pic:blipFill>
                  <pic:spPr>
                    <a:xfrm>
                      <a:off x="0" y="0"/>
                      <a:ext cx="3036570" cy="732790"/>
                    </a:xfrm>
                    <a:prstGeom prst="rect">
                      <a:avLst/>
                    </a:prstGeom>
                  </pic:spPr>
                </pic:pic>
              </a:graphicData>
            </a:graphic>
          </wp:inline>
        </w:drawing>
      </w:r>
    </w:p>
    <w:p>
      <w:pPr>
        <w:spacing w:line="840" w:lineRule="auto"/>
        <w:jc w:val="center"/>
        <w:rPr>
          <w:rFonts w:ascii="黑体" w:hAnsi="黑体" w:eastAsia="黑体"/>
          <w:sz w:val="52"/>
          <w:szCs w:val="52"/>
        </w:rPr>
      </w:pPr>
    </w:p>
    <w:p>
      <w:pPr>
        <w:spacing w:line="840" w:lineRule="auto"/>
        <w:jc w:val="center"/>
        <w:rPr>
          <w:rFonts w:ascii="黑体" w:hAnsi="黑体" w:eastAsia="黑体"/>
          <w:sz w:val="52"/>
          <w:szCs w:val="52"/>
        </w:rPr>
      </w:pPr>
    </w:p>
    <w:p>
      <w:pPr>
        <w:spacing w:before="312" w:beforeLines="100" w:line="960" w:lineRule="auto"/>
        <w:jc w:val="center"/>
        <w:rPr>
          <w:rFonts w:hint="eastAsia" w:ascii="楷体_GB2312" w:hAnsi="宋体" w:eastAsia="黑体"/>
          <w:b/>
          <w:sz w:val="48"/>
          <w:szCs w:val="48"/>
          <w:lang w:val="en-US" w:eastAsia="zh-Hans"/>
        </w:rPr>
      </w:pPr>
      <w:r>
        <w:rPr>
          <w:rFonts w:hint="eastAsia" w:ascii="黑体" w:hAnsi="黑体" w:eastAsia="黑体"/>
          <w:sz w:val="48"/>
          <w:szCs w:val="48"/>
        </w:rPr>
        <w:t>电子商务</w:t>
      </w:r>
      <w:r>
        <w:rPr>
          <w:rFonts w:hint="eastAsia" w:ascii="黑体" w:hAnsi="黑体" w:eastAsia="黑体"/>
          <w:sz w:val="48"/>
          <w:szCs w:val="48"/>
          <w:lang w:val="en-US" w:eastAsia="zh-Hans"/>
        </w:rPr>
        <w:t>专业</w:t>
      </w:r>
      <w:bookmarkStart w:id="4" w:name="_GoBack"/>
      <w:bookmarkEnd w:id="4"/>
    </w:p>
    <w:p>
      <w:pPr>
        <w:spacing w:line="360" w:lineRule="auto"/>
        <w:jc w:val="center"/>
        <w:rPr>
          <w:rFonts w:ascii="黑体" w:hAnsi="宋体" w:eastAsia="黑体"/>
          <w:sz w:val="72"/>
          <w:szCs w:val="72"/>
        </w:rPr>
      </w:pPr>
      <w:r>
        <w:rPr>
          <w:rFonts w:hint="eastAsia" w:ascii="黑体" w:hAnsi="宋体" w:eastAsia="黑体"/>
          <w:sz w:val="72"/>
          <w:szCs w:val="72"/>
        </w:rPr>
        <w:t>人才培养方案</w:t>
      </w:r>
    </w:p>
    <w:p>
      <w:pPr>
        <w:widowControl/>
        <w:spacing w:before="312" w:beforeLines="100" w:after="312" w:afterLines="100" w:line="360" w:lineRule="auto"/>
        <w:jc w:val="center"/>
        <w:rPr>
          <w:rFonts w:ascii="黑体" w:hAnsi="宋体" w:eastAsia="黑体" w:cs="宋体"/>
          <w:b/>
          <w:kern w:val="0"/>
          <w:sz w:val="50"/>
          <w:szCs w:val="44"/>
        </w:rPr>
      </w:pPr>
      <w:r>
        <w:rPr>
          <w:rFonts w:hint="eastAsia" w:ascii="黑体" w:hAnsi="宋体" w:eastAsia="黑体" w:cs="宋体"/>
          <w:b/>
          <w:kern w:val="0"/>
          <w:sz w:val="50"/>
          <w:szCs w:val="44"/>
        </w:rPr>
        <w:t>（2025版）</w:t>
      </w:r>
    </w:p>
    <w:p>
      <w:pPr>
        <w:spacing w:line="840" w:lineRule="auto"/>
        <w:jc w:val="center"/>
        <w:rPr>
          <w:rFonts w:ascii="黑体" w:hAnsi="宋体" w:eastAsia="黑体"/>
          <w:sz w:val="36"/>
          <w:szCs w:val="36"/>
        </w:rPr>
      </w:pPr>
    </w:p>
    <w:p>
      <w:pPr>
        <w:spacing w:line="840" w:lineRule="auto"/>
        <w:rPr>
          <w:rFonts w:ascii="黑体" w:hAnsi="宋体" w:eastAsia="黑体"/>
          <w:sz w:val="24"/>
          <w:szCs w:val="24"/>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r>
        <w:rPr>
          <w:rFonts w:hint="eastAsia" w:ascii="黑体" w:hAnsi="宋体" w:eastAsia="黑体"/>
          <w:sz w:val="36"/>
          <w:szCs w:val="36"/>
        </w:rPr>
        <w:t>云南轻纺职业学院制</w:t>
      </w:r>
    </w:p>
    <w:p>
      <w:pPr>
        <w:spacing w:line="360" w:lineRule="auto"/>
        <w:jc w:val="center"/>
        <w:rPr>
          <w:rFonts w:ascii="黑体" w:hAnsi="宋体" w:eastAsia="黑体"/>
          <w:sz w:val="28"/>
          <w:szCs w:val="28"/>
        </w:rPr>
      </w:pPr>
      <w:r>
        <w:rPr>
          <w:rFonts w:hint="eastAsia" w:ascii="黑体" w:hAnsi="宋体" w:eastAsia="黑体"/>
          <w:sz w:val="36"/>
          <w:szCs w:val="36"/>
        </w:rPr>
        <w:t>二〇二五年七月</w:t>
      </w:r>
    </w:p>
    <w:p>
      <w:pPr>
        <w:spacing w:line="360" w:lineRule="auto"/>
        <w:rPr>
          <w:rFonts w:ascii="黑体" w:hAnsi="宋体" w:eastAsia="黑体"/>
          <w:sz w:val="28"/>
          <w:szCs w:val="28"/>
        </w:rPr>
        <w:sectPr>
          <w:headerReference r:id="rId3" w:type="default"/>
          <w:footerReference r:id="rId4" w:type="default"/>
          <w:footerReference r:id="rId5" w:type="even"/>
          <w:pgSz w:w="11906" w:h="16838"/>
          <w:pgMar w:top="1418" w:right="1418" w:bottom="1418" w:left="1418" w:header="737" w:footer="737" w:gutter="0"/>
          <w:pgNumType w:start="1"/>
          <w:cols w:space="425" w:num="1"/>
          <w:titlePg/>
          <w:docGrid w:type="lines" w:linePitch="312" w:charSpace="0"/>
        </w:sectPr>
      </w:pPr>
    </w:p>
    <w:p>
      <w:pPr>
        <w:spacing w:before="312" w:beforeLines="100" w:after="312" w:afterLines="100" w:line="360" w:lineRule="auto"/>
        <w:jc w:val="center"/>
        <w:rPr>
          <w:rFonts w:ascii="黑体" w:hAnsi="黑体" w:eastAsia="黑体"/>
          <w:b/>
          <w:sz w:val="32"/>
          <w:szCs w:val="32"/>
        </w:rPr>
      </w:pPr>
      <w:r>
        <w:rPr>
          <w:rFonts w:hint="eastAsia" w:ascii="黑体" w:hAnsi="黑体" w:eastAsia="黑体" w:cs="Angsana New"/>
          <w:sz w:val="32"/>
          <w:szCs w:val="32"/>
          <w:lang w:bidi="th-TH"/>
        </w:rPr>
        <w:t>电子商务专业</w:t>
      </w:r>
      <w:r>
        <w:rPr>
          <w:rFonts w:hint="eastAsia" w:ascii="黑体" w:hAnsi="黑体" w:eastAsia="黑体"/>
          <w:b/>
          <w:sz w:val="32"/>
          <w:szCs w:val="32"/>
        </w:rPr>
        <w:t>人才培养方案</w:t>
      </w:r>
    </w:p>
    <w:p>
      <w:pPr>
        <w:spacing w:line="360" w:lineRule="auto"/>
        <w:ind w:firstLine="480" w:firstLineChars="200"/>
        <w:rPr>
          <w:rFonts w:ascii="宋体"/>
          <w:kern w:val="0"/>
          <w:sz w:val="24"/>
          <w:szCs w:val="28"/>
        </w:rPr>
      </w:pPr>
      <w:r>
        <w:rPr>
          <w:rFonts w:hint="eastAsia" w:ascii="宋体" w:hAnsi="宋体"/>
          <w:kern w:val="0"/>
          <w:sz w:val="24"/>
          <w:szCs w:val="28"/>
        </w:rPr>
        <w:t>本方案是为了实现电子商务专业人才培养目标设置的基本条件及毕业生达到的人才规格，是制定本专业人才教学计划的依据。凡授予本专业毕业证书者，均应执行本方案。</w:t>
      </w:r>
    </w:p>
    <w:p>
      <w:pPr>
        <w:spacing w:line="360" w:lineRule="auto"/>
        <w:ind w:firstLine="560" w:firstLineChars="200"/>
        <w:rPr>
          <w:rFonts w:ascii="宋体"/>
          <w:kern w:val="0"/>
          <w:sz w:val="24"/>
          <w:szCs w:val="28"/>
        </w:rPr>
      </w:pPr>
      <w:r>
        <w:rPr>
          <w:rFonts w:hint="eastAsia" w:ascii="黑体" w:hAnsi="黑体" w:eastAsia="黑体" w:cs="Angsana New"/>
          <w:bCs/>
          <w:sz w:val="28"/>
          <w:szCs w:val="28"/>
          <w:lang w:bidi="th-TH"/>
        </w:rPr>
        <w:t>一、专业名称（专业代码）</w:t>
      </w:r>
    </w:p>
    <w:p>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专业名称：电子商务</w:t>
      </w:r>
    </w:p>
    <w:p>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专业代码：530701</w:t>
      </w:r>
    </w:p>
    <w:p>
      <w:pPr>
        <w:spacing w:line="360" w:lineRule="auto"/>
        <w:ind w:firstLine="560" w:firstLineChars="200"/>
        <w:rPr>
          <w:rFonts w:ascii="宋体"/>
          <w:kern w:val="0"/>
          <w:sz w:val="24"/>
          <w:szCs w:val="28"/>
        </w:rPr>
      </w:pPr>
      <w:r>
        <w:rPr>
          <w:rFonts w:hint="eastAsia" w:ascii="黑体" w:hAnsi="黑体" w:eastAsia="黑体" w:cs="Angsana New"/>
          <w:bCs/>
          <w:sz w:val="28"/>
          <w:szCs w:val="28"/>
          <w:lang w:bidi="th-TH"/>
        </w:rPr>
        <w:t>二、学制与招生</w:t>
      </w:r>
    </w:p>
    <w:p>
      <w:pPr>
        <w:spacing w:line="360" w:lineRule="auto"/>
        <w:ind w:firstLine="480" w:firstLineChars="200"/>
        <w:rPr>
          <w:rFonts w:ascii="宋体"/>
          <w:kern w:val="0"/>
          <w:sz w:val="24"/>
          <w:szCs w:val="28"/>
        </w:rPr>
      </w:pPr>
      <w:r>
        <w:rPr>
          <w:rFonts w:hint="eastAsia" w:ascii="宋体" w:hAnsi="宋体"/>
          <w:kern w:val="0"/>
          <w:sz w:val="24"/>
          <w:szCs w:val="28"/>
        </w:rPr>
        <w:t>（一）</w:t>
      </w:r>
      <w:r>
        <w:rPr>
          <w:rFonts w:hint="eastAsia" w:ascii="宋体" w:hAnsi="宋体"/>
          <w:b/>
          <w:kern w:val="0"/>
          <w:sz w:val="24"/>
          <w:szCs w:val="28"/>
        </w:rPr>
        <w:t>学制：</w:t>
      </w:r>
      <w:r>
        <w:rPr>
          <w:rFonts w:hint="eastAsia" w:ascii="宋体" w:hAnsi="宋体"/>
          <w:kern w:val="0"/>
          <w:sz w:val="24"/>
          <w:szCs w:val="28"/>
        </w:rPr>
        <w:t>基本修业年限为3年，弹性修读年限为2～5年。</w:t>
      </w:r>
    </w:p>
    <w:p>
      <w:pPr>
        <w:adjustRightInd w:val="0"/>
        <w:snapToGrid w:val="0"/>
        <w:spacing w:line="360" w:lineRule="auto"/>
        <w:ind w:firstLine="480" w:firstLineChars="200"/>
        <w:rPr>
          <w:rFonts w:ascii="宋体" w:hAnsi="宋体"/>
          <w:kern w:val="0"/>
          <w:sz w:val="24"/>
          <w:szCs w:val="28"/>
        </w:rPr>
      </w:pPr>
      <w:r>
        <w:rPr>
          <w:rFonts w:hint="eastAsia" w:ascii="宋体" w:hAnsi="宋体"/>
          <w:kern w:val="0"/>
          <w:sz w:val="24"/>
          <w:szCs w:val="28"/>
        </w:rPr>
        <w:t>（二）</w:t>
      </w:r>
      <w:r>
        <w:rPr>
          <w:rFonts w:hint="eastAsia" w:ascii="宋体" w:hAnsi="宋体"/>
          <w:b/>
          <w:kern w:val="0"/>
          <w:sz w:val="24"/>
          <w:szCs w:val="28"/>
        </w:rPr>
        <w:t>招生对象：</w:t>
      </w:r>
      <w:r>
        <w:rPr>
          <w:rFonts w:hint="eastAsia" w:ascii="宋体" w:hAnsi="宋体"/>
          <w:kern w:val="0"/>
          <w:sz w:val="24"/>
          <w:szCs w:val="28"/>
        </w:rPr>
        <w:t>普通高中毕业、中等职业学校毕业或具有同等学力者。</w:t>
      </w:r>
    </w:p>
    <w:p>
      <w:pPr>
        <w:adjustRightInd w:val="0"/>
        <w:snapToGrid w:val="0"/>
        <w:spacing w:line="360" w:lineRule="auto"/>
        <w:ind w:firstLine="560" w:firstLineChars="200"/>
        <w:rPr>
          <w:rFonts w:ascii="宋体" w:hAnsi="宋体"/>
          <w:kern w:val="0"/>
          <w:sz w:val="24"/>
          <w:szCs w:val="28"/>
        </w:rPr>
      </w:pPr>
      <w:r>
        <w:rPr>
          <w:rFonts w:hint="eastAsia" w:ascii="黑体" w:hAnsi="黑体" w:eastAsia="黑体" w:cs="Angsana New"/>
          <w:bCs/>
          <w:sz w:val="28"/>
          <w:szCs w:val="28"/>
          <w:lang w:bidi="th-TH"/>
        </w:rPr>
        <w:t>三、职业面向</w:t>
      </w:r>
    </w:p>
    <w:p>
      <w:pPr>
        <w:adjustRightInd w:val="0"/>
        <w:snapToGrid w:val="0"/>
        <w:spacing w:line="360" w:lineRule="auto"/>
        <w:ind w:firstLine="480" w:firstLineChars="200"/>
        <w:rPr>
          <w:rFonts w:ascii="宋体" w:hAnsi="宋体"/>
          <w:kern w:val="0"/>
          <w:sz w:val="24"/>
          <w:szCs w:val="28"/>
        </w:rPr>
      </w:pPr>
      <w:r>
        <w:rPr>
          <w:rFonts w:hint="eastAsia" w:ascii="宋体" w:hAnsi="宋体" w:cs="Angsana New"/>
          <w:sz w:val="24"/>
          <w:szCs w:val="24"/>
          <w:lang w:bidi="th-TH"/>
        </w:rPr>
        <w:t>本专业职业面向见表</w:t>
      </w:r>
      <w:r>
        <w:rPr>
          <w:rFonts w:ascii="宋体" w:hAnsi="宋体" w:cs="Angsana New"/>
          <w:sz w:val="24"/>
          <w:szCs w:val="24"/>
          <w:lang w:bidi="th-TH"/>
        </w:rPr>
        <w:t>1</w:t>
      </w:r>
      <w:r>
        <w:rPr>
          <w:rFonts w:hint="eastAsia" w:ascii="宋体" w:hAnsi="宋体" w:cs="Angsana New"/>
          <w:sz w:val="24"/>
          <w:szCs w:val="24"/>
          <w:lang w:bidi="th-TH"/>
        </w:rPr>
        <w:t>。</w:t>
      </w:r>
    </w:p>
    <w:p>
      <w:pPr>
        <w:adjustRightInd w:val="0"/>
        <w:snapToGrid w:val="0"/>
        <w:spacing w:line="360" w:lineRule="auto"/>
        <w:jc w:val="center"/>
        <w:rPr>
          <w:rFonts w:ascii="宋体" w:cs="Angsana New"/>
          <w:b/>
          <w:sz w:val="24"/>
          <w:szCs w:val="24"/>
          <w:lang w:bidi="th-TH"/>
        </w:rPr>
      </w:pPr>
      <w:r>
        <w:rPr>
          <w:rFonts w:hint="eastAsia" w:ascii="宋体" w:hAnsi="宋体" w:cs="Angsana New"/>
          <w:b/>
          <w:sz w:val="24"/>
          <w:szCs w:val="24"/>
          <w:lang w:bidi="th-TH"/>
        </w:rPr>
        <w:t>表1  本专业职业面向</w:t>
      </w:r>
    </w:p>
    <w:tbl>
      <w:tblPr>
        <w:tblStyle w:val="11"/>
        <w:tblW w:w="8701" w:type="dxa"/>
        <w:jc w:val="center"/>
        <w:tblLayout w:type="fixed"/>
        <w:tblCellMar>
          <w:top w:w="0" w:type="dxa"/>
          <w:left w:w="0" w:type="dxa"/>
          <w:bottom w:w="0" w:type="dxa"/>
          <w:right w:w="0" w:type="dxa"/>
        </w:tblCellMar>
      </w:tblPr>
      <w:tblGrid>
        <w:gridCol w:w="1260"/>
        <w:gridCol w:w="1216"/>
        <w:gridCol w:w="1080"/>
        <w:gridCol w:w="1605"/>
        <w:gridCol w:w="1605"/>
        <w:gridCol w:w="1935"/>
      </w:tblGrid>
      <w:tr>
        <w:trPr>
          <w:trHeight w:val="680" w:hRule="atLeast"/>
          <w:jc w:val="center"/>
        </w:trPr>
        <w:tc>
          <w:tcPr>
            <w:tcW w:w="126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adjustRightInd w:val="0"/>
              <w:snapToGrid w:val="0"/>
              <w:jc w:val="center"/>
              <w:rPr>
                <w:rFonts w:ascii="宋体"/>
                <w:szCs w:val="21"/>
              </w:rPr>
            </w:pPr>
            <w:r>
              <w:rPr>
                <w:rFonts w:hint="eastAsia" w:ascii="宋体" w:hAnsi="宋体"/>
                <w:szCs w:val="21"/>
              </w:rPr>
              <w:t>所属专业大类（代码）</w:t>
            </w:r>
          </w:p>
        </w:tc>
        <w:tc>
          <w:tcPr>
            <w:tcW w:w="1216"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adjustRightInd w:val="0"/>
              <w:snapToGrid w:val="0"/>
              <w:jc w:val="center"/>
              <w:rPr>
                <w:rFonts w:ascii="宋体"/>
                <w:szCs w:val="21"/>
              </w:rPr>
            </w:pPr>
            <w:r>
              <w:rPr>
                <w:rFonts w:hint="eastAsia" w:ascii="宋体" w:hAnsi="宋体"/>
                <w:szCs w:val="21"/>
              </w:rPr>
              <w:t>所属专业类（代码）</w:t>
            </w:r>
          </w:p>
        </w:tc>
        <w:tc>
          <w:tcPr>
            <w:tcW w:w="108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adjustRightInd w:val="0"/>
              <w:snapToGrid w:val="0"/>
              <w:jc w:val="center"/>
              <w:rPr>
                <w:rFonts w:ascii="宋体"/>
                <w:szCs w:val="21"/>
              </w:rPr>
            </w:pPr>
            <w:r>
              <w:rPr>
                <w:rFonts w:hint="eastAsia" w:ascii="宋体" w:hAnsi="宋体"/>
                <w:szCs w:val="21"/>
              </w:rPr>
              <w:t>对应行业（代码）</w:t>
            </w:r>
          </w:p>
        </w:tc>
        <w:tc>
          <w:tcPr>
            <w:tcW w:w="1605"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adjustRightInd w:val="0"/>
              <w:snapToGrid w:val="0"/>
              <w:jc w:val="center"/>
              <w:rPr>
                <w:rFonts w:ascii="宋体"/>
                <w:szCs w:val="21"/>
              </w:rPr>
            </w:pPr>
            <w:r>
              <w:rPr>
                <w:rFonts w:hint="eastAsia" w:ascii="宋体" w:hAnsi="宋体"/>
                <w:szCs w:val="21"/>
              </w:rPr>
              <w:t>主要职业类别（代码）</w:t>
            </w:r>
          </w:p>
        </w:tc>
        <w:tc>
          <w:tcPr>
            <w:tcW w:w="1605"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adjustRightInd w:val="0"/>
              <w:snapToGrid w:val="0"/>
              <w:jc w:val="center"/>
              <w:rPr>
                <w:rFonts w:ascii="宋体" w:hAnsi="宋体"/>
                <w:szCs w:val="21"/>
              </w:rPr>
            </w:pPr>
            <w:r>
              <w:rPr>
                <w:rFonts w:hint="eastAsia" w:ascii="宋体" w:hAnsi="宋体"/>
                <w:szCs w:val="21"/>
              </w:rPr>
              <w:t>主要岗位（群）</w:t>
            </w:r>
          </w:p>
          <w:p>
            <w:pPr>
              <w:adjustRightInd w:val="0"/>
              <w:snapToGrid w:val="0"/>
              <w:jc w:val="center"/>
              <w:rPr>
                <w:rFonts w:ascii="宋体"/>
                <w:szCs w:val="21"/>
              </w:rPr>
            </w:pPr>
            <w:r>
              <w:rPr>
                <w:rFonts w:hint="eastAsia" w:ascii="宋体" w:hAnsi="宋体"/>
                <w:szCs w:val="21"/>
              </w:rPr>
              <w:t>类别列举</w:t>
            </w:r>
          </w:p>
        </w:tc>
        <w:tc>
          <w:tcPr>
            <w:tcW w:w="1935"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adjustRightInd w:val="0"/>
              <w:snapToGrid w:val="0"/>
              <w:jc w:val="center"/>
              <w:rPr>
                <w:rFonts w:ascii="宋体"/>
                <w:szCs w:val="21"/>
              </w:rPr>
            </w:pPr>
            <w:r>
              <w:rPr>
                <w:rFonts w:hint="eastAsia" w:ascii="宋体" w:hAnsi="宋体"/>
                <w:szCs w:val="21"/>
              </w:rPr>
              <w:t>职业资格（职业技能等级）证书列举</w:t>
            </w:r>
          </w:p>
        </w:tc>
      </w:tr>
      <w:tr>
        <w:trPr>
          <w:trHeight w:val="630" w:hRule="atLeast"/>
          <w:jc w:val="center"/>
        </w:trPr>
        <w:tc>
          <w:tcPr>
            <w:tcW w:w="12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adjustRightInd w:val="0"/>
              <w:snapToGrid w:val="0"/>
              <w:jc w:val="center"/>
              <w:rPr>
                <w:rFonts w:ascii="宋体"/>
                <w:color w:val="00B0F0"/>
                <w:szCs w:val="21"/>
              </w:rPr>
            </w:pPr>
            <w:r>
              <w:rPr>
                <w:rFonts w:hint="eastAsia" w:ascii="宋体"/>
                <w:szCs w:val="21"/>
              </w:rPr>
              <w:t>财经商贸大类（5</w:t>
            </w:r>
            <w:r>
              <w:rPr>
                <w:rFonts w:ascii="宋体"/>
                <w:szCs w:val="21"/>
              </w:rPr>
              <w:t>3</w:t>
            </w:r>
            <w:r>
              <w:rPr>
                <w:rFonts w:hint="eastAsia" w:ascii="宋体"/>
                <w:szCs w:val="21"/>
              </w:rPr>
              <w:t>）</w:t>
            </w:r>
          </w:p>
        </w:tc>
        <w:tc>
          <w:tcPr>
            <w:tcW w:w="1216" w:type="dxa"/>
            <w:tcBorders>
              <w:top w:val="nil"/>
              <w:left w:val="nil"/>
              <w:bottom w:val="single" w:color="auto" w:sz="6" w:space="0"/>
              <w:right w:val="single" w:color="auto" w:sz="6" w:space="0"/>
            </w:tcBorders>
            <w:tcMar>
              <w:top w:w="0" w:type="dxa"/>
              <w:left w:w="105" w:type="dxa"/>
              <w:bottom w:w="0" w:type="dxa"/>
              <w:right w:w="105" w:type="dxa"/>
            </w:tcMar>
            <w:vAlign w:val="center"/>
          </w:tcPr>
          <w:p>
            <w:pPr>
              <w:adjustRightInd w:val="0"/>
              <w:snapToGrid w:val="0"/>
              <w:jc w:val="center"/>
              <w:rPr>
                <w:rFonts w:ascii="宋体"/>
                <w:color w:val="00B0F0"/>
                <w:szCs w:val="21"/>
              </w:rPr>
            </w:pPr>
            <w:r>
              <w:rPr>
                <w:rFonts w:hint="eastAsia" w:ascii="宋体"/>
                <w:szCs w:val="21"/>
              </w:rPr>
              <w:t>电子商务类（5</w:t>
            </w:r>
            <w:r>
              <w:rPr>
                <w:rFonts w:ascii="宋体"/>
                <w:szCs w:val="21"/>
              </w:rPr>
              <w:t>307</w:t>
            </w:r>
            <w:r>
              <w:rPr>
                <w:rFonts w:hint="eastAsia" w:ascii="宋体"/>
                <w:szCs w:val="21"/>
              </w:rPr>
              <w:t>）</w:t>
            </w:r>
          </w:p>
        </w:tc>
        <w:tc>
          <w:tcPr>
            <w:tcW w:w="1080" w:type="dxa"/>
            <w:tcBorders>
              <w:top w:val="nil"/>
              <w:left w:val="nil"/>
              <w:bottom w:val="single" w:color="auto" w:sz="6" w:space="0"/>
              <w:right w:val="single" w:color="auto" w:sz="6" w:space="0"/>
            </w:tcBorders>
            <w:tcMar>
              <w:top w:w="0" w:type="dxa"/>
              <w:left w:w="105" w:type="dxa"/>
              <w:bottom w:w="0" w:type="dxa"/>
              <w:right w:w="105" w:type="dxa"/>
            </w:tcMar>
            <w:vAlign w:val="center"/>
          </w:tcPr>
          <w:p>
            <w:pPr>
              <w:adjustRightInd w:val="0"/>
              <w:snapToGrid w:val="0"/>
              <w:jc w:val="center"/>
              <w:rPr>
                <w:rFonts w:ascii="宋体"/>
                <w:szCs w:val="21"/>
              </w:rPr>
            </w:pPr>
            <w:r>
              <w:rPr>
                <w:rFonts w:hint="eastAsia" w:ascii="宋体"/>
                <w:szCs w:val="21"/>
              </w:rPr>
              <w:t>互联网和相关服务（64）</w:t>
            </w:r>
          </w:p>
          <w:p>
            <w:pPr>
              <w:adjustRightInd w:val="0"/>
              <w:snapToGrid w:val="0"/>
              <w:jc w:val="center"/>
              <w:rPr>
                <w:rFonts w:ascii="宋体"/>
                <w:szCs w:val="21"/>
              </w:rPr>
            </w:pPr>
            <w:r>
              <w:rPr>
                <w:rFonts w:hint="eastAsia" w:ascii="宋体"/>
                <w:szCs w:val="21"/>
              </w:rPr>
              <w:t>批发业（51）</w:t>
            </w:r>
          </w:p>
          <w:p>
            <w:pPr>
              <w:adjustRightInd w:val="0"/>
              <w:snapToGrid w:val="0"/>
              <w:jc w:val="center"/>
              <w:rPr>
                <w:rFonts w:ascii="宋体"/>
                <w:szCs w:val="21"/>
              </w:rPr>
            </w:pPr>
            <w:r>
              <w:rPr>
                <w:rFonts w:hint="eastAsia" w:ascii="宋体"/>
                <w:szCs w:val="21"/>
              </w:rPr>
              <w:t>零售业（52）</w:t>
            </w:r>
          </w:p>
          <w:p>
            <w:pPr>
              <w:adjustRightInd w:val="0"/>
              <w:snapToGrid w:val="0"/>
              <w:jc w:val="center"/>
              <w:rPr>
                <w:rFonts w:ascii="宋体"/>
                <w:szCs w:val="21"/>
              </w:rPr>
            </w:pPr>
            <w:r>
              <w:rPr>
                <w:rFonts w:hint="eastAsia" w:ascii="宋体"/>
                <w:szCs w:val="21"/>
              </w:rPr>
              <w:t>商务服务业（72）</w:t>
            </w:r>
          </w:p>
        </w:tc>
        <w:tc>
          <w:tcPr>
            <w:tcW w:w="1605" w:type="dxa"/>
            <w:tcBorders>
              <w:top w:val="nil"/>
              <w:left w:val="nil"/>
              <w:bottom w:val="single" w:color="auto" w:sz="6" w:space="0"/>
              <w:right w:val="single" w:color="auto" w:sz="6" w:space="0"/>
            </w:tcBorders>
            <w:tcMar>
              <w:top w:w="0" w:type="dxa"/>
              <w:left w:w="105" w:type="dxa"/>
              <w:bottom w:w="0" w:type="dxa"/>
              <w:right w:w="105" w:type="dxa"/>
            </w:tcMar>
            <w:vAlign w:val="center"/>
          </w:tcPr>
          <w:p>
            <w:pPr>
              <w:adjustRightInd w:val="0"/>
              <w:snapToGrid w:val="0"/>
              <w:jc w:val="center"/>
              <w:rPr>
                <w:rFonts w:ascii="宋体"/>
                <w:szCs w:val="21"/>
              </w:rPr>
            </w:pPr>
            <w:r>
              <w:rPr>
                <w:rFonts w:hint="eastAsia" w:ascii="宋体"/>
                <w:szCs w:val="21"/>
              </w:rPr>
              <w:t>电子商务师 （2-06-07）</w:t>
            </w:r>
          </w:p>
          <w:p>
            <w:pPr>
              <w:adjustRightInd w:val="0"/>
              <w:snapToGrid w:val="0"/>
              <w:jc w:val="center"/>
              <w:rPr>
                <w:rFonts w:ascii="宋体"/>
                <w:szCs w:val="21"/>
              </w:rPr>
            </w:pPr>
            <w:r>
              <w:rPr>
                <w:rFonts w:hint="eastAsia" w:ascii="宋体"/>
                <w:szCs w:val="21"/>
              </w:rPr>
              <w:t>互联网营销师 （4-01-02-05）</w:t>
            </w:r>
          </w:p>
          <w:p>
            <w:pPr>
              <w:adjustRightInd w:val="0"/>
              <w:snapToGrid w:val="0"/>
              <w:jc w:val="center"/>
              <w:rPr>
                <w:rFonts w:ascii="宋体"/>
                <w:szCs w:val="21"/>
              </w:rPr>
            </w:pPr>
            <w:r>
              <w:rPr>
                <w:rFonts w:hint="eastAsia" w:ascii="宋体"/>
                <w:szCs w:val="21"/>
              </w:rPr>
              <w:t>电子数据交换专员</w:t>
            </w:r>
          </w:p>
          <w:p>
            <w:pPr>
              <w:adjustRightInd w:val="0"/>
              <w:snapToGrid w:val="0"/>
              <w:jc w:val="center"/>
              <w:rPr>
                <w:rFonts w:ascii="宋体"/>
                <w:szCs w:val="21"/>
              </w:rPr>
            </w:pPr>
            <w:r>
              <w:rPr>
                <w:rFonts w:hint="eastAsia" w:ascii="宋体"/>
                <w:szCs w:val="21"/>
              </w:rPr>
              <w:t>（4-02-02-03）</w:t>
            </w:r>
          </w:p>
          <w:p>
            <w:pPr>
              <w:adjustRightInd w:val="0"/>
              <w:snapToGrid w:val="0"/>
              <w:jc w:val="center"/>
              <w:rPr>
                <w:rFonts w:ascii="宋体"/>
                <w:szCs w:val="21"/>
              </w:rPr>
            </w:pPr>
            <w:r>
              <w:rPr>
                <w:rFonts w:hint="eastAsia" w:ascii="宋体"/>
                <w:szCs w:val="21"/>
              </w:rPr>
              <w:t>物流服务师（4-01-03-01）客户服务管理员（4-04-05-05）</w:t>
            </w:r>
          </w:p>
          <w:p>
            <w:pPr>
              <w:adjustRightInd w:val="0"/>
              <w:snapToGrid w:val="0"/>
              <w:rPr>
                <w:rFonts w:ascii="宋体"/>
                <w:color w:val="00B0F0"/>
                <w:szCs w:val="21"/>
              </w:rPr>
            </w:pPr>
          </w:p>
        </w:tc>
        <w:tc>
          <w:tcPr>
            <w:tcW w:w="1605" w:type="dxa"/>
            <w:tcBorders>
              <w:top w:val="nil"/>
              <w:left w:val="nil"/>
              <w:bottom w:val="single" w:color="auto" w:sz="6" w:space="0"/>
              <w:right w:val="single" w:color="auto" w:sz="6" w:space="0"/>
            </w:tcBorders>
            <w:tcMar>
              <w:top w:w="0" w:type="dxa"/>
              <w:left w:w="105" w:type="dxa"/>
              <w:bottom w:w="0" w:type="dxa"/>
              <w:right w:w="105" w:type="dxa"/>
            </w:tcMar>
            <w:vAlign w:val="center"/>
          </w:tcPr>
          <w:p>
            <w:pPr>
              <w:adjustRightInd w:val="0"/>
              <w:snapToGrid w:val="0"/>
              <w:jc w:val="center"/>
              <w:rPr>
                <w:rFonts w:ascii="宋体"/>
                <w:szCs w:val="21"/>
              </w:rPr>
            </w:pPr>
            <w:r>
              <w:rPr>
                <w:rFonts w:hint="eastAsia" w:ascii="宋体"/>
                <w:szCs w:val="21"/>
              </w:rPr>
              <w:t>运营主管；</w:t>
            </w:r>
          </w:p>
          <w:p>
            <w:pPr>
              <w:adjustRightInd w:val="0"/>
              <w:snapToGrid w:val="0"/>
              <w:jc w:val="center"/>
              <w:rPr>
                <w:rFonts w:ascii="宋体"/>
                <w:szCs w:val="21"/>
              </w:rPr>
            </w:pPr>
            <w:r>
              <w:rPr>
                <w:rFonts w:hint="eastAsia" w:ascii="宋体"/>
                <w:szCs w:val="21"/>
              </w:rPr>
              <w:t>全渠道营销主管；</w:t>
            </w:r>
          </w:p>
          <w:p>
            <w:pPr>
              <w:adjustRightInd w:val="0"/>
              <w:snapToGrid w:val="0"/>
              <w:jc w:val="center"/>
              <w:rPr>
                <w:rFonts w:ascii="宋体"/>
                <w:szCs w:val="21"/>
              </w:rPr>
            </w:pPr>
            <w:r>
              <w:rPr>
                <w:rFonts w:hint="eastAsia" w:ascii="宋体"/>
                <w:szCs w:val="21"/>
              </w:rPr>
              <w:t>O2O销售主管；</w:t>
            </w:r>
          </w:p>
          <w:p>
            <w:pPr>
              <w:adjustRightInd w:val="0"/>
              <w:snapToGrid w:val="0"/>
              <w:jc w:val="center"/>
              <w:rPr>
                <w:rFonts w:ascii="宋体"/>
                <w:szCs w:val="21"/>
              </w:rPr>
            </w:pPr>
            <w:r>
              <w:rPr>
                <w:rFonts w:hint="eastAsia" w:ascii="宋体"/>
                <w:szCs w:val="21"/>
              </w:rPr>
              <w:t>智能客服主管；</w:t>
            </w:r>
          </w:p>
          <w:p>
            <w:pPr>
              <w:adjustRightInd w:val="0"/>
              <w:snapToGrid w:val="0"/>
              <w:jc w:val="center"/>
              <w:rPr>
                <w:rFonts w:ascii="宋体"/>
                <w:szCs w:val="21"/>
              </w:rPr>
            </w:pPr>
            <w:r>
              <w:rPr>
                <w:rFonts w:hint="eastAsia" w:ascii="宋体"/>
                <w:szCs w:val="21"/>
              </w:rPr>
              <w:t>视觉营销设计师；</w:t>
            </w:r>
          </w:p>
          <w:p>
            <w:pPr>
              <w:adjustRightInd w:val="0"/>
              <w:snapToGrid w:val="0"/>
              <w:jc w:val="center"/>
              <w:rPr>
                <w:rFonts w:ascii="宋体"/>
                <w:color w:val="00B0F0"/>
                <w:szCs w:val="21"/>
              </w:rPr>
            </w:pPr>
            <w:r>
              <w:rPr>
                <w:rFonts w:hint="eastAsia" w:ascii="宋体"/>
                <w:szCs w:val="21"/>
              </w:rPr>
              <w:t>互联网产品开发主管。</w:t>
            </w:r>
          </w:p>
        </w:tc>
        <w:tc>
          <w:tcPr>
            <w:tcW w:w="1935" w:type="dxa"/>
            <w:tcBorders>
              <w:top w:val="nil"/>
              <w:left w:val="nil"/>
              <w:bottom w:val="single" w:color="auto" w:sz="6" w:space="0"/>
              <w:right w:val="single" w:color="auto" w:sz="6" w:space="0"/>
            </w:tcBorders>
            <w:tcMar>
              <w:top w:w="0" w:type="dxa"/>
              <w:left w:w="105" w:type="dxa"/>
              <w:bottom w:w="0" w:type="dxa"/>
              <w:right w:w="105" w:type="dxa"/>
            </w:tcMar>
            <w:vAlign w:val="center"/>
          </w:tcPr>
          <w:p>
            <w:pPr>
              <w:adjustRightInd w:val="0"/>
              <w:snapToGrid w:val="0"/>
              <w:jc w:val="center"/>
              <w:rPr>
                <w:rFonts w:ascii="宋体"/>
                <w:szCs w:val="21"/>
              </w:rPr>
            </w:pPr>
            <w:r>
              <w:rPr>
                <w:rFonts w:hint="eastAsia" w:ascii="宋体"/>
                <w:szCs w:val="21"/>
              </w:rPr>
              <w:t>助理电子商务师；</w:t>
            </w:r>
          </w:p>
          <w:p>
            <w:pPr>
              <w:adjustRightInd w:val="0"/>
              <w:snapToGrid w:val="0"/>
              <w:jc w:val="center"/>
              <w:rPr>
                <w:rFonts w:ascii="宋体"/>
                <w:szCs w:val="21"/>
              </w:rPr>
            </w:pPr>
            <w:r>
              <w:rPr>
                <w:rFonts w:hint="eastAsia" w:ascii="宋体"/>
                <w:szCs w:val="21"/>
              </w:rPr>
              <w:t>电子商务设计师；农产品电商运营1+</w:t>
            </w:r>
            <w:r>
              <w:rPr>
                <w:rFonts w:ascii="宋体"/>
                <w:szCs w:val="21"/>
              </w:rPr>
              <w:t>X</w:t>
            </w:r>
            <w:r>
              <w:rPr>
                <w:rFonts w:hint="eastAsia" w:ascii="宋体"/>
                <w:szCs w:val="21"/>
              </w:rPr>
              <w:t>职业技能等级证书（中级）；</w:t>
            </w:r>
          </w:p>
          <w:p>
            <w:pPr>
              <w:adjustRightInd w:val="0"/>
              <w:snapToGrid w:val="0"/>
              <w:jc w:val="center"/>
              <w:rPr>
                <w:rFonts w:ascii="宋体"/>
                <w:color w:val="00B0F0"/>
                <w:szCs w:val="21"/>
              </w:rPr>
            </w:pPr>
            <w:r>
              <w:rPr>
                <w:rFonts w:hint="eastAsia" w:ascii="宋体"/>
                <w:szCs w:val="21"/>
              </w:rPr>
              <w:t>网络直播编导1</w:t>
            </w:r>
            <w:r>
              <w:rPr>
                <w:rFonts w:ascii="宋体"/>
                <w:szCs w:val="21"/>
              </w:rPr>
              <w:t>+X</w:t>
            </w:r>
            <w:r>
              <w:rPr>
                <w:rFonts w:hint="eastAsia" w:ascii="宋体"/>
                <w:szCs w:val="21"/>
              </w:rPr>
              <w:t>职业技能等级证书（中级）</w:t>
            </w:r>
          </w:p>
        </w:tc>
      </w:tr>
    </w:tbl>
    <w:p>
      <w:pPr>
        <w:adjustRightInd w:val="0"/>
        <w:snapToGrid w:val="0"/>
        <w:spacing w:line="360" w:lineRule="auto"/>
        <w:ind w:firstLine="560" w:firstLineChars="200"/>
        <w:rPr>
          <w:rFonts w:ascii="宋体" w:cs="Angsana New"/>
          <w:color w:val="FF0000"/>
          <w:sz w:val="24"/>
          <w:szCs w:val="24"/>
          <w:lang w:bidi="th-TH"/>
        </w:rPr>
      </w:pPr>
      <w:r>
        <w:rPr>
          <w:rFonts w:hint="eastAsia" w:ascii="黑体" w:hAnsi="黑体" w:eastAsia="黑体" w:cs="Angsana New"/>
          <w:bCs/>
          <w:sz w:val="28"/>
          <w:szCs w:val="28"/>
          <w:lang w:bidi="th-TH"/>
        </w:rPr>
        <w:t>四、培养目标与</w:t>
      </w:r>
      <w:r>
        <w:rPr>
          <w:rFonts w:ascii="黑体" w:hAnsi="黑体" w:eastAsia="黑体" w:cs="Angsana New"/>
          <w:bCs/>
          <w:sz w:val="28"/>
          <w:szCs w:val="28"/>
          <w:lang w:bidi="th-TH"/>
        </w:rPr>
        <w:t>培养规格</w:t>
      </w:r>
    </w:p>
    <w:p>
      <w:pPr>
        <w:adjustRightInd w:val="0"/>
        <w:snapToGrid w:val="0"/>
        <w:spacing w:line="360" w:lineRule="auto"/>
        <w:ind w:firstLine="480" w:firstLineChars="200"/>
        <w:rPr>
          <w:rFonts w:ascii="宋体" w:cs="Angsana New"/>
          <w:color w:val="FF0000"/>
          <w:sz w:val="24"/>
          <w:szCs w:val="24"/>
          <w:lang w:bidi="th-TH"/>
        </w:rPr>
      </w:pPr>
      <w:r>
        <w:rPr>
          <w:rFonts w:hint="eastAsia" w:ascii="宋体" w:hAnsi="宋体" w:cs="Angsana New"/>
          <w:b/>
          <w:bCs/>
          <w:sz w:val="24"/>
          <w:szCs w:val="24"/>
          <w:lang w:bidi="th-TH"/>
        </w:rPr>
        <w:t>（一</w:t>
      </w:r>
      <w:r>
        <w:rPr>
          <w:rFonts w:ascii="宋体" w:hAnsi="宋体" w:cs="Angsana New"/>
          <w:b/>
          <w:bCs/>
          <w:sz w:val="24"/>
          <w:szCs w:val="24"/>
          <w:lang w:bidi="th-TH"/>
        </w:rPr>
        <w:t>）</w:t>
      </w:r>
      <w:r>
        <w:rPr>
          <w:rFonts w:hint="eastAsia" w:ascii="宋体" w:hAnsi="宋体" w:cs="Angsana New"/>
          <w:b/>
          <w:bCs/>
          <w:sz w:val="24"/>
          <w:szCs w:val="24"/>
          <w:lang w:bidi="th-TH"/>
        </w:rPr>
        <w:t>培养</w:t>
      </w:r>
      <w:r>
        <w:rPr>
          <w:rFonts w:ascii="宋体" w:hAnsi="宋体" w:cs="Angsana New"/>
          <w:b/>
          <w:bCs/>
          <w:sz w:val="24"/>
          <w:szCs w:val="24"/>
          <w:lang w:bidi="th-TH"/>
        </w:rPr>
        <w:t>目标</w:t>
      </w:r>
    </w:p>
    <w:p>
      <w:pPr>
        <w:adjustRightInd w:val="0"/>
        <w:snapToGrid w:val="0"/>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本专业培养德、智、体、美、劳全面发展，践行社会主义核心价值观，依托云南轻纺职业学院“</w:t>
      </w:r>
      <w:r>
        <w:rPr>
          <w:rFonts w:hint="eastAsia" w:ascii="宋体" w:hAnsi="宋体" w:cs="Angsana New"/>
          <w:sz w:val="24"/>
          <w:szCs w:val="24"/>
          <w:lang w:eastAsia="zh-Hans" w:bidi="th-TH"/>
        </w:rPr>
        <w:t>精工尚美</w:t>
      </w:r>
      <w:r>
        <w:rPr>
          <w:rFonts w:hint="eastAsia" w:ascii="宋体" w:hAnsi="宋体" w:cs="Angsana New"/>
          <w:sz w:val="24"/>
          <w:szCs w:val="24"/>
          <w:lang w:bidi="th-TH"/>
        </w:rPr>
        <w:t>”的办学特色，培养学生掌握电子商务、信息技术、经济管理相关知识，具有商品信息采集、全渠道营销策划、数据化运营与推广、商务数据分析与决策、客户服务及客户开拓维护等专业核心能力和“运营+技术”综合技能，具备美学、信息安全、创新创业等素养和数字工匠精神，在企事业单位运营或推广策划部门，从事电商数据化运营、全渠道营销策划、全媒体营销等工作，适应产业转型升级和企业技术创新需要的复合型、创新型、发展型高素质技术技能人才。</w:t>
      </w:r>
    </w:p>
    <w:p>
      <w:pPr>
        <w:adjustRightInd w:val="0"/>
        <w:snapToGrid w:val="0"/>
        <w:spacing w:line="360" w:lineRule="auto"/>
        <w:ind w:firstLine="480" w:firstLineChars="200"/>
        <w:rPr>
          <w:rFonts w:ascii="宋体" w:cs="Angsana New"/>
          <w:color w:val="FF0000"/>
          <w:sz w:val="24"/>
          <w:szCs w:val="24"/>
          <w:lang w:bidi="th-TH"/>
        </w:rPr>
      </w:pPr>
      <w:r>
        <w:rPr>
          <w:rFonts w:hint="eastAsia" w:ascii="宋体" w:hAnsi="宋体" w:cs="Angsana New"/>
          <w:b/>
          <w:bCs/>
          <w:sz w:val="24"/>
          <w:szCs w:val="24"/>
          <w:lang w:bidi="th-TH"/>
        </w:rPr>
        <w:t>（二）培养规格</w:t>
      </w:r>
    </w:p>
    <w:p>
      <w:pPr>
        <w:adjustRightInd w:val="0"/>
        <w:snapToGrid w:val="0"/>
        <w:spacing w:line="360" w:lineRule="auto"/>
        <w:ind w:firstLine="480" w:firstLineChars="200"/>
        <w:rPr>
          <w:rFonts w:ascii="宋体" w:cs="Angsana New"/>
          <w:color w:val="FF0000"/>
          <w:sz w:val="24"/>
          <w:szCs w:val="24"/>
          <w:lang w:bidi="th-TH"/>
        </w:rPr>
      </w:pPr>
      <w:r>
        <w:rPr>
          <w:rFonts w:hint="eastAsia" w:ascii="宋体" w:hAnsi="宋体" w:cs="Angsana New"/>
          <w:sz w:val="24"/>
          <w:szCs w:val="24"/>
          <w:lang w:bidi="th-TH"/>
        </w:rPr>
        <w:t>本专业毕业生应在素质、知识和能力等方面达到以下要求。</w:t>
      </w:r>
    </w:p>
    <w:p>
      <w:pPr>
        <w:adjustRightInd w:val="0"/>
        <w:snapToGrid w:val="0"/>
        <w:spacing w:line="360" w:lineRule="auto"/>
        <w:ind w:firstLine="480" w:firstLineChars="200"/>
        <w:outlineLvl w:val="0"/>
        <w:rPr>
          <w:rFonts w:ascii="宋体" w:cs="Angsana New"/>
          <w:sz w:val="24"/>
          <w:szCs w:val="24"/>
          <w:lang w:bidi="th-TH"/>
        </w:rPr>
      </w:pPr>
      <w:r>
        <w:rPr>
          <w:rFonts w:hint="eastAsia" w:ascii="宋体" w:hAnsi="宋体" w:cs="Angsana New"/>
          <w:sz w:val="24"/>
          <w:szCs w:val="24"/>
          <w:lang w:bidi="th-TH"/>
        </w:rPr>
        <w:t>1</w:t>
      </w:r>
      <w:r>
        <w:rPr>
          <w:rFonts w:ascii="宋体" w:hAnsi="宋体" w:cs="Angsana New"/>
          <w:sz w:val="24"/>
          <w:szCs w:val="24"/>
          <w:lang w:bidi="th-TH"/>
        </w:rPr>
        <w:t>.</w:t>
      </w:r>
      <w:r>
        <w:rPr>
          <w:rFonts w:hint="eastAsia" w:ascii="宋体" w:hAnsi="宋体" w:cs="Angsana New"/>
          <w:sz w:val="24"/>
          <w:szCs w:val="24"/>
          <w:lang w:bidi="th-TH"/>
        </w:rPr>
        <w:t>素质要求</w:t>
      </w:r>
    </w:p>
    <w:p>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（1）思想政治素质：热爱社会主义祖国，能够准确理解和把握社会主义核心价值观的深刻内涵和实践要求，具有正确的世界观、人生观、价值观。</w:t>
      </w:r>
    </w:p>
    <w:p>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（2）文化素质：热爱电子商务专业，具有本专业的专业知识和专业技能，具有从事电子商务专业各职业岗位的实际工作能力；主动了解行业最新动态，具备积极迎接新鲜事物的能力。</w:t>
      </w:r>
    </w:p>
    <w:p>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3）职业素质：具有质量意识、环保意识、安全意识、信息素养、工匠精神、创新思维、全球视野和市场洞察力；勇于奋斗、乐观向上，具有自我管理能力、职业生涯规划的意识，有较强的集体意识和团队合作精神。</w:t>
      </w:r>
    </w:p>
    <w:p>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（4）身心素质：具有健康的体魄、心理和健全的人格，掌握基本运动知识和一两项运动技能，养成良好的健身与卫生习惯，良好的行为习惯；具有一定的审美和人文素养，能够形成一两项艺术特长或爱好。</w:t>
      </w:r>
    </w:p>
    <w:p>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2</w:t>
      </w:r>
      <w:r>
        <w:rPr>
          <w:rFonts w:ascii="宋体" w:hAnsi="宋体" w:cs="Angsana New"/>
          <w:sz w:val="24"/>
          <w:szCs w:val="24"/>
          <w:lang w:bidi="th-TH"/>
        </w:rPr>
        <w:t>.</w:t>
      </w:r>
      <w:r>
        <w:rPr>
          <w:rFonts w:hint="eastAsia" w:ascii="宋体" w:hAnsi="宋体" w:cs="Angsana New"/>
          <w:sz w:val="24"/>
          <w:szCs w:val="24"/>
          <w:lang w:bidi="th-TH"/>
        </w:rPr>
        <w:t>知识要求</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（1）掌握必备的思想政治理论、科学文化基础知识和中华优秀传统文化知识；</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（2）熟悉与本专业相关的法律法规以及环境保护、安全消防、支付与安全等相关知识；</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（3）掌握计算机应用、网络技术的基本理论，电子商务的基本理论以及新技术、新业态、新模式、创新创业相关知识；</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（4）掌握互联网资料查询、调研及撰写调研报告的方法；</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（5）掌握市场分析、消费者行为分析及营销策划的方法；</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（6）掌握商品拍摄、图形图像处理和网络文案写作的方法；</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（7）掌握电子商务数据统计分析和报告撰写以及客户服务与管理的相关知识；</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（8）掌握主流电子商务平台的运营规则和推广方式，跨境电子商务平台和新媒体运营与管理的方法；</w:t>
      </w:r>
    </w:p>
    <w:p>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（9）掌握网店运营规范与流程以及供应链与供应商管理的相关知识。</w:t>
      </w:r>
    </w:p>
    <w:p>
      <w:pPr>
        <w:adjustRightInd w:val="0"/>
        <w:snapToGrid w:val="0"/>
        <w:spacing w:line="360" w:lineRule="auto"/>
        <w:ind w:firstLine="480" w:firstLineChars="200"/>
        <w:outlineLvl w:val="0"/>
        <w:rPr>
          <w:rFonts w:ascii="宋体" w:cs="Angsana New"/>
          <w:sz w:val="24"/>
          <w:szCs w:val="24"/>
          <w:lang w:bidi="th-TH"/>
        </w:rPr>
      </w:pPr>
      <w:r>
        <w:rPr>
          <w:rFonts w:hint="eastAsia" w:ascii="宋体" w:hAnsi="宋体" w:cs="Angsana New"/>
          <w:sz w:val="24"/>
          <w:szCs w:val="24"/>
          <w:lang w:bidi="th-TH"/>
        </w:rPr>
        <w:t>3</w:t>
      </w:r>
      <w:r>
        <w:rPr>
          <w:rFonts w:ascii="宋体" w:hAnsi="宋体" w:cs="Angsana New"/>
          <w:sz w:val="24"/>
          <w:szCs w:val="24"/>
          <w:lang w:bidi="th-TH"/>
        </w:rPr>
        <w:t>.</w:t>
      </w:r>
      <w:r>
        <w:rPr>
          <w:rFonts w:hint="eastAsia" w:ascii="宋体" w:hAnsi="宋体" w:cs="Angsana New"/>
          <w:sz w:val="24"/>
          <w:szCs w:val="24"/>
          <w:lang w:bidi="th-TH"/>
        </w:rPr>
        <w:t>能力要求</w:t>
      </w:r>
    </w:p>
    <w:p>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（1）职业基本能力</w:t>
      </w:r>
    </w:p>
    <w:p>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①</w:t>
      </w:r>
      <w:r>
        <w:rPr>
          <w:rFonts w:hint="eastAsia" w:ascii="宋体" w:cs="Angsana New"/>
          <w:sz w:val="24"/>
          <w:szCs w:val="24"/>
          <w:lang w:bidi="th-TH"/>
        </w:rPr>
        <w:t>具有探究学习、终身学习、分析问题和解决问题的能力；</w:t>
      </w:r>
    </w:p>
    <w:p>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②</w:t>
      </w:r>
      <w:r>
        <w:rPr>
          <w:rFonts w:hint="eastAsia" w:ascii="宋体" w:cs="Angsana New"/>
          <w:sz w:val="24"/>
          <w:szCs w:val="24"/>
          <w:lang w:bidi="th-TH"/>
        </w:rPr>
        <w:t>具有良好的语言、文字表达能力和沟通能力；</w:t>
      </w:r>
    </w:p>
    <w:p>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③</w:t>
      </w:r>
      <w:r>
        <w:rPr>
          <w:rFonts w:hint="eastAsia" w:ascii="宋体" w:cs="Angsana New"/>
          <w:sz w:val="24"/>
          <w:szCs w:val="24"/>
          <w:lang w:bidi="th-TH"/>
        </w:rPr>
        <w:t>具有一定的哲学思维、美学思维、伦理思维、计算思维、数据思维、交互思维、互联网思维能力。</w:t>
      </w:r>
    </w:p>
    <w:p>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④能够熟练应用办公软件，进行文档排版、方案演示、简单的数据分析等；</w:t>
      </w:r>
    </w:p>
    <w:p>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（2）职业核心能力</w:t>
      </w:r>
    </w:p>
    <w:p>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①</w:t>
      </w:r>
      <w:r>
        <w:rPr>
          <w:rFonts w:hint="eastAsia" w:ascii="宋体" w:cs="Angsana New"/>
          <w:sz w:val="24"/>
          <w:szCs w:val="24"/>
          <w:lang w:bidi="th-TH"/>
        </w:rPr>
        <w:t>能够根据摄影色彩、构图策略，进行创意拍摄，制作突出商品卖点的商品照片和视频，能够运用相关软件对图片、视频进行处理，提高用户关注度；</w:t>
      </w:r>
    </w:p>
    <w:p>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②</w:t>
      </w:r>
      <w:r>
        <w:rPr>
          <w:rFonts w:hint="eastAsia" w:ascii="宋体" w:cs="Angsana New"/>
          <w:sz w:val="24"/>
          <w:szCs w:val="24"/>
          <w:lang w:bidi="th-TH"/>
        </w:rPr>
        <w:t>具备网络信息采集、筛选和编辑的能力，能够根据要求进行网站内容更新、策划与制作；</w:t>
      </w:r>
    </w:p>
    <w:p>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③具备网店设计与装修的能力，能够根据产品页面需求，进行页面设计、布局、美化和制作；</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④</w:t>
      </w:r>
      <w:r>
        <w:rPr>
          <w:rFonts w:hint="eastAsia" w:ascii="宋体" w:hAnsi="宋体" w:cs="Angsana New"/>
          <w:sz w:val="24"/>
          <w:szCs w:val="24"/>
          <w:lang w:bidi="th-TH"/>
        </w:rPr>
        <w:t>能够根据网站（店）推广目标，选择合理的推广方式，进行策划、实施和效果评估与优化；</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⑤能够根据不同商品类型进行产品策划、分类管理；</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⑥能够根据运营目标，采集电子商务平台数据，并依据店铺、产品和客户数据等各类数据，进行分析与预测；</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⑦能够正确进行网络营销，应对客户咨询、异议、处理客户投诉，进行客户个性化服务等；</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⑧能够运用移动商务平台进行活动策划、营销推广、移动店铺的运营与管理。</w:t>
      </w:r>
    </w:p>
    <w:p>
      <w:pPr>
        <w:adjustRightInd w:val="0"/>
        <w:snapToGrid w:val="0"/>
        <w:spacing w:line="360" w:lineRule="auto"/>
        <w:ind w:firstLine="560" w:firstLineChars="200"/>
        <w:rPr>
          <w:rFonts w:ascii="宋体" w:cs="Angsana New"/>
          <w:sz w:val="24"/>
          <w:szCs w:val="24"/>
          <w:lang w:bidi="th-TH"/>
        </w:rPr>
      </w:pPr>
      <w:r>
        <w:rPr>
          <w:rFonts w:hint="eastAsia" w:ascii="黑体" w:hAnsi="黑体" w:eastAsia="黑体" w:cs="Angsana New"/>
          <w:bCs/>
          <w:sz w:val="28"/>
          <w:szCs w:val="28"/>
          <w:lang w:bidi="th-TH"/>
        </w:rPr>
        <w:t>五、职业岗位能力分析</w:t>
      </w:r>
    </w:p>
    <w:p>
      <w:pPr>
        <w:pStyle w:val="25"/>
        <w:numPr>
          <w:ilvl w:val="0"/>
          <w:numId w:val="1"/>
        </w:numPr>
        <w:adjustRightInd w:val="0"/>
        <w:snapToGrid w:val="0"/>
        <w:spacing w:line="360" w:lineRule="auto"/>
        <w:ind w:firstLineChars="0"/>
        <w:rPr>
          <w:rFonts w:ascii="宋体" w:hAnsi="宋体" w:cs="Angsana New"/>
          <w:b/>
          <w:sz w:val="24"/>
          <w:szCs w:val="24"/>
          <w:lang w:bidi="th-TH"/>
        </w:rPr>
      </w:pPr>
      <w:r>
        <w:rPr>
          <w:rFonts w:hint="eastAsia" w:ascii="宋体" w:hAnsi="宋体" w:cs="Angsana New"/>
          <w:b/>
          <w:sz w:val="24"/>
          <w:szCs w:val="24"/>
          <w:lang w:bidi="th-TH"/>
        </w:rPr>
        <w:t>岗位分析</w:t>
      </w:r>
    </w:p>
    <w:p>
      <w:pPr>
        <w:adjustRightInd w:val="0"/>
        <w:snapToGrid w:val="0"/>
        <w:spacing w:line="360" w:lineRule="auto"/>
        <w:jc w:val="center"/>
        <w:rPr>
          <w:rFonts w:ascii="宋体" w:cs="Angsana New"/>
          <w:b/>
          <w:szCs w:val="21"/>
          <w:lang w:bidi="th-TH"/>
        </w:rPr>
      </w:pPr>
      <w:r>
        <w:rPr>
          <w:rFonts w:hint="eastAsia" w:ascii="宋体" w:hAnsi="宋体" w:cs="Angsana New"/>
          <w:b/>
          <w:sz w:val="24"/>
          <w:szCs w:val="24"/>
          <w:lang w:bidi="th-TH"/>
        </w:rPr>
        <w:t>表</w:t>
      </w:r>
      <w:r>
        <w:rPr>
          <w:rFonts w:ascii="宋体" w:hAnsi="宋体" w:cs="Angsana New"/>
          <w:b/>
          <w:sz w:val="24"/>
          <w:szCs w:val="24"/>
          <w:lang w:bidi="th-TH"/>
        </w:rPr>
        <w:t>2</w:t>
      </w:r>
      <w:r>
        <w:rPr>
          <w:rFonts w:hint="eastAsia" w:ascii="宋体" w:hAnsi="宋体" w:cs="Angsana New"/>
          <w:b/>
          <w:sz w:val="24"/>
          <w:szCs w:val="24"/>
          <w:lang w:bidi="th-TH"/>
        </w:rPr>
        <w:t xml:space="preserve">  职业岗位和工作作务表</w:t>
      </w:r>
    </w:p>
    <w:tbl>
      <w:tblPr>
        <w:tblStyle w:val="12"/>
        <w:tblW w:w="8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2584"/>
        <w:gridCol w:w="1837"/>
        <w:gridCol w:w="1985"/>
        <w:gridCol w:w="1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505" w:type="dxa"/>
            <w:vAlign w:val="center"/>
          </w:tcPr>
          <w:p>
            <w:pPr>
              <w:adjustRightInd w:val="0"/>
              <w:snapToGrid w:val="0"/>
              <w:jc w:val="center"/>
              <w:rPr>
                <w:rFonts w:ascii="宋体"/>
                <w:kern w:val="0"/>
                <w:szCs w:val="21"/>
              </w:rPr>
            </w:pPr>
            <w:r>
              <w:rPr>
                <w:rFonts w:hint="eastAsia" w:ascii="宋体" w:hAnsi="宋体"/>
                <w:kern w:val="0"/>
                <w:szCs w:val="21"/>
              </w:rPr>
              <w:t>序号</w:t>
            </w:r>
          </w:p>
        </w:tc>
        <w:tc>
          <w:tcPr>
            <w:tcW w:w="2584" w:type="dxa"/>
            <w:vAlign w:val="center"/>
          </w:tcPr>
          <w:p>
            <w:pPr>
              <w:adjustRightInd w:val="0"/>
              <w:snapToGrid w:val="0"/>
              <w:jc w:val="center"/>
              <w:rPr>
                <w:rFonts w:ascii="宋体"/>
                <w:szCs w:val="21"/>
              </w:rPr>
            </w:pPr>
            <w:r>
              <w:rPr>
                <w:rFonts w:hint="eastAsia" w:ascii="宋体" w:hAnsi="宋体"/>
                <w:szCs w:val="21"/>
              </w:rPr>
              <w:t>职业岗位</w:t>
            </w:r>
          </w:p>
          <w:p>
            <w:pPr>
              <w:adjustRightInd w:val="0"/>
              <w:snapToGrid w:val="0"/>
              <w:jc w:val="center"/>
              <w:rPr>
                <w:rFonts w:ascii="宋体"/>
                <w:szCs w:val="21"/>
              </w:rPr>
            </w:pPr>
            <w:r>
              <w:rPr>
                <w:rFonts w:hint="eastAsia" w:ascii="宋体" w:hAnsi="宋体"/>
                <w:szCs w:val="21"/>
              </w:rPr>
              <w:t>（核心岗位及相关岗位）</w:t>
            </w:r>
          </w:p>
        </w:tc>
        <w:tc>
          <w:tcPr>
            <w:tcW w:w="1837" w:type="dxa"/>
            <w:vAlign w:val="center"/>
          </w:tcPr>
          <w:p>
            <w:pPr>
              <w:adjustRightInd w:val="0"/>
              <w:snapToGrid w:val="0"/>
              <w:jc w:val="center"/>
              <w:rPr>
                <w:rFonts w:ascii="宋体"/>
                <w:kern w:val="0"/>
                <w:szCs w:val="21"/>
              </w:rPr>
            </w:pPr>
            <w:r>
              <w:rPr>
                <w:rFonts w:hint="eastAsia" w:ascii="宋体" w:hAnsi="宋体"/>
                <w:kern w:val="0"/>
                <w:szCs w:val="21"/>
              </w:rPr>
              <w:t>典型工作任务</w:t>
            </w:r>
          </w:p>
        </w:tc>
        <w:tc>
          <w:tcPr>
            <w:tcW w:w="1985" w:type="dxa"/>
            <w:vAlign w:val="center"/>
          </w:tcPr>
          <w:p>
            <w:pPr>
              <w:adjustRightInd w:val="0"/>
              <w:snapToGrid w:val="0"/>
              <w:jc w:val="center"/>
              <w:rPr>
                <w:rFonts w:ascii="宋体"/>
                <w:szCs w:val="21"/>
              </w:rPr>
            </w:pPr>
            <w:r>
              <w:rPr>
                <w:rFonts w:hint="eastAsia" w:ascii="宋体" w:hAnsi="宋体"/>
                <w:szCs w:val="21"/>
              </w:rPr>
              <w:t>核心技能</w:t>
            </w:r>
          </w:p>
        </w:tc>
        <w:tc>
          <w:tcPr>
            <w:tcW w:w="1890" w:type="dxa"/>
            <w:vAlign w:val="center"/>
          </w:tcPr>
          <w:p>
            <w:pPr>
              <w:adjustRightInd w:val="0"/>
              <w:snapToGrid w:val="0"/>
              <w:jc w:val="center"/>
              <w:rPr>
                <w:rFonts w:ascii="宋体"/>
                <w:szCs w:val="21"/>
              </w:rPr>
            </w:pPr>
            <w:r>
              <w:rPr>
                <w:rFonts w:hint="eastAsia" w:ascii="宋体" w:hAnsi="宋体"/>
                <w:szCs w:val="21"/>
              </w:rPr>
              <w:t>主要教学内容</w:t>
            </w:r>
          </w:p>
        </w:tc>
      </w:tr>
      <w:tr>
        <w:trPr>
          <w:trHeight w:val="454" w:hRule="atLeast"/>
          <w:jc w:val="center"/>
        </w:trPr>
        <w:tc>
          <w:tcPr>
            <w:tcW w:w="505" w:type="dxa"/>
            <w:shd w:val="clear" w:color="auto" w:fill="auto"/>
            <w:vAlign w:val="center"/>
          </w:tcPr>
          <w:p>
            <w:pPr>
              <w:adjustRightInd w:val="0"/>
              <w:snapToGrid w:val="0"/>
              <w:jc w:val="center"/>
              <w:rPr>
                <w:rFonts w:ascii="宋体"/>
                <w:color w:val="FF0000"/>
                <w:kern w:val="0"/>
                <w:szCs w:val="21"/>
              </w:rPr>
            </w:pPr>
            <w:r>
              <w:rPr>
                <w:rFonts w:hint="eastAsia" w:ascii="宋体" w:hAnsi="宋体"/>
                <w:color w:val="000000" w:themeColor="text1"/>
                <w:kern w:val="0"/>
                <w:sz w:val="18"/>
                <w:szCs w:val="18"/>
                <w14:textFill>
                  <w14:solidFill>
                    <w14:schemeClr w14:val="tx1"/>
                  </w14:solidFill>
                </w14:textFill>
              </w:rPr>
              <w:t>1</w:t>
            </w:r>
          </w:p>
        </w:tc>
        <w:tc>
          <w:tcPr>
            <w:tcW w:w="2584" w:type="dxa"/>
            <w:shd w:val="clear" w:color="auto" w:fill="auto"/>
            <w:vAlign w:val="center"/>
          </w:tcPr>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1、运营主管（核心岗位）</w:t>
            </w:r>
          </w:p>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2、互联网产品开发主管（相关岗位）</w:t>
            </w:r>
          </w:p>
          <w:p>
            <w:pPr>
              <w:adjustRightInd w:val="0"/>
              <w:snapToGrid w:val="0"/>
              <w:rPr>
                <w:rFonts w:ascii="宋体" w:hAnsi="宋体"/>
                <w:color w:val="000000" w:themeColor="text1"/>
                <w:kern w:val="0"/>
                <w:sz w:val="18"/>
                <w:szCs w:val="18"/>
                <w14:textFill>
                  <w14:solidFill>
                    <w14:schemeClr w14:val="tx1"/>
                  </w14:solidFill>
                </w14:textFill>
              </w:rPr>
            </w:pPr>
          </w:p>
        </w:tc>
        <w:tc>
          <w:tcPr>
            <w:tcW w:w="1837" w:type="dxa"/>
            <w:shd w:val="clear" w:color="auto" w:fill="auto"/>
            <w:vAlign w:val="center"/>
          </w:tcPr>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1</w:t>
            </w:r>
            <w:r>
              <w:rPr>
                <w:rFonts w:ascii="宋体" w:hAnsi="宋体"/>
                <w:color w:val="000000" w:themeColor="text1"/>
                <w:kern w:val="0"/>
                <w:sz w:val="18"/>
                <w:szCs w:val="18"/>
                <w14:textFill>
                  <w14:solidFill>
                    <w14:schemeClr w14:val="tx1"/>
                  </w14:solidFill>
                </w14:textFill>
              </w:rPr>
              <w:t>.</w:t>
            </w:r>
            <w:r>
              <w:rPr>
                <w:rFonts w:hint="eastAsia" w:ascii="宋体" w:hAnsi="宋体"/>
                <w:color w:val="000000" w:themeColor="text1"/>
                <w:kern w:val="0"/>
                <w:sz w:val="18"/>
                <w:szCs w:val="18"/>
                <w14:textFill>
                  <w14:solidFill>
                    <w14:schemeClr w14:val="tx1"/>
                  </w14:solidFill>
                </w14:textFill>
              </w:rPr>
              <w:t>电商平台运营</w:t>
            </w:r>
          </w:p>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2</w:t>
            </w:r>
            <w:r>
              <w:rPr>
                <w:rFonts w:ascii="宋体" w:hAnsi="宋体"/>
                <w:color w:val="000000" w:themeColor="text1"/>
                <w:kern w:val="0"/>
                <w:sz w:val="18"/>
                <w:szCs w:val="18"/>
                <w14:textFill>
                  <w14:solidFill>
                    <w14:schemeClr w14:val="tx1"/>
                  </w14:solidFill>
                </w14:textFill>
              </w:rPr>
              <w:t>.</w:t>
            </w:r>
            <w:r>
              <w:rPr>
                <w:rFonts w:hint="eastAsia" w:ascii="宋体" w:hAnsi="宋体"/>
                <w:color w:val="000000" w:themeColor="text1"/>
                <w:kern w:val="0"/>
                <w:sz w:val="18"/>
                <w:szCs w:val="18"/>
                <w14:textFill>
                  <w14:solidFill>
                    <w14:schemeClr w14:val="tx1"/>
                  </w14:solidFill>
                </w14:textFill>
              </w:rPr>
              <w:t>电商产品设计与开发</w:t>
            </w:r>
          </w:p>
          <w:p>
            <w:pPr>
              <w:adjustRightInd w:val="0"/>
              <w:snapToGrid w:val="0"/>
              <w:rPr>
                <w:rFonts w:ascii="宋体"/>
                <w:color w:val="00B0F0"/>
                <w:kern w:val="0"/>
                <w:sz w:val="20"/>
                <w:szCs w:val="21"/>
              </w:rPr>
            </w:pPr>
            <w:r>
              <w:rPr>
                <w:rFonts w:hint="eastAsia" w:ascii="宋体" w:hAnsi="宋体"/>
                <w:color w:val="000000" w:themeColor="text1"/>
                <w:kern w:val="0"/>
                <w:sz w:val="18"/>
                <w:szCs w:val="18"/>
                <w14:textFill>
                  <w14:solidFill>
                    <w14:schemeClr w14:val="tx1"/>
                  </w14:solidFill>
                </w14:textFill>
              </w:rPr>
              <w:t>3.电商活动策划与执行</w:t>
            </w:r>
          </w:p>
        </w:tc>
        <w:tc>
          <w:tcPr>
            <w:tcW w:w="1985" w:type="dxa"/>
            <w:shd w:val="clear" w:color="auto" w:fill="auto"/>
            <w:vAlign w:val="center"/>
          </w:tcPr>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1.熟悉平台规则，掌握平台运营的方法和技巧；</w:t>
            </w:r>
          </w:p>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2.具备活动策划与执行能力，能策划促销活动（满减、秒杀）、节日大促（双11），并协调美工、客服团队落地；</w:t>
            </w:r>
          </w:p>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3.掌握商品管理与优化的方法，商品标题优化、详情页设计、SKU规划、库存预警；</w:t>
            </w:r>
          </w:p>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4.熟悉用户运营：会员体系搭建、私域流量管理（微信社群、CRM系统）。</w:t>
            </w:r>
          </w:p>
        </w:tc>
        <w:tc>
          <w:tcPr>
            <w:tcW w:w="1890" w:type="dxa"/>
            <w:shd w:val="clear" w:color="auto" w:fill="auto"/>
            <w:vAlign w:val="center"/>
          </w:tcPr>
          <w:p>
            <w:pPr>
              <w:adjustRightInd w:val="0"/>
              <w:snapToGrid w:val="0"/>
              <w:rPr>
                <w:rFonts w:ascii="宋体"/>
                <w:color w:val="00B0F0"/>
                <w:kern w:val="0"/>
                <w:sz w:val="20"/>
                <w:szCs w:val="21"/>
              </w:rPr>
            </w:pPr>
            <w:r>
              <w:rPr>
                <w:rFonts w:ascii="宋体" w:hAnsi="宋体"/>
                <w:color w:val="000000" w:themeColor="text1"/>
                <w:kern w:val="0"/>
                <w:sz w:val="18"/>
                <w:szCs w:val="18"/>
                <w14:textFill>
                  <w14:solidFill>
                    <w14:schemeClr w14:val="tx1"/>
                  </w14:solidFill>
                </w14:textFill>
              </w:rPr>
              <w:t>《</w:t>
            </w:r>
            <w:r>
              <w:rPr>
                <w:rFonts w:hint="eastAsia" w:ascii="宋体" w:hAnsi="宋体"/>
                <w:color w:val="000000" w:themeColor="text1"/>
                <w:kern w:val="0"/>
                <w:sz w:val="18"/>
                <w:szCs w:val="18"/>
                <w14:textFill>
                  <w14:solidFill>
                    <w14:schemeClr w14:val="tx1"/>
                  </w14:solidFill>
                </w14:textFill>
              </w:rPr>
              <w:t>互联网产品开发</w:t>
            </w:r>
            <w:r>
              <w:rPr>
                <w:rFonts w:ascii="宋体" w:hAnsi="宋体"/>
                <w:color w:val="000000" w:themeColor="text1"/>
                <w:kern w:val="0"/>
                <w:sz w:val="18"/>
                <w:szCs w:val="18"/>
                <w14:textFill>
                  <w14:solidFill>
                    <w14:schemeClr w14:val="tx1"/>
                  </w14:solidFill>
                </w14:textFill>
              </w:rPr>
              <w:t>》《</w:t>
            </w:r>
            <w:r>
              <w:rPr>
                <w:rFonts w:hint="eastAsia" w:ascii="宋体" w:hAnsi="宋体"/>
                <w:color w:val="000000" w:themeColor="text1"/>
                <w:kern w:val="0"/>
                <w:sz w:val="18"/>
                <w:szCs w:val="18"/>
                <w14:textFill>
                  <w14:solidFill>
                    <w14:schemeClr w14:val="tx1"/>
                  </w14:solidFill>
                </w14:textFill>
              </w:rPr>
              <w:t>零售基础》</w:t>
            </w:r>
            <w:r>
              <w:rPr>
                <w:rFonts w:ascii="宋体" w:hAnsi="宋体"/>
                <w:color w:val="000000" w:themeColor="text1"/>
                <w:kern w:val="0"/>
                <w:sz w:val="18"/>
                <w:szCs w:val="18"/>
                <w14:textFill>
                  <w14:solidFill>
                    <w14:schemeClr w14:val="tx1"/>
                  </w14:solidFill>
                </w14:textFill>
              </w:rPr>
              <w:t>《</w:t>
            </w:r>
            <w:r>
              <w:rPr>
                <w:rFonts w:hint="eastAsia" w:ascii="宋体" w:hAnsi="宋体"/>
                <w:color w:val="000000" w:themeColor="text1"/>
                <w:kern w:val="0"/>
                <w:sz w:val="18"/>
                <w:szCs w:val="18"/>
                <w14:textFill>
                  <w14:solidFill>
                    <w14:schemeClr w14:val="tx1"/>
                  </w14:solidFill>
                </w14:textFill>
              </w:rPr>
              <w:t>电子商务法律法规</w:t>
            </w:r>
            <w:r>
              <w:rPr>
                <w:rFonts w:ascii="宋体" w:hAnsi="宋体"/>
                <w:color w:val="000000" w:themeColor="text1"/>
                <w:kern w:val="0"/>
                <w:sz w:val="18"/>
                <w:szCs w:val="18"/>
                <w14:textFill>
                  <w14:solidFill>
                    <w14:schemeClr w14:val="tx1"/>
                  </w14:solidFill>
                </w14:textFill>
              </w:rPr>
              <w:t>》《</w:t>
            </w:r>
            <w:r>
              <w:rPr>
                <w:rFonts w:hint="eastAsia" w:ascii="宋体" w:hAnsi="宋体"/>
                <w:color w:val="000000" w:themeColor="text1"/>
                <w:kern w:val="0"/>
                <w:sz w:val="18"/>
                <w:szCs w:val="18"/>
                <w14:textFill>
                  <w14:solidFill>
                    <w14:schemeClr w14:val="tx1"/>
                  </w14:solidFill>
                </w14:textFill>
              </w:rPr>
              <w:t>互联网销售</w:t>
            </w:r>
            <w:r>
              <w:rPr>
                <w:rFonts w:ascii="宋体" w:hAnsi="宋体"/>
                <w:color w:val="000000" w:themeColor="text1"/>
                <w:kern w:val="0"/>
                <w:sz w:val="18"/>
                <w:szCs w:val="18"/>
                <w14:textFill>
                  <w14:solidFill>
                    <w14:schemeClr w14:val="tx1"/>
                  </w14:solidFill>
                </w14:textFill>
              </w:rPr>
              <w:t>》《</w:t>
            </w:r>
            <w:r>
              <w:rPr>
                <w:rFonts w:hint="eastAsia" w:ascii="宋体" w:hAnsi="宋体"/>
                <w:color w:val="000000" w:themeColor="text1"/>
                <w:kern w:val="0"/>
                <w:sz w:val="18"/>
                <w:szCs w:val="18"/>
                <w14:textFill>
                  <w14:solidFill>
                    <w14:schemeClr w14:val="tx1"/>
                  </w14:solidFill>
                </w14:textFill>
              </w:rPr>
              <w:t>零售门店O2O运营</w:t>
            </w:r>
            <w:r>
              <w:rPr>
                <w:rFonts w:ascii="宋体" w:hAnsi="宋体"/>
                <w:color w:val="000000" w:themeColor="text1"/>
                <w:kern w:val="0"/>
                <w:sz w:val="18"/>
                <w:szCs w:val="18"/>
                <w14:textFill>
                  <w14:solidFill>
                    <w14:schemeClr w14:val="tx1"/>
                  </w14:solidFill>
                </w14:textFill>
              </w:rPr>
              <w:t>》</w:t>
            </w:r>
            <w:r>
              <w:rPr>
                <w:rFonts w:hint="eastAsia" w:ascii="宋体" w:hAnsi="宋体"/>
                <w:color w:val="000000" w:themeColor="text1"/>
                <w:kern w:val="0"/>
                <w:sz w:val="18"/>
                <w:szCs w:val="18"/>
                <w14:textFill>
                  <w14:solidFill>
                    <w14:schemeClr w14:val="tx1"/>
                  </w14:solidFill>
                </w14:textFill>
              </w:rPr>
              <w:t>《网店运营》《社群运营》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05" w:type="dxa"/>
            <w:vAlign w:val="center"/>
          </w:tcPr>
          <w:p>
            <w:pPr>
              <w:adjustRightInd w:val="0"/>
              <w:snapToGrid w:val="0"/>
              <w:jc w:val="center"/>
              <w:rPr>
                <w:rFonts w:ascii="宋体"/>
                <w:color w:val="FF0000"/>
                <w:kern w:val="0"/>
                <w:sz w:val="20"/>
                <w:szCs w:val="21"/>
              </w:rPr>
            </w:pPr>
            <w:r>
              <w:rPr>
                <w:rFonts w:hint="eastAsia" w:ascii="宋体" w:hAnsi="宋体"/>
                <w:color w:val="000000" w:themeColor="text1"/>
                <w:kern w:val="0"/>
                <w:sz w:val="18"/>
                <w:szCs w:val="18"/>
                <w14:textFill>
                  <w14:solidFill>
                    <w14:schemeClr w14:val="tx1"/>
                  </w14:solidFill>
                </w14:textFill>
              </w:rPr>
              <w:t>2</w:t>
            </w:r>
          </w:p>
        </w:tc>
        <w:tc>
          <w:tcPr>
            <w:tcW w:w="2584" w:type="dxa"/>
            <w:vAlign w:val="center"/>
          </w:tcPr>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1、全渠道营销主管（核心岗位）</w:t>
            </w:r>
          </w:p>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p>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2、O2O销售主管；（相关岗位）</w:t>
            </w:r>
          </w:p>
          <w:p>
            <w:pPr>
              <w:adjustRightInd w:val="0"/>
              <w:snapToGrid w:val="0"/>
              <w:rPr>
                <w:rFonts w:ascii="宋体" w:hAnsi="宋体"/>
                <w:color w:val="000000" w:themeColor="text1"/>
                <w:kern w:val="0"/>
                <w:sz w:val="18"/>
                <w:szCs w:val="18"/>
                <w14:textFill>
                  <w14:solidFill>
                    <w14:schemeClr w14:val="tx1"/>
                  </w14:solidFill>
                </w14:textFill>
              </w:rPr>
            </w:pPr>
          </w:p>
          <w:p>
            <w:pPr>
              <w:adjustRightInd w:val="0"/>
              <w:snapToGrid w:val="0"/>
              <w:rPr>
                <w:rFonts w:ascii="宋体" w:hAnsi="宋体"/>
                <w:color w:val="000000" w:themeColor="text1"/>
                <w:kern w:val="0"/>
                <w:sz w:val="18"/>
                <w:szCs w:val="18"/>
                <w14:textFill>
                  <w14:solidFill>
                    <w14:schemeClr w14:val="tx1"/>
                  </w14:solidFill>
                </w14:textFill>
              </w:rPr>
            </w:pPr>
          </w:p>
        </w:tc>
        <w:tc>
          <w:tcPr>
            <w:tcW w:w="1837" w:type="dxa"/>
            <w:vAlign w:val="center"/>
          </w:tcPr>
          <w:p>
            <w:pPr>
              <w:numPr>
                <w:ilvl w:val="0"/>
                <w:numId w:val="2"/>
              </w:num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新媒体运营</w:t>
            </w:r>
          </w:p>
          <w:p>
            <w:pPr>
              <w:numPr>
                <w:ilvl w:val="0"/>
                <w:numId w:val="2"/>
              </w:num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直播电商</w:t>
            </w:r>
          </w:p>
          <w:p>
            <w:pPr>
              <w:numPr>
                <w:ilvl w:val="0"/>
                <w:numId w:val="2"/>
              </w:num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SEO/SEM优化</w:t>
            </w:r>
          </w:p>
          <w:p>
            <w:pPr>
              <w:numPr>
                <w:ilvl w:val="0"/>
                <w:numId w:val="2"/>
              </w:numPr>
              <w:adjustRightInd w:val="0"/>
              <w:snapToGrid w:val="0"/>
              <w:rPr>
                <w:rFonts w:ascii="宋体"/>
                <w:color w:val="00B0F0"/>
                <w:kern w:val="0"/>
                <w:sz w:val="20"/>
                <w:szCs w:val="21"/>
              </w:rPr>
            </w:pPr>
            <w:r>
              <w:rPr>
                <w:rFonts w:hint="eastAsia" w:ascii="宋体" w:hAnsi="宋体"/>
                <w:color w:val="000000" w:themeColor="text1"/>
                <w:kern w:val="0"/>
                <w:sz w:val="18"/>
                <w:szCs w:val="18"/>
                <w14:textFill>
                  <w14:solidFill>
                    <w14:schemeClr w14:val="tx1"/>
                  </w14:solidFill>
                </w14:textFill>
              </w:rPr>
              <w:t>社交媒体营销，5.短视频剪辑与制作</w:t>
            </w:r>
          </w:p>
        </w:tc>
        <w:tc>
          <w:tcPr>
            <w:tcW w:w="1985" w:type="dxa"/>
            <w:vAlign w:val="center"/>
          </w:tcPr>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1.具备内容创作的能力：撰写吸引眼球的文案（短视频脚本、推文、海报文案）；</w:t>
            </w:r>
          </w:p>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2.懂得平台运营：</w:t>
            </w:r>
            <w:r>
              <w:rPr>
                <w:rFonts w:ascii="宋体" w:hAnsi="宋体"/>
                <w:color w:val="000000" w:themeColor="text1"/>
                <w:kern w:val="0"/>
                <w:sz w:val="18"/>
                <w:szCs w:val="18"/>
                <w14:textFill>
                  <w14:solidFill>
                    <w14:schemeClr w14:val="tx1"/>
                  </w14:solidFill>
                </w14:textFill>
              </w:rPr>
              <w:t>熟悉微信、抖音、小红书、Facebook等平台的玩法与算法</w:t>
            </w:r>
            <w:r>
              <w:rPr>
                <w:rFonts w:hint="eastAsia" w:ascii="宋体" w:hAnsi="宋体"/>
                <w:color w:val="000000" w:themeColor="text1"/>
                <w:kern w:val="0"/>
                <w:sz w:val="18"/>
                <w:szCs w:val="18"/>
                <w14:textFill>
                  <w14:solidFill>
                    <w14:schemeClr w14:val="tx1"/>
                  </w14:solidFill>
                </w14:textFill>
              </w:rPr>
              <w:t>；</w:t>
            </w:r>
          </w:p>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3.掌握SEO/SEM技能:</w:t>
            </w:r>
            <w:r>
              <w:rPr>
                <w:rFonts w:ascii="宋体" w:hAnsi="宋体"/>
                <w:color w:val="000000" w:themeColor="text1"/>
                <w:kern w:val="0"/>
                <w:sz w:val="18"/>
                <w:szCs w:val="18"/>
                <w14:textFill>
                  <w14:solidFill>
                    <w14:schemeClr w14:val="tx1"/>
                  </w14:solidFill>
                </w14:textFill>
              </w:rPr>
              <w:t>关键词优化、百度/Google广告投放、竞价排名控制。</w:t>
            </w:r>
          </w:p>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4.能够</w:t>
            </w:r>
            <w:r>
              <w:rPr>
                <w:rFonts w:ascii="宋体" w:hAnsi="宋体"/>
                <w:color w:val="000000" w:themeColor="text1"/>
                <w:kern w:val="0"/>
                <w:sz w:val="18"/>
                <w:szCs w:val="18"/>
                <w14:textFill>
                  <w14:solidFill>
                    <w14:schemeClr w14:val="tx1"/>
                  </w14:solidFill>
                </w14:textFill>
              </w:rPr>
              <w:t>直播与短视频营销</w:t>
            </w:r>
            <w:r>
              <w:rPr>
                <w:rFonts w:hint="eastAsia" w:ascii="宋体" w:hAnsi="宋体"/>
                <w:color w:val="000000" w:themeColor="text1"/>
                <w:kern w:val="0"/>
                <w:sz w:val="18"/>
                <w:szCs w:val="18"/>
                <w14:textFill>
                  <w14:solidFill>
                    <w14:schemeClr w14:val="tx1"/>
                  </w14:solidFill>
                </w14:textFill>
              </w:rPr>
              <w:t>：</w:t>
            </w:r>
            <w:r>
              <w:rPr>
                <w:rFonts w:ascii="宋体" w:hAnsi="宋体"/>
                <w:color w:val="000000" w:themeColor="text1"/>
                <w:kern w:val="0"/>
                <w:sz w:val="18"/>
                <w:szCs w:val="18"/>
                <w14:textFill>
                  <w14:solidFill>
                    <w14:schemeClr w14:val="tx1"/>
                  </w14:solidFill>
                </w14:textFill>
              </w:rPr>
              <w:t>直播流程策划、控场能力、短视频剪辑（剪映/PR）。</w:t>
            </w:r>
          </w:p>
        </w:tc>
        <w:tc>
          <w:tcPr>
            <w:tcW w:w="1890" w:type="dxa"/>
            <w:vAlign w:val="center"/>
          </w:tcPr>
          <w:p>
            <w:pPr>
              <w:adjustRightInd w:val="0"/>
              <w:snapToGrid w:val="0"/>
              <w:rPr>
                <w:rFonts w:ascii="宋体"/>
                <w:color w:val="00B0F0"/>
                <w:szCs w:val="21"/>
              </w:rPr>
            </w:pPr>
            <w:r>
              <w:rPr>
                <w:rFonts w:hint="eastAsia" w:ascii="宋体" w:hAnsi="宋体"/>
                <w:color w:val="000000" w:themeColor="text1"/>
                <w:kern w:val="0"/>
                <w:sz w:val="18"/>
                <w:szCs w:val="18"/>
                <w14:textFill>
                  <w14:solidFill>
                    <w14:schemeClr w14:val="tx1"/>
                  </w14:solidFill>
                </w14:textFill>
              </w:rPr>
              <w:t>《市场营销》《管理学》《电子商务基础》《网络营销》《社群运营》《互联网销售》《电子商务文案策划与写作》《新媒体运营》《短视频设计与制作》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05" w:type="dxa"/>
            <w:vAlign w:val="center"/>
          </w:tcPr>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3</w:t>
            </w:r>
          </w:p>
        </w:tc>
        <w:tc>
          <w:tcPr>
            <w:tcW w:w="2584" w:type="dxa"/>
            <w:vAlign w:val="center"/>
          </w:tcPr>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视觉营销设计师</w:t>
            </w:r>
          </w:p>
          <w:p>
            <w:pPr>
              <w:adjustRightInd w:val="0"/>
              <w:snapToGrid w:val="0"/>
              <w:ind w:firstLine="180" w:firstLineChars="10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（核心岗位）</w:t>
            </w:r>
          </w:p>
          <w:p>
            <w:pPr>
              <w:adjustRightInd w:val="0"/>
              <w:snapToGrid w:val="0"/>
              <w:rPr>
                <w:rFonts w:ascii="宋体" w:hAnsi="宋体"/>
                <w:color w:val="000000" w:themeColor="text1"/>
                <w:kern w:val="0"/>
                <w:sz w:val="18"/>
                <w:szCs w:val="18"/>
                <w14:textFill>
                  <w14:solidFill>
                    <w14:schemeClr w14:val="tx1"/>
                  </w14:solidFill>
                </w14:textFill>
              </w:rPr>
            </w:pPr>
          </w:p>
        </w:tc>
        <w:tc>
          <w:tcPr>
            <w:tcW w:w="1837" w:type="dxa"/>
            <w:vAlign w:val="center"/>
          </w:tcPr>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1</w:t>
            </w:r>
            <w:r>
              <w:rPr>
                <w:rFonts w:ascii="宋体" w:hAnsi="宋体"/>
                <w:color w:val="000000" w:themeColor="text1"/>
                <w:kern w:val="0"/>
                <w:sz w:val="18"/>
                <w:szCs w:val="18"/>
                <w14:textFill>
                  <w14:solidFill>
                    <w14:schemeClr w14:val="tx1"/>
                  </w14:solidFill>
                </w14:textFill>
              </w:rPr>
              <w:t>.</w:t>
            </w:r>
            <w:r>
              <w:rPr>
                <w:rFonts w:hint="eastAsia" w:ascii="宋体" w:hAnsi="宋体"/>
                <w:color w:val="000000" w:themeColor="text1"/>
                <w:kern w:val="0"/>
                <w:sz w:val="18"/>
                <w:szCs w:val="18"/>
                <w14:textFill>
                  <w14:solidFill>
                    <w14:schemeClr w14:val="tx1"/>
                  </w14:solidFill>
                </w14:textFill>
              </w:rPr>
              <w:t>图片、视频采编</w:t>
            </w:r>
          </w:p>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2</w:t>
            </w:r>
            <w:r>
              <w:rPr>
                <w:rFonts w:ascii="宋体" w:hAnsi="宋体"/>
                <w:color w:val="000000" w:themeColor="text1"/>
                <w:kern w:val="0"/>
                <w:sz w:val="18"/>
                <w:szCs w:val="18"/>
                <w14:textFill>
                  <w14:solidFill>
                    <w14:schemeClr w14:val="tx1"/>
                  </w14:solidFill>
                </w14:textFill>
              </w:rPr>
              <w:t>.网站页面设计</w:t>
            </w:r>
          </w:p>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3</w:t>
            </w:r>
            <w:r>
              <w:rPr>
                <w:rFonts w:ascii="宋体" w:hAnsi="宋体"/>
                <w:color w:val="000000" w:themeColor="text1"/>
                <w:kern w:val="0"/>
                <w:sz w:val="18"/>
                <w:szCs w:val="18"/>
                <w14:textFill>
                  <w14:solidFill>
                    <w14:schemeClr w14:val="tx1"/>
                  </w14:solidFill>
                </w14:textFill>
              </w:rPr>
              <w:t>.网站页面排版</w:t>
            </w:r>
          </w:p>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4.电商数据分析</w:t>
            </w:r>
          </w:p>
        </w:tc>
        <w:tc>
          <w:tcPr>
            <w:tcW w:w="1985" w:type="dxa"/>
            <w:vAlign w:val="center"/>
          </w:tcPr>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1.能够运用相关软件对图片、视频进行处理，制作突出商品卖点的商品照片和视频；</w:t>
            </w:r>
          </w:p>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2.能够根据产品页面需求，进行页面设计、布局、美化和制作；</w:t>
            </w:r>
          </w:p>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3.具备数据分析能力，能够熟练使用Excel、生意参谋、Google Analytics等工具分析UV、转化率、ROI等数据；</w:t>
            </w:r>
          </w:p>
          <w:p>
            <w:pPr>
              <w:adjustRightInd w:val="0"/>
              <w:snapToGrid w:val="0"/>
              <w:rPr>
                <w:rFonts w:ascii="宋体"/>
                <w:color w:val="FF0000"/>
                <w:kern w:val="0"/>
                <w:sz w:val="20"/>
                <w:szCs w:val="21"/>
              </w:rPr>
            </w:pPr>
            <w:r>
              <w:rPr>
                <w:rFonts w:hint="eastAsia" w:ascii="宋体" w:hAnsi="宋体"/>
                <w:color w:val="000000" w:themeColor="text1"/>
                <w:kern w:val="0"/>
                <w:sz w:val="18"/>
                <w:szCs w:val="18"/>
                <w14:textFill>
                  <w14:solidFill>
                    <w14:schemeClr w14:val="tx1"/>
                  </w14:solidFill>
                </w14:textFill>
              </w:rPr>
              <w:t>4.能够根据运营目标，采集电子商务平台数据，并依据店铺、产品和客户数据等各类数据，进行分析与预测。</w:t>
            </w:r>
          </w:p>
        </w:tc>
        <w:tc>
          <w:tcPr>
            <w:tcW w:w="1890" w:type="dxa"/>
            <w:vAlign w:val="center"/>
          </w:tcPr>
          <w:p>
            <w:pPr>
              <w:adjustRightInd w:val="0"/>
              <w:snapToGrid w:val="0"/>
              <w:rPr>
                <w:rFonts w:ascii="宋体"/>
                <w:color w:val="FF0000"/>
                <w:kern w:val="0"/>
                <w:sz w:val="20"/>
                <w:szCs w:val="21"/>
              </w:rPr>
            </w:pPr>
            <w:r>
              <w:rPr>
                <w:rFonts w:hint="eastAsia" w:ascii="宋体" w:hAnsi="宋体"/>
                <w:color w:val="000000" w:themeColor="text1"/>
                <w:kern w:val="0"/>
                <w:sz w:val="18"/>
                <w:szCs w:val="18"/>
                <w14:textFill>
                  <w14:solidFill>
                    <w14:schemeClr w14:val="tx1"/>
                  </w14:solidFill>
                </w14:textFill>
              </w:rPr>
              <w:t>《数据可视化》《视觉营销设计》《商务数据分析》《商业摄影》《短视频设计与制作》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05" w:type="dxa"/>
            <w:shd w:val="clear" w:color="auto" w:fill="auto"/>
            <w:vAlign w:val="center"/>
          </w:tcPr>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4</w:t>
            </w:r>
          </w:p>
        </w:tc>
        <w:tc>
          <w:tcPr>
            <w:tcW w:w="2584" w:type="dxa"/>
            <w:shd w:val="clear" w:color="auto" w:fill="auto"/>
            <w:vAlign w:val="center"/>
          </w:tcPr>
          <w:p>
            <w:pPr>
              <w:adjustRightInd w:val="0"/>
              <w:snapToGrid w:val="0"/>
              <w:ind w:firstLine="360" w:firstLineChars="20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智能客服主管</w:t>
            </w:r>
          </w:p>
          <w:p>
            <w:pPr>
              <w:adjustRightInd w:val="0"/>
              <w:snapToGrid w:val="0"/>
              <w:ind w:firstLine="360" w:firstLineChars="20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（相关岗位）</w:t>
            </w:r>
          </w:p>
        </w:tc>
        <w:tc>
          <w:tcPr>
            <w:tcW w:w="1837" w:type="dxa"/>
            <w:shd w:val="clear" w:color="auto" w:fill="auto"/>
            <w:vAlign w:val="center"/>
          </w:tcPr>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1.应对客户咨询</w:t>
            </w:r>
          </w:p>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2.处理客户异议和投诉</w:t>
            </w:r>
          </w:p>
          <w:p>
            <w:pPr>
              <w:adjustRightInd w:val="0"/>
              <w:snapToGrid w:val="0"/>
              <w:rPr>
                <w:rFonts w:ascii="宋体"/>
                <w:color w:val="FF0000"/>
                <w:kern w:val="0"/>
                <w:sz w:val="20"/>
                <w:szCs w:val="21"/>
              </w:rPr>
            </w:pPr>
            <w:r>
              <w:rPr>
                <w:rFonts w:hint="eastAsia" w:ascii="宋体" w:hAnsi="宋体"/>
                <w:color w:val="000000" w:themeColor="text1"/>
                <w:kern w:val="0"/>
                <w:sz w:val="18"/>
                <w:szCs w:val="18"/>
                <w14:textFill>
                  <w14:solidFill>
                    <w14:schemeClr w14:val="tx1"/>
                  </w14:solidFill>
                </w14:textFill>
              </w:rPr>
              <w:t>3.进行客户个性化服务</w:t>
            </w:r>
          </w:p>
        </w:tc>
        <w:tc>
          <w:tcPr>
            <w:tcW w:w="1985" w:type="dxa"/>
            <w:shd w:val="clear" w:color="auto" w:fill="auto"/>
            <w:vAlign w:val="center"/>
          </w:tcPr>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1.能够正确进行网络营销，应对客户咨询</w:t>
            </w:r>
          </w:p>
          <w:p>
            <w:pPr>
              <w:adjustRightInd w:val="0"/>
              <w:snapToGrid w:val="0"/>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2.能够正确处理客户异议和投诉</w:t>
            </w:r>
          </w:p>
          <w:p>
            <w:pPr>
              <w:adjustRightInd w:val="0"/>
              <w:snapToGrid w:val="0"/>
              <w:rPr>
                <w:rFonts w:ascii="宋体"/>
                <w:color w:val="FF0000"/>
                <w:kern w:val="0"/>
                <w:sz w:val="20"/>
                <w:szCs w:val="21"/>
              </w:rPr>
            </w:pPr>
            <w:r>
              <w:rPr>
                <w:rFonts w:hint="eastAsia" w:ascii="宋体" w:hAnsi="宋体"/>
                <w:color w:val="000000" w:themeColor="text1"/>
                <w:kern w:val="0"/>
                <w:sz w:val="18"/>
                <w:szCs w:val="18"/>
                <w14:textFill>
                  <w14:solidFill>
                    <w14:schemeClr w14:val="tx1"/>
                  </w14:solidFill>
                </w14:textFill>
              </w:rPr>
              <w:t>3.能够为客户提供个性化服务</w:t>
            </w:r>
          </w:p>
        </w:tc>
        <w:tc>
          <w:tcPr>
            <w:tcW w:w="1890" w:type="dxa"/>
            <w:shd w:val="clear" w:color="auto" w:fill="auto"/>
            <w:vAlign w:val="center"/>
          </w:tcPr>
          <w:p>
            <w:pPr>
              <w:adjustRightInd w:val="0"/>
              <w:snapToGrid w:val="0"/>
              <w:rPr>
                <w:rFonts w:ascii="宋体"/>
                <w:color w:val="FF0000"/>
                <w:kern w:val="0"/>
                <w:sz w:val="20"/>
                <w:szCs w:val="21"/>
              </w:rPr>
            </w:pPr>
            <w:r>
              <w:rPr>
                <w:rFonts w:ascii="宋体" w:hAnsi="宋体"/>
                <w:color w:val="000000" w:themeColor="text1"/>
                <w:kern w:val="0"/>
                <w:sz w:val="18"/>
                <w:szCs w:val="18"/>
                <w14:textFill>
                  <w14:solidFill>
                    <w14:schemeClr w14:val="tx1"/>
                  </w14:solidFill>
                </w14:textFill>
              </w:rPr>
              <w:t>《</w:t>
            </w:r>
            <w:r>
              <w:rPr>
                <w:rFonts w:hint="eastAsia" w:ascii="宋体" w:hAnsi="宋体"/>
                <w:color w:val="000000" w:themeColor="text1"/>
                <w:kern w:val="0"/>
                <w:sz w:val="18"/>
                <w:szCs w:val="18"/>
                <w14:textFill>
                  <w14:solidFill>
                    <w14:schemeClr w14:val="tx1"/>
                  </w14:solidFill>
                </w14:textFill>
              </w:rPr>
              <w:t>电商英语</w:t>
            </w:r>
            <w:r>
              <w:rPr>
                <w:rFonts w:ascii="宋体" w:hAnsi="宋体"/>
                <w:color w:val="000000" w:themeColor="text1"/>
                <w:kern w:val="0"/>
                <w:sz w:val="18"/>
                <w:szCs w:val="18"/>
                <w14:textFill>
                  <w14:solidFill>
                    <w14:schemeClr w14:val="tx1"/>
                  </w14:solidFill>
                </w14:textFill>
              </w:rPr>
              <w:t>》《电子商务</w:t>
            </w:r>
            <w:r>
              <w:rPr>
                <w:rFonts w:hint="eastAsia" w:ascii="宋体" w:hAnsi="宋体"/>
                <w:color w:val="000000" w:themeColor="text1"/>
                <w:kern w:val="0"/>
                <w:sz w:val="18"/>
                <w:szCs w:val="18"/>
                <w14:textFill>
                  <w14:solidFill>
                    <w14:schemeClr w14:val="tx1"/>
                  </w14:solidFill>
                </w14:textFill>
              </w:rPr>
              <w:t>法律法规</w:t>
            </w:r>
            <w:r>
              <w:rPr>
                <w:rFonts w:ascii="宋体" w:hAnsi="宋体"/>
                <w:color w:val="000000" w:themeColor="text1"/>
                <w:kern w:val="0"/>
                <w:sz w:val="18"/>
                <w:szCs w:val="18"/>
                <w14:textFill>
                  <w14:solidFill>
                    <w14:schemeClr w14:val="tx1"/>
                  </w14:solidFill>
                </w14:textFill>
              </w:rPr>
              <w:t>》《电子商务文案策划与写作》</w:t>
            </w:r>
            <w:r>
              <w:rPr>
                <w:rFonts w:hint="eastAsia" w:ascii="宋体" w:hAnsi="宋体"/>
                <w:color w:val="000000" w:themeColor="text1"/>
                <w:kern w:val="0"/>
                <w:sz w:val="18"/>
                <w:szCs w:val="18"/>
                <w14:textFill>
                  <w14:solidFill>
                    <w14:schemeClr w14:val="tx1"/>
                  </w14:solidFill>
                </w14:textFill>
              </w:rPr>
              <w:t>《新媒体运营》</w:t>
            </w:r>
            <w:r>
              <w:rPr>
                <w:rFonts w:ascii="宋体" w:hAnsi="宋体"/>
                <w:color w:val="000000" w:themeColor="text1"/>
                <w:kern w:val="0"/>
                <w:sz w:val="18"/>
                <w:szCs w:val="18"/>
                <w14:textFill>
                  <w14:solidFill>
                    <w14:schemeClr w14:val="tx1"/>
                  </w14:solidFill>
                </w14:textFill>
              </w:rPr>
              <w:t>《网店运营》</w:t>
            </w:r>
          </w:p>
        </w:tc>
      </w:tr>
    </w:tbl>
    <w:p>
      <w:pPr>
        <w:adjustRightInd w:val="0"/>
        <w:snapToGrid w:val="0"/>
        <w:spacing w:before="156" w:beforeLines="50" w:line="360" w:lineRule="auto"/>
        <w:ind w:firstLine="480" w:firstLineChars="200"/>
        <w:rPr>
          <w:rFonts w:ascii="宋体" w:hAnsi="宋体" w:cs="Angsana New"/>
          <w:b/>
          <w:sz w:val="24"/>
          <w:szCs w:val="24"/>
          <w:lang w:bidi="th-TH"/>
        </w:rPr>
      </w:pPr>
      <w:r>
        <w:rPr>
          <w:rFonts w:hint="eastAsia" w:ascii="宋体" w:hAnsi="宋体" w:cs="Angsana New"/>
          <w:b/>
          <w:sz w:val="24"/>
          <w:szCs w:val="24"/>
          <w:lang w:bidi="th-TH"/>
        </w:rPr>
        <w:t>（二）岗位分析图</w:t>
      </w:r>
    </w:p>
    <w:p>
      <w:pPr>
        <w:adjustRightInd w:val="0"/>
        <w:snapToGrid w:val="0"/>
        <w:spacing w:line="360" w:lineRule="auto"/>
        <w:outlineLvl w:val="0"/>
        <w:rPr>
          <w:rFonts w:ascii="宋体" w:cs="Angsana New"/>
          <w:color w:val="FF0000"/>
          <w:sz w:val="24"/>
          <w:szCs w:val="24"/>
          <w:lang w:bidi="th-TH"/>
        </w:rPr>
      </w:pPr>
      <w:r>
        <w:drawing>
          <wp:inline distT="0" distB="0" distL="114300" distR="114300">
            <wp:extent cx="4972050" cy="3409950"/>
            <wp:effectExtent l="0" t="0" r="0" b="0"/>
            <wp:docPr id="5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1"/>
                    <pic:cNvPicPr>
                      <a:picLocks noChangeAspect="1"/>
                    </pic:cNvPicPr>
                  </pic:nvPicPr>
                  <pic:blipFill>
                    <a:blip r:embed="rId9"/>
                    <a:stretch>
                      <a:fillRect/>
                    </a:stretch>
                  </pic:blipFill>
                  <pic:spPr>
                    <a:xfrm>
                      <a:off x="0" y="0"/>
                      <a:ext cx="4972050" cy="3409950"/>
                    </a:xfrm>
                    <a:prstGeom prst="rect">
                      <a:avLst/>
                    </a:prstGeom>
                    <a:noFill/>
                    <a:ln>
                      <a:noFill/>
                    </a:ln>
                  </pic:spPr>
                </pic:pic>
              </a:graphicData>
            </a:graphic>
          </wp:inline>
        </w:drawing>
      </w:r>
    </w:p>
    <w:p>
      <w:pPr>
        <w:adjustRightInd w:val="0"/>
        <w:snapToGrid w:val="0"/>
        <w:spacing w:line="360" w:lineRule="auto"/>
        <w:jc w:val="center"/>
        <w:outlineLvl w:val="0"/>
        <w:rPr>
          <w:rFonts w:ascii="宋体" w:cs="Angsana New"/>
          <w:color w:val="00B050"/>
          <w:sz w:val="24"/>
          <w:szCs w:val="24"/>
          <w:lang w:bidi="th-TH"/>
        </w:rPr>
      </w:pPr>
    </w:p>
    <w:p>
      <w:pPr>
        <w:ind w:firstLine="560" w:firstLineChars="200"/>
        <w:rPr>
          <w:rFonts w:ascii="黑体" w:hAnsi="黑体" w:eastAsia="黑体" w:cs="黑体"/>
          <w:sz w:val="28"/>
          <w:szCs w:val="28"/>
        </w:rPr>
      </w:pPr>
      <w:r>
        <w:rPr>
          <w:rFonts w:hint="eastAsia" w:ascii="黑体" w:hAnsi="黑体" w:eastAsia="黑体" w:cs="黑体"/>
          <w:sz w:val="28"/>
          <w:szCs w:val="28"/>
        </w:rPr>
        <w:t>六、课程设置及要求</w:t>
      </w:r>
    </w:p>
    <w:p>
      <w:pPr>
        <w:adjustRightInd w:val="0"/>
        <w:snapToGrid w:val="0"/>
        <w:spacing w:line="360" w:lineRule="auto"/>
        <w:ind w:firstLine="480" w:firstLineChars="200"/>
        <w:outlineLvl w:val="0"/>
        <w:rPr>
          <w:rFonts w:ascii="宋体" w:hAnsi="宋体" w:cs="Angsana New"/>
          <w:b/>
          <w:sz w:val="24"/>
          <w:szCs w:val="24"/>
          <w:lang w:bidi="th-TH"/>
        </w:rPr>
      </w:pPr>
      <w:r>
        <w:rPr>
          <w:rFonts w:hint="eastAsia" w:ascii="宋体" w:hAnsi="宋体" w:cs="Angsana New"/>
          <w:b/>
          <w:sz w:val="24"/>
          <w:szCs w:val="24"/>
          <w:lang w:bidi="th-TH"/>
        </w:rPr>
        <w:t>（一</w:t>
      </w:r>
      <w:r>
        <w:rPr>
          <w:rFonts w:ascii="宋体" w:hAnsi="宋体" w:cs="Angsana New"/>
          <w:b/>
          <w:sz w:val="24"/>
          <w:szCs w:val="24"/>
          <w:lang w:bidi="th-TH"/>
        </w:rPr>
        <w:t>）</w:t>
      </w:r>
      <w:r>
        <w:rPr>
          <w:rFonts w:hint="eastAsia" w:ascii="宋体" w:hAnsi="宋体" w:cs="Angsana New"/>
          <w:b/>
          <w:sz w:val="24"/>
          <w:szCs w:val="24"/>
          <w:lang w:bidi="th-TH"/>
        </w:rPr>
        <w:t>课程</w:t>
      </w:r>
      <w:r>
        <w:rPr>
          <w:rFonts w:ascii="宋体" w:hAnsi="宋体" w:cs="Angsana New"/>
          <w:b/>
          <w:sz w:val="24"/>
          <w:szCs w:val="24"/>
          <w:lang w:bidi="th-TH"/>
        </w:rPr>
        <w:t>体系</w:t>
      </w:r>
    </w:p>
    <w:p>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以立德树人为根本任务，落实“课程思政”要求，促进产教深度融合，推进“岗课赛证”综合育人，构建“</w:t>
      </w:r>
      <w:bookmarkStart w:id="0" w:name="_Hlk133047022"/>
      <w:r>
        <w:rPr>
          <w:rFonts w:hint="eastAsia" w:ascii="宋体" w:hAnsi="宋体" w:cs="Angsana New"/>
          <w:color w:val="000000" w:themeColor="text1"/>
          <w:sz w:val="24"/>
          <w:szCs w:val="24"/>
          <w:lang w:bidi="th-TH"/>
          <w14:textFill>
            <w14:solidFill>
              <w14:schemeClr w14:val="tx1"/>
            </w14:solidFill>
          </w14:textFill>
        </w:rPr>
        <w:t>文化素养课程</w:t>
      </w:r>
      <w:bookmarkEnd w:id="0"/>
      <w:r>
        <w:rPr>
          <w:rFonts w:hint="eastAsia" w:ascii="宋体" w:hAnsi="宋体" w:cs="Angsana New"/>
          <w:color w:val="000000" w:themeColor="text1"/>
          <w:sz w:val="24"/>
          <w:szCs w:val="24"/>
          <w:lang w:bidi="th-TH"/>
          <w14:textFill>
            <w14:solidFill>
              <w14:schemeClr w14:val="tx1"/>
            </w14:solidFill>
          </w14:textFill>
        </w:rPr>
        <w:t>、专业群平台课程、素质能力选修课程 + 专业核心能力课程、专业拓展选修课程”的“3平台+</w:t>
      </w:r>
      <w:r>
        <w:rPr>
          <w:rFonts w:ascii="宋体" w:hAnsi="宋体" w:cs="Angsana New"/>
          <w:color w:val="000000" w:themeColor="text1"/>
          <w:sz w:val="24"/>
          <w:szCs w:val="24"/>
          <w:lang w:bidi="th-TH"/>
          <w14:textFill>
            <w14:solidFill>
              <w14:schemeClr w14:val="tx1"/>
            </w14:solidFill>
          </w14:textFill>
        </w:rPr>
        <w:t>2</w:t>
      </w:r>
      <w:r>
        <w:rPr>
          <w:rFonts w:hint="eastAsia" w:ascii="宋体" w:hAnsi="宋体" w:cs="Angsana New"/>
          <w:color w:val="000000" w:themeColor="text1"/>
          <w:sz w:val="24"/>
          <w:szCs w:val="24"/>
          <w:lang w:bidi="th-TH"/>
          <w14:textFill>
            <w14:solidFill>
              <w14:schemeClr w14:val="tx1"/>
            </w14:solidFill>
          </w14:textFill>
        </w:rPr>
        <w:t>模块”课程体系，满足学生的多样化选择、多路径成才。</w:t>
      </w:r>
    </w:p>
    <w:p>
      <w:pPr>
        <w:adjustRightInd w:val="0"/>
        <w:snapToGrid w:val="0"/>
        <w:spacing w:line="360" w:lineRule="auto"/>
        <w:ind w:firstLine="480" w:firstLineChars="200"/>
        <w:outlineLvl w:val="0"/>
        <w:rPr>
          <w:rFonts w:ascii="宋体" w:hAnsi="宋体" w:cs="Angsana New"/>
          <w:b/>
          <w:sz w:val="24"/>
          <w:szCs w:val="24"/>
          <w:lang w:bidi="th-TH"/>
        </w:rPr>
      </w:pPr>
      <w:r>
        <w:rPr>
          <w:rFonts w:hint="eastAsia" w:ascii="宋体" w:hAnsi="宋体" w:cs="Angsana New"/>
          <w:sz w:val="24"/>
          <w:szCs w:val="24"/>
          <w:lang w:bidi="th-TH"/>
        </w:rPr>
        <w:t>（附</w:t>
      </w:r>
      <w:r>
        <w:rPr>
          <w:rFonts w:ascii="宋体" w:hAnsi="宋体" w:cs="Angsana New"/>
          <w:sz w:val="24"/>
          <w:szCs w:val="24"/>
          <w:lang w:bidi="th-TH"/>
        </w:rPr>
        <w:t>课程体系图</w:t>
      </w:r>
      <w:r>
        <w:rPr>
          <w:rFonts w:hint="eastAsia" w:ascii="宋体" w:hAnsi="宋体" w:cs="Angsana New"/>
          <w:sz w:val="24"/>
          <w:szCs w:val="24"/>
          <w:lang w:bidi="th-TH"/>
        </w:rPr>
        <w:t>）</w:t>
      </w:r>
    </w:p>
    <w:p>
      <w:pPr>
        <w:adjustRightInd w:val="0"/>
        <w:snapToGrid w:val="0"/>
        <w:spacing w:line="360" w:lineRule="auto"/>
        <w:rPr>
          <w:rFonts w:ascii="宋体" w:hAnsi="宋体" w:cs="Angsana New"/>
          <w:b/>
          <w:color w:val="00B0F0"/>
          <w:sz w:val="24"/>
          <w:szCs w:val="24"/>
          <w:lang w:bidi="th-TH"/>
        </w:rPr>
      </w:pPr>
      <w:r>
        <w:drawing>
          <wp:inline distT="0" distB="0" distL="114300" distR="114300">
            <wp:extent cx="5273040" cy="5317490"/>
            <wp:effectExtent l="0" t="0" r="3810" b="16510"/>
            <wp:docPr id="5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1"/>
                    <pic:cNvPicPr>
                      <a:picLocks noChangeAspect="1"/>
                    </pic:cNvPicPr>
                  </pic:nvPicPr>
                  <pic:blipFill>
                    <a:blip r:embed="rId10"/>
                    <a:stretch>
                      <a:fillRect/>
                    </a:stretch>
                  </pic:blipFill>
                  <pic:spPr>
                    <a:xfrm>
                      <a:off x="0" y="0"/>
                      <a:ext cx="5273040" cy="5317490"/>
                    </a:xfrm>
                    <a:prstGeom prst="rect">
                      <a:avLst/>
                    </a:prstGeom>
                    <a:noFill/>
                    <a:ln>
                      <a:noFill/>
                    </a:ln>
                  </pic:spPr>
                </pic:pic>
              </a:graphicData>
            </a:graphic>
          </wp:inline>
        </w:drawing>
      </w:r>
    </w:p>
    <w:p>
      <w:pPr>
        <w:adjustRightInd w:val="0"/>
        <w:snapToGrid w:val="0"/>
        <w:spacing w:line="360" w:lineRule="auto"/>
        <w:rPr>
          <w:rFonts w:ascii="宋体" w:hAnsi="宋体" w:cs="Angsana New"/>
          <w:b/>
          <w:color w:val="00B0F0"/>
          <w:sz w:val="24"/>
          <w:szCs w:val="24"/>
          <w:lang w:bidi="th-TH"/>
        </w:rPr>
      </w:pPr>
    </w:p>
    <w:p>
      <w:pPr>
        <w:adjustRightInd w:val="0"/>
        <w:snapToGrid w:val="0"/>
        <w:spacing w:line="360" w:lineRule="auto"/>
        <w:ind w:firstLine="480" w:firstLineChars="200"/>
        <w:outlineLvl w:val="0"/>
        <w:rPr>
          <w:rFonts w:ascii="宋体" w:hAnsi="宋体" w:cs="Angsana New"/>
          <w:b/>
          <w:sz w:val="24"/>
          <w:szCs w:val="24"/>
          <w:lang w:bidi="th-TH"/>
        </w:rPr>
      </w:pPr>
      <w:r>
        <w:rPr>
          <w:rFonts w:hint="eastAsia" w:ascii="宋体" w:hAnsi="宋体" w:cs="Angsana New"/>
          <w:b/>
          <w:sz w:val="24"/>
          <w:szCs w:val="24"/>
          <w:lang w:bidi="th-TH"/>
        </w:rPr>
        <w:t>（二）课程设置</w:t>
      </w:r>
    </w:p>
    <w:p>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本专业A类课15门、B类课22门、C类课13门，课程标准50门，选修课程288学时，考试课20门，考查课30门。</w:t>
      </w:r>
    </w:p>
    <w:p>
      <w:pPr>
        <w:spacing w:line="360" w:lineRule="auto"/>
        <w:ind w:firstLine="480" w:firstLineChars="200"/>
        <w:rPr>
          <w:rFonts w:ascii="宋体" w:hAnsi="宋体" w:cs="Angsana New"/>
          <w:bCs/>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w:t>
      </w:r>
      <w:r>
        <w:rPr>
          <w:rFonts w:hint="eastAsia" w:ascii="宋体" w:hAnsi="宋体" w:cs="Angsana New"/>
          <w:bCs/>
          <w:sz w:val="24"/>
          <w:szCs w:val="24"/>
          <w:lang w:bidi="th-TH"/>
        </w:rPr>
        <w:t>公共基础课程</w:t>
      </w:r>
    </w:p>
    <w:p>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本专业公共基础课46学时，其中体育课6学时、毛泽东思想和中国特色社会主义理论体系概论2学分、习近平新时代中国特色社会主义思想概论3学分、思想道德修养与法律基础3学分、形势与政策1学分，军训2周、劳动教育1学时。</w:t>
      </w:r>
    </w:p>
    <w:p>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（1）文化素养课程：按照党和国家有关文件规定，根据人才培养目标要求，设置</w:t>
      </w:r>
      <w:r>
        <w:rPr>
          <w:rFonts w:hint="eastAsia" w:ascii="宋体" w:hAnsi="宋体" w:cs="Angsana New"/>
          <w:bCs/>
          <w:sz w:val="24"/>
          <w:szCs w:val="24"/>
          <w:lang w:bidi="th-TH"/>
        </w:rPr>
        <w:t>文化素养类</w:t>
      </w:r>
      <w:r>
        <w:rPr>
          <w:rFonts w:hint="eastAsia" w:ascii="宋体" w:hAnsi="宋体" w:cs="Angsana New"/>
          <w:sz w:val="24"/>
          <w:szCs w:val="24"/>
          <w:lang w:bidi="th-TH"/>
        </w:rPr>
        <w:t>公共必修课程，包括思品修养、基础素养、健康素养、美育素养、劳动素养和职业素养六个模块（见表3）。</w:t>
      </w:r>
    </w:p>
    <w:p>
      <w:pPr>
        <w:spacing w:after="156" w:afterLines="50"/>
        <w:jc w:val="center"/>
        <w:rPr>
          <w:rFonts w:asciiTheme="minorEastAsia" w:hAnsiTheme="minorEastAsia" w:eastAsiaTheme="minorEastAsia"/>
          <w:b/>
          <w:szCs w:val="21"/>
        </w:rPr>
      </w:pPr>
      <w:r>
        <w:rPr>
          <w:rFonts w:hint="eastAsia" w:asciiTheme="minorEastAsia" w:hAnsiTheme="minorEastAsia" w:eastAsiaTheme="minorEastAsia"/>
          <w:b/>
          <w:sz w:val="24"/>
          <w:szCs w:val="24"/>
        </w:rPr>
        <w:t>表3  文化素养课程开设表</w:t>
      </w:r>
    </w:p>
    <w:tbl>
      <w:tblPr>
        <w:tblStyle w:val="12"/>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693"/>
        <w:gridCol w:w="680"/>
        <w:gridCol w:w="886"/>
        <w:gridCol w:w="671"/>
        <w:gridCol w:w="686"/>
        <w:gridCol w:w="880"/>
        <w:gridCol w:w="1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atLeast"/>
          <w:jc w:val="center"/>
        </w:trPr>
        <w:tc>
          <w:tcPr>
            <w:tcW w:w="991" w:type="dxa"/>
            <w:vAlign w:val="center"/>
          </w:tcPr>
          <w:p>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类别</w:t>
            </w:r>
          </w:p>
        </w:tc>
        <w:tc>
          <w:tcPr>
            <w:tcW w:w="2693" w:type="dxa"/>
            <w:vAlign w:val="center"/>
          </w:tcPr>
          <w:p>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课程名称</w:t>
            </w:r>
          </w:p>
        </w:tc>
        <w:tc>
          <w:tcPr>
            <w:tcW w:w="680" w:type="dxa"/>
            <w:vAlign w:val="center"/>
          </w:tcPr>
          <w:p>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学分</w:t>
            </w:r>
          </w:p>
        </w:tc>
        <w:tc>
          <w:tcPr>
            <w:tcW w:w="886" w:type="dxa"/>
            <w:vAlign w:val="center"/>
          </w:tcPr>
          <w:p>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总学时</w:t>
            </w:r>
          </w:p>
        </w:tc>
        <w:tc>
          <w:tcPr>
            <w:tcW w:w="671" w:type="dxa"/>
            <w:vAlign w:val="center"/>
          </w:tcPr>
          <w:p>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课程类别</w:t>
            </w:r>
          </w:p>
        </w:tc>
        <w:tc>
          <w:tcPr>
            <w:tcW w:w="686" w:type="dxa"/>
            <w:vAlign w:val="center"/>
          </w:tcPr>
          <w:p>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考核方式</w:t>
            </w:r>
          </w:p>
        </w:tc>
        <w:tc>
          <w:tcPr>
            <w:tcW w:w="880" w:type="dxa"/>
            <w:vAlign w:val="center"/>
          </w:tcPr>
          <w:p>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开设</w:t>
            </w:r>
          </w:p>
          <w:p>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学期</w:t>
            </w:r>
          </w:p>
        </w:tc>
        <w:tc>
          <w:tcPr>
            <w:tcW w:w="1536" w:type="dxa"/>
            <w:vAlign w:val="center"/>
          </w:tcPr>
          <w:p>
            <w:pPr>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开课部门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restart"/>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思品</w:t>
            </w:r>
          </w:p>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修养</w:t>
            </w: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思想道德与法治</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48</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习近平新时代中国特色社会主义思想概论</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48</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毛泽东思想和中国特色社会主义理论体系概论</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pPr>
              <w:spacing w:line="320" w:lineRule="exact"/>
              <w:jc w:val="center"/>
              <w:rPr>
                <w:rFonts w:asciiTheme="minorEastAsia" w:hAnsiTheme="minorEastAsia" w:eastAsiaTheme="minorEastAsia" w:cstheme="minorEastAsia"/>
                <w:szCs w:val="21"/>
              </w:rPr>
            </w:pPr>
            <w:r>
              <w:rPr>
                <w:rFonts w:asciiTheme="minorEastAsia" w:hAnsiTheme="minorEastAsia" w:eastAsiaTheme="minorEastAsia" w:cstheme="minorEastAsia"/>
                <w:szCs w:val="21"/>
              </w:rPr>
              <w:t>4</w:t>
            </w:r>
          </w:p>
        </w:tc>
        <w:tc>
          <w:tcPr>
            <w:tcW w:w="1536" w:type="dxa"/>
            <w:vMerge w:val="continue"/>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形势与政策（一）</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形势与政策（二）</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形势与政策（三）</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asciiTheme="minorEastAsia" w:hAnsiTheme="minorEastAsia" w:eastAsiaTheme="minorEastAsia" w:cstheme="minorEastAsia"/>
                <w:szCs w:val="21"/>
              </w:rPr>
              <w:t>3</w:t>
            </w:r>
          </w:p>
        </w:tc>
        <w:tc>
          <w:tcPr>
            <w:tcW w:w="1536" w:type="dxa"/>
            <w:vMerge w:val="continue"/>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形势与政策（四）</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asciiTheme="minorEastAsia" w:hAnsiTheme="minorEastAsia" w:eastAsiaTheme="minorEastAsia" w:cstheme="minorEastAsia"/>
                <w:szCs w:val="21"/>
              </w:rPr>
              <w:t>4</w:t>
            </w:r>
          </w:p>
        </w:tc>
        <w:tc>
          <w:tcPr>
            <w:tcW w:w="1536" w:type="dxa"/>
            <w:vMerge w:val="continue"/>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color w:val="000000"/>
                <w:szCs w:val="21"/>
                <w:lang w:eastAsia="zh-Hans"/>
              </w:rPr>
            </w:pPr>
            <w:r>
              <w:rPr>
                <w:rFonts w:hint="eastAsia" w:asciiTheme="minorEastAsia" w:hAnsiTheme="minorEastAsia" w:eastAsiaTheme="minorEastAsia" w:cstheme="minorEastAsia"/>
                <w:color w:val="000000"/>
                <w:szCs w:val="21"/>
                <w:lang w:eastAsia="zh-Hans"/>
              </w:rPr>
              <w:t>国家安全教育</w:t>
            </w:r>
          </w:p>
        </w:tc>
        <w:tc>
          <w:tcPr>
            <w:tcW w:w="680"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asciiTheme="minorEastAsia" w:hAnsiTheme="minorEastAsia" w:eastAsiaTheme="minorEastAsia" w:cstheme="minorEastAsia"/>
                <w:bCs/>
                <w:color w:val="000000"/>
                <w:szCs w:val="21"/>
              </w:rPr>
              <w:t>1</w:t>
            </w:r>
          </w:p>
        </w:tc>
        <w:tc>
          <w:tcPr>
            <w:tcW w:w="886"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asciiTheme="minorEastAsia" w:hAnsiTheme="minorEastAsia" w:eastAsiaTheme="minorEastAsia" w:cstheme="minorEastAsia"/>
                <w:bCs/>
                <w:color w:val="000000"/>
                <w:szCs w:val="21"/>
              </w:rPr>
              <w:t>16</w:t>
            </w:r>
          </w:p>
        </w:tc>
        <w:tc>
          <w:tcPr>
            <w:tcW w:w="671" w:type="dxa"/>
            <w:shd w:val="clear" w:color="000000" w:fill="FFFFFF"/>
            <w:vAlign w:val="center"/>
          </w:tcPr>
          <w:p>
            <w:pPr>
              <w:spacing w:line="320" w:lineRule="exact"/>
              <w:jc w:val="center"/>
              <w:rPr>
                <w:rFonts w:asciiTheme="minorEastAsia" w:hAnsiTheme="minorEastAsia" w:eastAsiaTheme="minorEastAsia" w:cstheme="minorEastAsia"/>
                <w:color w:val="000000"/>
                <w:szCs w:val="21"/>
                <w:lang w:eastAsia="zh-Hans"/>
              </w:rPr>
            </w:pPr>
            <w:r>
              <w:rPr>
                <w:rFonts w:hint="eastAsia" w:asciiTheme="minorEastAsia" w:hAnsiTheme="minorEastAsia" w:eastAsiaTheme="minorEastAsia" w:cstheme="minorEastAsia"/>
                <w:color w:val="000000"/>
                <w:szCs w:val="21"/>
                <w:lang w:eastAsia="zh-Hans"/>
              </w:rPr>
              <w:t>A</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lang w:eastAsia="zh-Hans"/>
                <w14:textFill>
                  <w14:solidFill>
                    <w14:schemeClr w14:val="tx1"/>
                  </w14:solidFill>
                </w14:textFill>
              </w:rPr>
            </w:pPr>
            <w:r>
              <w:rPr>
                <w:rFonts w:hint="eastAsia" w:asciiTheme="minorEastAsia" w:hAnsiTheme="minorEastAsia" w:eastAsiaTheme="minorEastAsia" w:cstheme="minorEastAsia"/>
                <w:color w:val="000000" w:themeColor="text1"/>
                <w:szCs w:val="21"/>
                <w:lang w:eastAsia="zh-Hans"/>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asciiTheme="minorEastAsia" w:hAnsiTheme="minorEastAsia" w:eastAsiaTheme="minorEastAsia" w:cstheme="minorEastAsia"/>
                <w:szCs w:val="21"/>
              </w:rPr>
              <w:t>1</w:t>
            </w:r>
          </w:p>
        </w:tc>
        <w:tc>
          <w:tcPr>
            <w:tcW w:w="1536" w:type="dxa"/>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军事理论</w:t>
            </w:r>
          </w:p>
        </w:tc>
        <w:tc>
          <w:tcPr>
            <w:tcW w:w="680"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36</w:t>
            </w:r>
          </w:p>
        </w:tc>
        <w:tc>
          <w:tcPr>
            <w:tcW w:w="671" w:type="dxa"/>
            <w:shd w:val="clear" w:color="000000" w:fill="FFFFFF"/>
            <w:vAlign w:val="center"/>
          </w:tcPr>
          <w:p>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pPr>
              <w:spacing w:line="240" w:lineRule="exact"/>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武装部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军事技能</w:t>
            </w:r>
          </w:p>
        </w:tc>
        <w:tc>
          <w:tcPr>
            <w:tcW w:w="680"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w:t>
            </w:r>
          </w:p>
        </w:tc>
        <w:tc>
          <w:tcPr>
            <w:tcW w:w="886"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108</w:t>
            </w:r>
          </w:p>
        </w:tc>
        <w:tc>
          <w:tcPr>
            <w:tcW w:w="671" w:type="dxa"/>
            <w:shd w:val="clear" w:color="000000" w:fill="FFFFFF"/>
            <w:vAlign w:val="center"/>
          </w:tcPr>
          <w:p>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tabs>
                <w:tab w:val="left" w:pos="540"/>
              </w:tabs>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restart"/>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基础</w:t>
            </w:r>
          </w:p>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人工智能导论</w:t>
            </w:r>
          </w:p>
        </w:tc>
        <w:tc>
          <w:tcPr>
            <w:tcW w:w="680"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Align w:val="center"/>
          </w:tcPr>
          <w:p>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信息技术</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86"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Align w:val="center"/>
          </w:tcPr>
          <w:p>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大学英语（一）</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通识教育中心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大学英语（二）</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themeColor="text1"/>
                <w:szCs w:val="21"/>
                <w14:textFill>
                  <w14:solidFill>
                    <w14:schemeClr w14:val="tx1"/>
                  </w14:solidFill>
                </w14:textFill>
              </w:rPr>
              <w:t>大学语文（一）</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restart"/>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健康</w:t>
            </w:r>
          </w:p>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大学体育（一）</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教育体育学院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大学体育（二）</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pPr>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体育专项（</w:t>
            </w:r>
            <w:r>
              <w:rPr>
                <w:rFonts w:hint="eastAsia" w:asciiTheme="minorEastAsia" w:hAnsiTheme="minorEastAsia" w:eastAsiaTheme="minorEastAsia" w:cstheme="minorEastAsia"/>
                <w:szCs w:val="21"/>
              </w:rPr>
              <w:t>限选1门）</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asciiTheme="minorEastAsia" w:hAnsiTheme="minorEastAsia" w:eastAsiaTheme="minorEastAsia" w:cstheme="minorEastAsia"/>
                <w:szCs w:val="21"/>
              </w:rPr>
              <w:t>3</w:t>
            </w:r>
          </w:p>
        </w:tc>
        <w:tc>
          <w:tcPr>
            <w:tcW w:w="1536" w:type="dxa"/>
            <w:vMerge w:val="continue"/>
            <w:vAlign w:val="center"/>
          </w:tcPr>
          <w:p>
            <w:pPr>
              <w:jc w:val="center"/>
              <w:rPr>
                <w:rFonts w:asciiTheme="minorEastAsia" w:hAnsiTheme="minorEastAsia" w:eastAsiaTheme="minorEastAsia" w:cstheme="minorEastAsia"/>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心理健康教育</w:t>
            </w:r>
          </w:p>
        </w:tc>
        <w:tc>
          <w:tcPr>
            <w:tcW w:w="680"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99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美育</w:t>
            </w: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美学和艺术史论类、艺术鉴赏和评论类、艺术体验和实践类（</w:t>
            </w:r>
            <w:r>
              <w:rPr>
                <w:rFonts w:hint="eastAsia" w:asciiTheme="minorEastAsia" w:hAnsiTheme="minorEastAsia" w:eastAsiaTheme="minorEastAsia" w:cstheme="minorEastAsia"/>
                <w:szCs w:val="21"/>
              </w:rPr>
              <w:t>限选1门）</w:t>
            </w:r>
          </w:p>
        </w:tc>
        <w:tc>
          <w:tcPr>
            <w:tcW w:w="680" w:type="dxa"/>
            <w:shd w:val="clear" w:color="000000" w:fill="FFFFFF"/>
            <w:vAlign w:val="center"/>
          </w:tcPr>
          <w:p>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Align w:val="center"/>
          </w:tcPr>
          <w:p>
            <w:pPr>
              <w:jc w:val="center"/>
              <w:rPr>
                <w:rFonts w:asciiTheme="minorEastAsia" w:hAnsiTheme="minorEastAsia" w:eastAsiaTheme="minorEastAsia" w:cstheme="minorEastAsia"/>
                <w:color w:val="FF0000"/>
                <w:szCs w:val="21"/>
              </w:rPr>
            </w:pPr>
            <w:r>
              <w:rPr>
                <w:rFonts w:hint="eastAsia" w:asciiTheme="majorEastAsia" w:hAnsiTheme="majorEastAsia" w:eastAsiaTheme="majorEastAsia" w:cstheme="majorEastAsia"/>
                <w:szCs w:val="21"/>
              </w:rPr>
              <w:t>艺术学院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劳动</w:t>
            </w:r>
          </w:p>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pPr>
              <w:spacing w:line="320" w:lineRule="exact"/>
              <w:rPr>
                <w:rFonts w:asciiTheme="minorEastAsia" w:hAnsiTheme="minorEastAsia" w:eastAsiaTheme="minorEastAsia" w:cstheme="minorEastAsia"/>
                <w:color w:val="000000"/>
                <w:szCs w:val="21"/>
                <w:lang w:eastAsia="zh-Hans"/>
              </w:rPr>
            </w:pPr>
            <w:r>
              <w:rPr>
                <w:rFonts w:hint="eastAsia" w:asciiTheme="minorEastAsia" w:hAnsiTheme="minorEastAsia" w:eastAsiaTheme="minorEastAsia" w:cstheme="minorEastAsia"/>
                <w:color w:val="000000"/>
                <w:szCs w:val="21"/>
              </w:rPr>
              <w:t>劳动</w:t>
            </w:r>
            <w:r>
              <w:rPr>
                <w:rFonts w:hint="eastAsia" w:asciiTheme="minorEastAsia" w:hAnsiTheme="minorEastAsia" w:eastAsiaTheme="minorEastAsia" w:cstheme="minorEastAsia"/>
                <w:color w:val="000000"/>
                <w:szCs w:val="21"/>
                <w:lang w:eastAsia="zh-Hans"/>
              </w:rPr>
              <w:t>选修</w:t>
            </w:r>
          </w:p>
        </w:tc>
        <w:tc>
          <w:tcPr>
            <w:tcW w:w="680"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asciiTheme="minorEastAsia" w:hAnsiTheme="minorEastAsia" w:eastAsiaTheme="minorEastAsia" w:cstheme="minorEastAsia"/>
                <w:bCs/>
                <w:color w:val="000000"/>
                <w:szCs w:val="21"/>
              </w:rPr>
              <w:t>1</w:t>
            </w:r>
          </w:p>
        </w:tc>
        <w:tc>
          <w:tcPr>
            <w:tcW w:w="886"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asciiTheme="minorEastAsia" w:hAnsiTheme="minorEastAsia" w:eastAsiaTheme="minorEastAsia" w:cstheme="minorEastAsia"/>
                <w:bCs/>
                <w:color w:val="000000"/>
                <w:szCs w:val="21"/>
              </w:rPr>
              <w:t>16</w:t>
            </w:r>
          </w:p>
        </w:tc>
        <w:tc>
          <w:tcPr>
            <w:tcW w:w="671" w:type="dxa"/>
            <w:shd w:val="clear" w:color="000000" w:fill="FFFFFF"/>
            <w:vAlign w:val="center"/>
          </w:tcPr>
          <w:p>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asciiTheme="minorEastAsia" w:hAnsiTheme="minorEastAsia" w:eastAsiaTheme="minorEastAsia" w:cstheme="minorEastAsia"/>
                <w:szCs w:val="21"/>
              </w:rPr>
              <w:t>2</w:t>
            </w:r>
          </w:p>
        </w:tc>
        <w:tc>
          <w:tcPr>
            <w:tcW w:w="1536" w:type="dxa"/>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restart"/>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职业</w:t>
            </w:r>
          </w:p>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职业生涯规划</w:t>
            </w:r>
          </w:p>
        </w:tc>
        <w:tc>
          <w:tcPr>
            <w:tcW w:w="680"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就业创业服务处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pPr>
              <w:spacing w:line="320" w:lineRule="exact"/>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创新创业教育</w:t>
            </w:r>
          </w:p>
        </w:tc>
        <w:tc>
          <w:tcPr>
            <w:tcW w:w="680"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asciiTheme="minorEastAsia" w:hAnsiTheme="minorEastAsia" w:eastAsiaTheme="minorEastAsia" w:cstheme="minorEastAsia"/>
                <w:szCs w:val="21"/>
              </w:rPr>
              <w:t>3</w:t>
            </w:r>
          </w:p>
        </w:tc>
        <w:tc>
          <w:tcPr>
            <w:tcW w:w="1536" w:type="dxa"/>
            <w:vMerge w:val="continue"/>
            <w:vAlign w:val="center"/>
          </w:tcPr>
          <w:p>
            <w:pP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pPr>
              <w:spacing w:line="320" w:lineRule="exact"/>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就业指导</w:t>
            </w:r>
          </w:p>
        </w:tc>
        <w:tc>
          <w:tcPr>
            <w:tcW w:w="680"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asciiTheme="minorEastAsia" w:hAnsiTheme="minorEastAsia" w:eastAsiaTheme="minorEastAsia" w:cstheme="minorEastAsia"/>
                <w:szCs w:val="21"/>
              </w:rPr>
              <w:t>4</w:t>
            </w:r>
          </w:p>
        </w:tc>
        <w:tc>
          <w:tcPr>
            <w:tcW w:w="1536" w:type="dxa"/>
            <w:vMerge w:val="continue"/>
            <w:vAlign w:val="center"/>
          </w:tcPr>
          <w:p>
            <w:pPr>
              <w:rPr>
                <w:rFonts w:asciiTheme="minorEastAsia" w:hAnsiTheme="minorEastAsia" w:eastAsiaTheme="minorEastAsia" w:cstheme="minorEastAsia"/>
                <w:szCs w:val="21"/>
              </w:rPr>
            </w:pPr>
          </w:p>
        </w:tc>
      </w:tr>
    </w:tbl>
    <w:p>
      <w:pPr>
        <w:jc w:val="center"/>
        <w:rPr>
          <w:rFonts w:asciiTheme="minorEastAsia" w:hAnsiTheme="minorEastAsia" w:eastAsiaTheme="minorEastAsia"/>
          <w:b/>
          <w:szCs w:val="21"/>
        </w:rPr>
      </w:pP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th-TH"/>
        </w:rPr>
        <w:t>（2）</w:t>
      </w:r>
      <w:r>
        <w:rPr>
          <w:rFonts w:hint="eastAsia" w:asciiTheme="minorEastAsia" w:hAnsiTheme="minorEastAsia" w:eastAsiaTheme="minorEastAsia" w:cstheme="minorEastAsia"/>
          <w:sz w:val="24"/>
          <w:szCs w:val="24"/>
        </w:rPr>
        <w:t>素质能力选修课程：为适应社会对人才多样化的需求、学生自我发展和全面发展的需求以及学生综合素质提升、创新创业能力培养等需求，改善学生知识结构、挖掘学生潜能、发展学生兴趣特长、培养人文素养、科学素养等</w:t>
      </w:r>
      <w:r>
        <w:rPr>
          <w:rFonts w:hint="eastAsia" w:asciiTheme="minorEastAsia" w:hAnsiTheme="minorEastAsia" w:eastAsiaTheme="minorEastAsia" w:cstheme="minorEastAsia"/>
          <w:sz w:val="24"/>
          <w:szCs w:val="24"/>
          <w:lang w:bidi="th-TH"/>
        </w:rPr>
        <w:t>，面向全校学生开设</w:t>
      </w:r>
      <w:r>
        <w:rPr>
          <w:rFonts w:hint="eastAsia" w:asciiTheme="minorEastAsia" w:hAnsiTheme="minorEastAsia" w:eastAsiaTheme="minorEastAsia" w:cstheme="minorEastAsia"/>
          <w:sz w:val="24"/>
          <w:szCs w:val="24"/>
        </w:rPr>
        <w:t>素质能力</w:t>
      </w:r>
      <w:r>
        <w:rPr>
          <w:rFonts w:hint="eastAsia" w:asciiTheme="minorEastAsia" w:hAnsiTheme="minorEastAsia" w:eastAsiaTheme="minorEastAsia" w:cstheme="minorEastAsia"/>
          <w:sz w:val="24"/>
          <w:szCs w:val="24"/>
          <w:lang w:bidi="th-TH"/>
        </w:rPr>
        <w:t>公共选修课程。采用“线上课程资源”和“线下课堂教学”相结合的方式开展。</w:t>
      </w:r>
      <w:r>
        <w:rPr>
          <w:rFonts w:hint="eastAsia" w:asciiTheme="minorEastAsia" w:hAnsiTheme="minorEastAsia" w:eastAsiaTheme="minorEastAsia" w:cstheme="minorEastAsia"/>
          <w:sz w:val="24"/>
          <w:szCs w:val="24"/>
        </w:rPr>
        <w:t>包括思想政治类、国防安全类、人文社科类、自然科学类、公共艺术类、语言文字类、身心健康类、专升本模块、创新创业类、线上资源类等课程</w:t>
      </w:r>
      <w:r>
        <w:rPr>
          <w:rFonts w:hint="eastAsia" w:asciiTheme="minorEastAsia" w:hAnsiTheme="minorEastAsia" w:eastAsiaTheme="minorEastAsia" w:cstheme="minorEastAsia"/>
          <w:sz w:val="24"/>
          <w:szCs w:val="24"/>
          <w:lang w:bidi="th-TH"/>
        </w:rPr>
        <w:t>，最低选修学分为8学分。</w:t>
      </w:r>
    </w:p>
    <w:p>
      <w:pPr>
        <w:spacing w:line="360" w:lineRule="auto"/>
        <w:ind w:firstLine="480" w:firstLineChars="20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专业（技能）课程</w:t>
      </w:r>
    </w:p>
    <w:p>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专业（技能）课程以工作过程为导向，按照“岗课赛证”融通的专业课程开发理念，融入课程思政，培养学生职业能力和职业精神。专业（技能）课程包括专业群课程平台、专业核心能力课程</w:t>
      </w:r>
      <w:bookmarkStart w:id="1" w:name="_Hlk133047727"/>
      <w:r>
        <w:rPr>
          <w:rFonts w:hint="eastAsia" w:ascii="宋体" w:hAnsi="宋体" w:cs="Angsana New"/>
          <w:sz w:val="24"/>
          <w:szCs w:val="24"/>
          <w:lang w:bidi="th-TH"/>
        </w:rPr>
        <w:t>模块</w:t>
      </w:r>
      <w:bookmarkEnd w:id="1"/>
      <w:r>
        <w:rPr>
          <w:rFonts w:hint="eastAsia" w:ascii="宋体" w:hAnsi="宋体" w:cs="Angsana New"/>
          <w:sz w:val="24"/>
          <w:szCs w:val="24"/>
          <w:lang w:bidi="th-TH"/>
        </w:rPr>
        <w:t>、专业实践课程</w:t>
      </w:r>
      <w:r>
        <w:rPr>
          <w:rFonts w:ascii="宋体" w:hAnsi="宋体" w:cs="Angsana New"/>
          <w:sz w:val="24"/>
          <w:szCs w:val="24"/>
          <w:lang w:bidi="th-TH"/>
        </w:rPr>
        <w:t>、</w:t>
      </w:r>
      <w:r>
        <w:rPr>
          <w:rFonts w:hint="eastAsia" w:ascii="宋体" w:hAnsi="宋体" w:cs="Angsana New"/>
          <w:sz w:val="24"/>
          <w:szCs w:val="24"/>
          <w:lang w:bidi="th-TH"/>
        </w:rPr>
        <w:t>专业拓展选修课程模块四部分（见表4）。</w:t>
      </w:r>
    </w:p>
    <w:p>
      <w:pPr>
        <w:spacing w:line="360" w:lineRule="auto"/>
        <w:ind w:firstLine="480" w:firstLineChars="200"/>
        <w:rPr>
          <w:rFonts w:ascii="宋体" w:hAnsi="宋体" w:cs="Angsana New"/>
          <w:b/>
          <w:sz w:val="24"/>
          <w:szCs w:val="24"/>
          <w:lang w:bidi="th-TH"/>
        </w:rPr>
      </w:pPr>
      <w:r>
        <w:rPr>
          <w:rFonts w:hint="eastAsia" w:ascii="宋体" w:hAnsi="宋体" w:cs="Angsana New"/>
          <w:sz w:val="24"/>
          <w:szCs w:val="24"/>
          <w:lang w:bidi="th-TH"/>
        </w:rPr>
        <w:t>本专业开设专业群平台课程8</w:t>
      </w:r>
      <w:r>
        <w:rPr>
          <w:rFonts w:ascii="宋体" w:hAnsi="宋体" w:cs="Angsana New"/>
          <w:sz w:val="24"/>
          <w:szCs w:val="24"/>
          <w:lang w:bidi="th-TH"/>
        </w:rPr>
        <w:t>门</w:t>
      </w:r>
      <w:r>
        <w:rPr>
          <w:rFonts w:hint="eastAsia" w:ascii="宋体" w:hAnsi="宋体" w:cs="Angsana New"/>
          <w:sz w:val="24"/>
          <w:szCs w:val="24"/>
          <w:lang w:bidi="th-TH"/>
        </w:rPr>
        <w:t>，专业群平台课程448学时；专业核心课程8</w:t>
      </w:r>
      <w:r>
        <w:rPr>
          <w:rFonts w:ascii="宋体" w:hAnsi="宋体" w:cs="Angsana New"/>
          <w:sz w:val="24"/>
          <w:szCs w:val="24"/>
          <w:lang w:bidi="th-TH"/>
        </w:rPr>
        <w:t>门，</w:t>
      </w:r>
      <w:r>
        <w:rPr>
          <w:rFonts w:hint="eastAsia" w:ascii="宋体" w:hAnsi="宋体" w:cs="Angsana New"/>
          <w:sz w:val="24"/>
          <w:szCs w:val="24"/>
          <w:lang w:bidi="th-TH"/>
        </w:rPr>
        <w:t>专业核心课程448学时；专业</w:t>
      </w:r>
      <w:r>
        <w:rPr>
          <w:rFonts w:ascii="宋体" w:hAnsi="宋体" w:cs="Angsana New"/>
          <w:sz w:val="24"/>
          <w:szCs w:val="24"/>
          <w:lang w:bidi="th-TH"/>
        </w:rPr>
        <w:t>实践课程</w:t>
      </w:r>
      <w:r>
        <w:rPr>
          <w:rFonts w:hint="eastAsia" w:ascii="宋体" w:hAnsi="宋体" w:cs="Angsana New"/>
          <w:sz w:val="24"/>
          <w:szCs w:val="24"/>
          <w:lang w:bidi="th-TH"/>
        </w:rPr>
        <w:t>6门</w:t>
      </w:r>
      <w:r>
        <w:rPr>
          <w:rFonts w:ascii="宋体" w:hAnsi="宋体" w:cs="Angsana New"/>
          <w:sz w:val="24"/>
          <w:szCs w:val="24"/>
          <w:lang w:bidi="th-TH"/>
        </w:rPr>
        <w:t>，</w:t>
      </w:r>
      <w:r>
        <w:rPr>
          <w:rFonts w:hint="eastAsia" w:ascii="宋体" w:hAnsi="宋体" w:cs="Angsana New"/>
          <w:sz w:val="24"/>
          <w:szCs w:val="24"/>
          <w:lang w:bidi="th-TH"/>
        </w:rPr>
        <w:t>专业实践性教学</w:t>
      </w:r>
      <w:r>
        <w:rPr>
          <w:rFonts w:ascii="宋体" w:hAnsi="宋体" w:cs="Angsana New"/>
          <w:sz w:val="24"/>
          <w:szCs w:val="24"/>
          <w:lang w:bidi="th-TH"/>
        </w:rPr>
        <w:t>272</w:t>
      </w:r>
      <w:r>
        <w:rPr>
          <w:rFonts w:hint="eastAsia" w:ascii="宋体" w:hAnsi="宋体" w:cs="Angsana New"/>
          <w:sz w:val="24"/>
          <w:szCs w:val="24"/>
          <w:lang w:bidi="th-TH"/>
        </w:rPr>
        <w:t>学时、岗位实习26周、岗位实习开展5.6学期，军训2周，社会实践40学时。</w:t>
      </w:r>
    </w:p>
    <w:p>
      <w:pPr>
        <w:adjustRightInd w:val="0"/>
        <w:snapToGrid w:val="0"/>
        <w:spacing w:line="360" w:lineRule="auto"/>
        <w:rPr>
          <w:rFonts w:ascii="宋体" w:hAnsi="宋体" w:cs="Angsana New"/>
          <w:b/>
          <w:sz w:val="24"/>
          <w:szCs w:val="24"/>
          <w:lang w:bidi="th-TH"/>
        </w:rPr>
      </w:pPr>
    </w:p>
    <w:p>
      <w:pPr>
        <w:adjustRightInd w:val="0"/>
        <w:snapToGrid w:val="0"/>
        <w:spacing w:line="360" w:lineRule="auto"/>
        <w:rPr>
          <w:rFonts w:ascii="宋体" w:hAnsi="宋体" w:cs="Angsana New"/>
          <w:b/>
          <w:sz w:val="24"/>
          <w:szCs w:val="24"/>
          <w:lang w:bidi="th-TH"/>
        </w:rPr>
      </w:pPr>
    </w:p>
    <w:p>
      <w:pPr>
        <w:adjustRightInd w:val="0"/>
        <w:snapToGrid w:val="0"/>
        <w:spacing w:line="360" w:lineRule="auto"/>
        <w:rPr>
          <w:rFonts w:ascii="宋体" w:hAnsi="宋体" w:cs="Angsana New"/>
          <w:b/>
          <w:sz w:val="24"/>
          <w:szCs w:val="24"/>
          <w:lang w:bidi="th-TH"/>
        </w:rPr>
      </w:pPr>
    </w:p>
    <w:p>
      <w:pPr>
        <w:adjustRightInd w:val="0"/>
        <w:snapToGrid w:val="0"/>
        <w:spacing w:line="360" w:lineRule="auto"/>
        <w:rPr>
          <w:rFonts w:ascii="宋体" w:hAnsi="宋体" w:cs="Angsana New"/>
          <w:b/>
          <w:sz w:val="24"/>
          <w:szCs w:val="24"/>
          <w:lang w:bidi="th-TH"/>
        </w:rPr>
      </w:pPr>
    </w:p>
    <w:p>
      <w:pPr>
        <w:adjustRightInd w:val="0"/>
        <w:snapToGrid w:val="0"/>
        <w:spacing w:line="360" w:lineRule="auto"/>
        <w:rPr>
          <w:rFonts w:ascii="宋体" w:hAnsi="宋体" w:cs="Angsana New"/>
          <w:b/>
          <w:sz w:val="24"/>
          <w:szCs w:val="24"/>
          <w:lang w:bidi="th-TH"/>
        </w:rPr>
        <w:sectPr>
          <w:pgSz w:w="11906" w:h="16838"/>
          <w:pgMar w:top="1440" w:right="1800" w:bottom="1440" w:left="1800" w:header="851" w:footer="992" w:gutter="0"/>
          <w:cols w:space="425" w:num="1"/>
          <w:docGrid w:type="lines" w:linePitch="312" w:charSpace="0"/>
        </w:sectPr>
      </w:pPr>
    </w:p>
    <w:p>
      <w:pPr>
        <w:adjustRightInd w:val="0"/>
        <w:snapToGrid w:val="0"/>
        <w:spacing w:line="360" w:lineRule="auto"/>
        <w:rPr>
          <w:rFonts w:ascii="宋体" w:hAnsi="宋体" w:cs="Angsana New"/>
          <w:b/>
          <w:sz w:val="24"/>
          <w:szCs w:val="24"/>
          <w:lang w:bidi="th-TH"/>
        </w:rPr>
      </w:pPr>
    </w:p>
    <w:p>
      <w:pPr>
        <w:adjustRightInd w:val="0"/>
        <w:snapToGrid w:val="0"/>
        <w:spacing w:line="360" w:lineRule="auto"/>
        <w:jc w:val="center"/>
        <w:rPr>
          <w:rFonts w:ascii="宋体" w:cs="Angsana New"/>
          <w:b/>
          <w:szCs w:val="21"/>
          <w:lang w:bidi="th-TH"/>
        </w:rPr>
      </w:pPr>
      <w:r>
        <w:rPr>
          <w:rFonts w:hint="eastAsia" w:ascii="宋体" w:hAnsi="宋体" w:cs="Angsana New"/>
          <w:b/>
          <w:sz w:val="24"/>
          <w:szCs w:val="24"/>
          <w:lang w:bidi="th-TH"/>
        </w:rPr>
        <w:t>表</w:t>
      </w:r>
      <w:r>
        <w:rPr>
          <w:rFonts w:ascii="宋体" w:hAnsi="宋体" w:cs="Angsana New"/>
          <w:b/>
          <w:sz w:val="24"/>
          <w:szCs w:val="24"/>
          <w:lang w:bidi="th-TH"/>
        </w:rPr>
        <w:t>4</w:t>
      </w:r>
      <w:r>
        <w:rPr>
          <w:rFonts w:hint="eastAsia" w:ascii="宋体" w:hAnsi="宋体" w:cs="Angsana New"/>
          <w:b/>
          <w:sz w:val="24"/>
          <w:szCs w:val="24"/>
          <w:lang w:bidi="th-TH"/>
        </w:rPr>
        <w:t xml:space="preserve">  专业（技能）课程设置表</w:t>
      </w:r>
    </w:p>
    <w:tbl>
      <w:tblPr>
        <w:tblStyle w:val="11"/>
        <w:tblW w:w="137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53"/>
        <w:gridCol w:w="472"/>
        <w:gridCol w:w="1333"/>
        <w:gridCol w:w="621"/>
        <w:gridCol w:w="568"/>
        <w:gridCol w:w="565"/>
        <w:gridCol w:w="714"/>
        <w:gridCol w:w="565"/>
        <w:gridCol w:w="567"/>
        <w:gridCol w:w="567"/>
        <w:gridCol w:w="567"/>
        <w:gridCol w:w="653"/>
        <w:gridCol w:w="2368"/>
        <w:gridCol w:w="3510"/>
      </w:tblGrid>
      <w:tr>
        <w:trPr>
          <w:trHeight w:val="326" w:hRule="exact"/>
          <w:jc w:val="center"/>
        </w:trPr>
        <w:tc>
          <w:tcPr>
            <w:tcW w:w="653" w:type="dxa"/>
            <w:vMerge w:val="restart"/>
            <w:vAlign w:val="center"/>
          </w:tcPr>
          <w:p>
            <w:pPr>
              <w:pStyle w:val="21"/>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类别</w:t>
            </w:r>
          </w:p>
        </w:tc>
        <w:tc>
          <w:tcPr>
            <w:tcW w:w="1805" w:type="dxa"/>
            <w:gridSpan w:val="2"/>
            <w:vMerge w:val="restart"/>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课程名称</w:t>
            </w:r>
          </w:p>
        </w:tc>
        <w:tc>
          <w:tcPr>
            <w:tcW w:w="621" w:type="dxa"/>
            <w:vMerge w:val="restart"/>
            <w:vAlign w:val="center"/>
          </w:tcPr>
          <w:p>
            <w:pPr>
              <w:pStyle w:val="21"/>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课程</w:t>
            </w:r>
          </w:p>
          <w:p>
            <w:pPr>
              <w:pStyle w:val="21"/>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类型</w:t>
            </w:r>
          </w:p>
        </w:tc>
        <w:tc>
          <w:tcPr>
            <w:tcW w:w="568" w:type="dxa"/>
            <w:vMerge w:val="restart"/>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课程</w:t>
            </w:r>
            <w:r>
              <w:rPr>
                <w:rFonts w:hint="eastAsia" w:asciiTheme="minorEastAsia" w:hAnsiTheme="minorEastAsia" w:eastAsiaTheme="minorEastAsia" w:cstheme="minorEastAsia"/>
                <w:b/>
                <w:w w:val="99"/>
                <w:sz w:val="18"/>
                <w:szCs w:val="18"/>
              </w:rPr>
              <w:t xml:space="preserve"> </w:t>
            </w:r>
            <w:r>
              <w:rPr>
                <w:rFonts w:hint="eastAsia" w:asciiTheme="minorEastAsia" w:hAnsiTheme="minorEastAsia" w:eastAsiaTheme="minorEastAsia" w:cstheme="minorEastAsia"/>
                <w:b/>
                <w:sz w:val="18"/>
                <w:szCs w:val="18"/>
              </w:rPr>
              <w:t>类别</w:t>
            </w:r>
          </w:p>
        </w:tc>
        <w:tc>
          <w:tcPr>
            <w:tcW w:w="565" w:type="dxa"/>
            <w:vMerge w:val="restart"/>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学分</w:t>
            </w:r>
          </w:p>
        </w:tc>
        <w:tc>
          <w:tcPr>
            <w:tcW w:w="714" w:type="dxa"/>
            <w:vMerge w:val="restart"/>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总学时</w:t>
            </w:r>
          </w:p>
        </w:tc>
        <w:tc>
          <w:tcPr>
            <w:tcW w:w="565" w:type="dxa"/>
            <w:vMerge w:val="restart"/>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理论</w:t>
            </w:r>
          </w:p>
          <w:p>
            <w:pPr>
              <w:pStyle w:val="21"/>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学时</w:t>
            </w:r>
          </w:p>
        </w:tc>
        <w:tc>
          <w:tcPr>
            <w:tcW w:w="567" w:type="dxa"/>
            <w:vMerge w:val="restart"/>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实践</w:t>
            </w:r>
          </w:p>
          <w:p>
            <w:pPr>
              <w:pStyle w:val="21"/>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学时</w:t>
            </w:r>
          </w:p>
        </w:tc>
        <w:tc>
          <w:tcPr>
            <w:tcW w:w="567" w:type="dxa"/>
            <w:vMerge w:val="restart"/>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考核</w:t>
            </w:r>
          </w:p>
          <w:p>
            <w:pPr>
              <w:pStyle w:val="21"/>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方式</w:t>
            </w:r>
          </w:p>
        </w:tc>
        <w:tc>
          <w:tcPr>
            <w:tcW w:w="567" w:type="dxa"/>
            <w:vMerge w:val="restart"/>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开设</w:t>
            </w:r>
          </w:p>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学期</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授课主体</w:t>
            </w:r>
          </w:p>
        </w:tc>
        <w:tc>
          <w:tcPr>
            <w:tcW w:w="2368" w:type="dxa"/>
            <w:vMerge w:val="restart"/>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课程目标</w:t>
            </w:r>
          </w:p>
        </w:tc>
        <w:tc>
          <w:tcPr>
            <w:tcW w:w="3510" w:type="dxa"/>
            <w:vMerge w:val="restart"/>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主要</w:t>
            </w:r>
          </w:p>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8"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b/>
                <w:sz w:val="18"/>
                <w:szCs w:val="18"/>
              </w:rPr>
            </w:pPr>
          </w:p>
        </w:tc>
        <w:tc>
          <w:tcPr>
            <w:tcW w:w="1805" w:type="dxa"/>
            <w:gridSpan w:val="2"/>
            <w:vMerge w:val="continue"/>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sz w:val="18"/>
                <w:szCs w:val="18"/>
              </w:rPr>
            </w:pPr>
          </w:p>
        </w:tc>
        <w:tc>
          <w:tcPr>
            <w:tcW w:w="621"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b/>
                <w:sz w:val="18"/>
                <w:szCs w:val="18"/>
              </w:rPr>
            </w:pPr>
          </w:p>
        </w:tc>
        <w:tc>
          <w:tcPr>
            <w:tcW w:w="568" w:type="dxa"/>
            <w:vMerge w:val="continue"/>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sz w:val="18"/>
                <w:szCs w:val="18"/>
              </w:rPr>
            </w:pPr>
          </w:p>
        </w:tc>
        <w:tc>
          <w:tcPr>
            <w:tcW w:w="565" w:type="dxa"/>
            <w:vMerge w:val="continue"/>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sz w:val="18"/>
                <w:szCs w:val="18"/>
              </w:rPr>
            </w:pPr>
          </w:p>
        </w:tc>
        <w:tc>
          <w:tcPr>
            <w:tcW w:w="714" w:type="dxa"/>
            <w:vMerge w:val="continue"/>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sz w:val="18"/>
                <w:szCs w:val="18"/>
              </w:rPr>
            </w:pPr>
          </w:p>
        </w:tc>
        <w:tc>
          <w:tcPr>
            <w:tcW w:w="565" w:type="dxa"/>
            <w:vMerge w:val="continue"/>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sz w:val="18"/>
                <w:szCs w:val="18"/>
              </w:rPr>
            </w:pPr>
          </w:p>
        </w:tc>
        <w:tc>
          <w:tcPr>
            <w:tcW w:w="567" w:type="dxa"/>
            <w:vMerge w:val="continue"/>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sz w:val="18"/>
                <w:szCs w:val="18"/>
              </w:rPr>
            </w:pPr>
          </w:p>
        </w:tc>
        <w:tc>
          <w:tcPr>
            <w:tcW w:w="567" w:type="dxa"/>
            <w:vMerge w:val="continue"/>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sz w:val="18"/>
                <w:szCs w:val="18"/>
              </w:rPr>
            </w:pPr>
          </w:p>
        </w:tc>
        <w:tc>
          <w:tcPr>
            <w:tcW w:w="567" w:type="dxa"/>
            <w:vMerge w:val="continue"/>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企业/学校</w:t>
            </w:r>
          </w:p>
        </w:tc>
        <w:tc>
          <w:tcPr>
            <w:tcW w:w="2368" w:type="dxa"/>
            <w:vMerge w:val="continue"/>
            <w:shd w:val="clear" w:color="auto" w:fill="auto"/>
            <w:vAlign w:val="center"/>
          </w:tcPr>
          <w:p>
            <w:pPr>
              <w:pStyle w:val="21"/>
              <w:spacing w:line="240" w:lineRule="auto"/>
              <w:ind w:left="0" w:firstLine="0" w:firstLineChars="0"/>
              <w:rPr>
                <w:rFonts w:asciiTheme="minorEastAsia" w:hAnsiTheme="minorEastAsia" w:eastAsiaTheme="minorEastAsia" w:cstheme="minorEastAsia"/>
                <w:b/>
                <w:bCs/>
                <w:sz w:val="18"/>
                <w:szCs w:val="18"/>
              </w:rPr>
            </w:pPr>
          </w:p>
        </w:tc>
        <w:tc>
          <w:tcPr>
            <w:tcW w:w="3510" w:type="dxa"/>
            <w:vMerge w:val="continue"/>
            <w:vAlign w:val="center"/>
          </w:tcPr>
          <w:p>
            <w:pPr>
              <w:pStyle w:val="21"/>
              <w:spacing w:line="240" w:lineRule="auto"/>
              <w:ind w:left="0" w:firstLine="0" w:firstLineChars="0"/>
              <w:rPr>
                <w:rFonts w:asciiTheme="minorEastAsia" w:hAnsiTheme="minorEastAsia" w:eastAsiaTheme="minorEastAsia" w:cstheme="minorEastAsia"/>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20" w:hRule="exact"/>
          <w:jc w:val="center"/>
        </w:trPr>
        <w:tc>
          <w:tcPr>
            <w:tcW w:w="653" w:type="dxa"/>
            <w:vMerge w:val="restart"/>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bidi="th-TH"/>
              </w:rPr>
            </w:pPr>
            <w:r>
              <w:rPr>
                <w:rFonts w:hint="eastAsia" w:asciiTheme="minorEastAsia" w:hAnsiTheme="minorEastAsia" w:eastAsiaTheme="minorEastAsia" w:cstheme="minorEastAsia"/>
                <w:sz w:val="18"/>
                <w:szCs w:val="18"/>
                <w:lang w:bidi="th-TH"/>
              </w:rPr>
              <w:t>专业群课程平台</w:t>
            </w:r>
          </w:p>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805" w:type="dxa"/>
            <w:gridSpan w:val="2"/>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eastAsia="zh-Hans"/>
              </w:rPr>
              <w:t>企业管理</w:t>
            </w:r>
            <w:r>
              <w:rPr>
                <w:rFonts w:hint="eastAsia" w:asciiTheme="minorEastAsia" w:hAnsiTheme="minorEastAsia" w:eastAsiaTheme="minorEastAsia" w:cstheme="minorEastAsia"/>
                <w:sz w:val="18"/>
                <w:szCs w:val="18"/>
                <w:lang w:val="en-US"/>
              </w:rPr>
              <w:t>基础</w:t>
            </w:r>
          </w:p>
        </w:tc>
        <w:tc>
          <w:tcPr>
            <w:tcW w:w="621" w:type="dxa"/>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eastAsia="zh-Hans"/>
              </w:rPr>
            </w:pPr>
            <w:r>
              <w:rPr>
                <w:rFonts w:hint="eastAsia" w:asciiTheme="minorEastAsia" w:hAnsiTheme="minorEastAsia" w:eastAsiaTheme="minorEastAsia" w:cstheme="minorEastAsia"/>
                <w:sz w:val="18"/>
                <w:szCs w:val="18"/>
                <w:lang w:val="en-US" w:eastAsia="zh-Hans"/>
              </w:rPr>
              <w:t>B</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2</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32</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24</w:t>
            </w:r>
          </w:p>
        </w:tc>
        <w:tc>
          <w:tcPr>
            <w:tcW w:w="567" w:type="dxa"/>
            <w:shd w:val="clear" w:color="auto" w:fill="auto"/>
            <w:vAlign w:val="center"/>
          </w:tcPr>
          <w:p>
            <w:pPr>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8</w:t>
            </w:r>
          </w:p>
        </w:tc>
        <w:tc>
          <w:tcPr>
            <w:tcW w:w="567" w:type="dxa"/>
            <w:shd w:val="clear" w:color="auto" w:fill="auto"/>
            <w:vAlign w:val="center"/>
          </w:tcPr>
          <w:p>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考试</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w:t>
            </w:r>
          </w:p>
        </w:tc>
        <w:tc>
          <w:tcPr>
            <w:tcW w:w="653" w:type="dxa"/>
            <w:shd w:val="clear" w:color="auto" w:fill="auto"/>
            <w:vAlign w:val="center"/>
          </w:tcPr>
          <w:p>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学校</w:t>
            </w:r>
          </w:p>
        </w:tc>
        <w:tc>
          <w:tcPr>
            <w:tcW w:w="2368" w:type="dxa"/>
            <w:shd w:val="clear" w:color="auto" w:fill="auto"/>
            <w:vAlign w:val="center"/>
          </w:tcPr>
          <w:p>
            <w:pPr>
              <w:spacing w:line="280" w:lineRule="exact"/>
              <w:ind w:left="105" w:leftChars="50" w:right="105" w:rightChars="50"/>
              <w:rPr>
                <w:rFonts w:asciiTheme="minorEastAsia" w:hAnsiTheme="minorEastAsia" w:eastAsiaTheme="minorEastAsia" w:cstheme="minorEastAsia"/>
                <w:sz w:val="18"/>
                <w:szCs w:val="18"/>
              </w:rPr>
            </w:pPr>
            <w:r>
              <w:rPr>
                <w:rFonts w:hint="eastAsia"/>
                <w:sz w:val="18"/>
                <w:szCs w:val="18"/>
              </w:rPr>
              <w:t>培养学生运用管理理论、管理知识解决实际问题的能力，为学习后续各门专业管理课奠定理论和方法基础。</w:t>
            </w:r>
          </w:p>
        </w:tc>
        <w:tc>
          <w:tcPr>
            <w:tcW w:w="3510" w:type="dxa"/>
            <w:vAlign w:val="center"/>
          </w:tcPr>
          <w:p>
            <w:pPr>
              <w:spacing w:line="280" w:lineRule="exact"/>
              <w:ind w:left="105" w:leftChars="50" w:right="105" w:rightChars="50"/>
              <w:rPr>
                <w:rFonts w:asciiTheme="minorEastAsia" w:hAnsiTheme="minorEastAsia" w:eastAsiaTheme="minorEastAsia" w:cstheme="minorEastAsia"/>
                <w:sz w:val="18"/>
                <w:szCs w:val="18"/>
              </w:rPr>
            </w:pPr>
            <w:r>
              <w:rPr>
                <w:rFonts w:hint="eastAsia"/>
                <w:sz w:val="18"/>
                <w:szCs w:val="18"/>
              </w:rPr>
              <w:t>管理的概念、属性、管理对象与环境、管理机制与方法、管理职能、管理思想、管理原理、组织文化；计划与决策的能力、组织与人事的能力、领导与沟通的能力和控制与信息处理的能力。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57"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805" w:type="dxa"/>
            <w:gridSpan w:val="2"/>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电子商务基础</w:t>
            </w:r>
          </w:p>
        </w:tc>
        <w:tc>
          <w:tcPr>
            <w:tcW w:w="621" w:type="dxa"/>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64</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48</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2368" w:type="dxa"/>
            <w:shd w:val="clear" w:color="auto" w:fill="auto"/>
            <w:vAlign w:val="center"/>
          </w:tcPr>
          <w:p>
            <w:pPr>
              <w:spacing w:line="280" w:lineRule="exact"/>
              <w:ind w:left="105" w:leftChars="50" w:right="105" w:rightChars="50"/>
              <w:rPr>
                <w:sz w:val="18"/>
                <w:szCs w:val="18"/>
              </w:rPr>
            </w:pPr>
            <w:r>
              <w:rPr>
                <w:rFonts w:hint="eastAsia"/>
                <w:sz w:val="18"/>
                <w:szCs w:val="18"/>
              </w:rPr>
              <w:t>对电子商务专业所需掌握的知识和技能做总体性的介绍，是其他专业课程的总论。</w:t>
            </w:r>
          </w:p>
        </w:tc>
        <w:tc>
          <w:tcPr>
            <w:tcW w:w="3510" w:type="dxa"/>
            <w:vAlign w:val="center"/>
          </w:tcPr>
          <w:p>
            <w:pPr>
              <w:spacing w:line="280" w:lineRule="exact"/>
              <w:ind w:left="105" w:leftChars="50" w:right="105" w:rightChars="50"/>
              <w:rPr>
                <w:sz w:val="18"/>
                <w:szCs w:val="18"/>
              </w:rPr>
            </w:pPr>
            <w:r>
              <w:rPr>
                <w:rFonts w:hint="eastAsia"/>
                <w:sz w:val="18"/>
                <w:szCs w:val="18"/>
              </w:rPr>
              <w:t>认识电子商务，了解电子商务职业，电子商务架构与系统组成，了解不同电子商务模式，电子商务技术基础，电子支付，电子商务与物流，网络营销，移动电子商务，电子商务安全与法律环境，电子商务应用系统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80"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805" w:type="dxa"/>
            <w:gridSpan w:val="2"/>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市场营销</w:t>
            </w:r>
          </w:p>
        </w:tc>
        <w:tc>
          <w:tcPr>
            <w:tcW w:w="621" w:type="dxa"/>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64</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48</w:t>
            </w:r>
          </w:p>
        </w:tc>
        <w:tc>
          <w:tcPr>
            <w:tcW w:w="567" w:type="dxa"/>
            <w:shd w:val="clear" w:color="auto" w:fill="auto"/>
            <w:vAlign w:val="center"/>
          </w:tcPr>
          <w:p>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16</w:t>
            </w:r>
          </w:p>
        </w:tc>
        <w:tc>
          <w:tcPr>
            <w:tcW w:w="567" w:type="dxa"/>
            <w:shd w:val="clear" w:color="auto" w:fill="auto"/>
            <w:vAlign w:val="center"/>
          </w:tcPr>
          <w:p>
            <w:pPr>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rPr>
              <w:t>考试</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2</w:t>
            </w:r>
          </w:p>
        </w:tc>
        <w:tc>
          <w:tcPr>
            <w:tcW w:w="653" w:type="dxa"/>
            <w:shd w:val="clear" w:color="auto" w:fill="auto"/>
            <w:vAlign w:val="center"/>
          </w:tcPr>
          <w:p>
            <w:pPr>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rPr>
              <w:t>学校</w:t>
            </w:r>
          </w:p>
        </w:tc>
        <w:tc>
          <w:tcPr>
            <w:tcW w:w="2368" w:type="dxa"/>
            <w:shd w:val="clear" w:color="auto" w:fill="auto"/>
            <w:vAlign w:val="center"/>
          </w:tcPr>
          <w:p>
            <w:pPr>
              <w:spacing w:line="280" w:lineRule="exact"/>
              <w:ind w:left="105" w:leftChars="50" w:right="105" w:rightChars="50"/>
              <w:rPr>
                <w:sz w:val="18"/>
                <w:szCs w:val="18"/>
              </w:rPr>
            </w:pPr>
            <w:r>
              <w:rPr>
                <w:rFonts w:hint="eastAsia"/>
                <w:sz w:val="18"/>
                <w:szCs w:val="18"/>
              </w:rPr>
              <w:t>系统地掌握市场营销基本理论、基本方法和基本技能，学会用营销知识指导企业开展营销管理活动。</w:t>
            </w:r>
          </w:p>
        </w:tc>
        <w:tc>
          <w:tcPr>
            <w:tcW w:w="3510" w:type="dxa"/>
            <w:shd w:val="clear" w:color="auto" w:fill="auto"/>
            <w:vAlign w:val="center"/>
          </w:tcPr>
          <w:p>
            <w:pPr>
              <w:spacing w:line="280" w:lineRule="exact"/>
              <w:ind w:left="105" w:leftChars="50" w:right="105" w:rightChars="50"/>
              <w:rPr>
                <w:sz w:val="18"/>
                <w:szCs w:val="18"/>
              </w:rPr>
            </w:pPr>
            <w:r>
              <w:rPr>
                <w:rFonts w:hint="eastAsia"/>
                <w:sz w:val="18"/>
                <w:szCs w:val="18"/>
              </w:rPr>
              <w:t>正确认识市场营销，营销环境分析，购买者购买行为分析，市场调研过程，目标市场营销，产品策略，定价策略，分销渠道策略，促销策略，营销组合的规划与执行。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45"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805" w:type="dxa"/>
            <w:gridSpan w:val="2"/>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商务数据分析</w:t>
            </w:r>
          </w:p>
        </w:tc>
        <w:tc>
          <w:tcPr>
            <w:tcW w:w="621" w:type="dxa"/>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64</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48</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2</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2368" w:type="dxa"/>
            <w:shd w:val="clear" w:color="auto" w:fill="auto"/>
            <w:vAlign w:val="center"/>
          </w:tcPr>
          <w:p>
            <w:pPr>
              <w:spacing w:line="280" w:lineRule="exact"/>
              <w:ind w:left="105" w:leftChars="50" w:right="105" w:rightChars="50"/>
              <w:rPr>
                <w:sz w:val="18"/>
                <w:szCs w:val="18"/>
              </w:rPr>
            </w:pPr>
            <w:r>
              <w:rPr>
                <w:rFonts w:hint="eastAsia"/>
                <w:sz w:val="18"/>
                <w:szCs w:val="18"/>
              </w:rPr>
              <w:t>把握从调查方案设计、数据资料收集、处理、分析到数据分析报告撰写的整个工作流程，学会运用相关工具进行数据分析的基本方法。</w:t>
            </w:r>
          </w:p>
        </w:tc>
        <w:tc>
          <w:tcPr>
            <w:tcW w:w="3510" w:type="dxa"/>
            <w:shd w:val="clear" w:color="auto" w:fill="auto"/>
            <w:vAlign w:val="center"/>
          </w:tcPr>
          <w:p>
            <w:pPr>
              <w:spacing w:line="280" w:lineRule="exact"/>
              <w:ind w:left="105" w:leftChars="50" w:right="105" w:rightChars="50"/>
              <w:rPr>
                <w:sz w:val="18"/>
                <w:szCs w:val="18"/>
              </w:rPr>
            </w:pPr>
            <w:r>
              <w:rPr>
                <w:rFonts w:hint="eastAsia"/>
                <w:sz w:val="18"/>
                <w:szCs w:val="18"/>
              </w:rPr>
              <w:t>E</w:t>
            </w:r>
            <w:r>
              <w:rPr>
                <w:sz w:val="18"/>
                <w:szCs w:val="18"/>
              </w:rPr>
              <w:t>XCEL</w:t>
            </w:r>
            <w:r>
              <w:rPr>
                <w:rFonts w:hint="eastAsia"/>
                <w:sz w:val="18"/>
                <w:szCs w:val="18"/>
              </w:rPr>
              <w:t>功能操作，E</w:t>
            </w:r>
            <w:r>
              <w:rPr>
                <w:sz w:val="18"/>
                <w:szCs w:val="18"/>
              </w:rPr>
              <w:t>XCEL</w:t>
            </w:r>
            <w:r>
              <w:rPr>
                <w:rFonts w:hint="eastAsia"/>
                <w:sz w:val="18"/>
                <w:szCs w:val="18"/>
              </w:rPr>
              <w:t>数据分析，E</w:t>
            </w:r>
            <w:r>
              <w:rPr>
                <w:sz w:val="18"/>
                <w:szCs w:val="18"/>
              </w:rPr>
              <w:t>XCEL</w:t>
            </w:r>
            <w:r>
              <w:rPr>
                <w:rFonts w:hint="eastAsia"/>
                <w:sz w:val="18"/>
                <w:szCs w:val="18"/>
              </w:rPr>
              <w:t>在电商数据分析中的运用。python基础、python抓取数据。撰写数据分析报告。</w:t>
            </w:r>
          </w:p>
          <w:p>
            <w:pPr>
              <w:spacing w:line="280" w:lineRule="exact"/>
              <w:ind w:left="105" w:leftChars="50" w:right="105" w:rightChars="50"/>
              <w:rPr>
                <w:sz w:val="18"/>
                <w:szCs w:val="18"/>
              </w:rPr>
            </w:pPr>
            <w:r>
              <w:rPr>
                <w:rFonts w:hint="eastAsia"/>
                <w:sz w:val="18"/>
                <w:szCs w:val="18"/>
              </w:rPr>
              <w:t>备注：本课程的实训软件以E</w:t>
            </w:r>
            <w:r>
              <w:rPr>
                <w:sz w:val="18"/>
                <w:szCs w:val="18"/>
              </w:rPr>
              <w:t>XCEL</w:t>
            </w:r>
            <w:r>
              <w:rPr>
                <w:rFonts w:hint="eastAsia"/>
                <w:sz w:val="18"/>
                <w:szCs w:val="18"/>
              </w:rPr>
              <w:t>为主。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92"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805" w:type="dxa"/>
            <w:gridSpan w:val="2"/>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零售基础</w:t>
            </w:r>
          </w:p>
        </w:tc>
        <w:tc>
          <w:tcPr>
            <w:tcW w:w="621" w:type="dxa"/>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2</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32</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2</w:t>
            </w:r>
          </w:p>
        </w:tc>
        <w:tc>
          <w:tcPr>
            <w:tcW w:w="653" w:type="dxa"/>
            <w:shd w:val="clear" w:color="auto" w:fill="auto"/>
            <w:vAlign w:val="center"/>
          </w:tcPr>
          <w:p>
            <w:pPr>
              <w:spacing w:line="280" w:lineRule="exact"/>
              <w:ind w:left="105" w:leftChars="50" w:right="105" w:rightChars="50"/>
              <w:rPr>
                <w:sz w:val="18"/>
                <w:szCs w:val="18"/>
              </w:rPr>
            </w:pPr>
            <w:r>
              <w:rPr>
                <w:rFonts w:hint="eastAsia"/>
                <w:sz w:val="18"/>
                <w:szCs w:val="18"/>
              </w:rPr>
              <w:t>学校</w:t>
            </w:r>
          </w:p>
        </w:tc>
        <w:tc>
          <w:tcPr>
            <w:tcW w:w="2368" w:type="dxa"/>
            <w:shd w:val="clear" w:color="auto" w:fill="auto"/>
            <w:vAlign w:val="center"/>
          </w:tcPr>
          <w:p>
            <w:pPr>
              <w:spacing w:line="280" w:lineRule="exact"/>
              <w:ind w:left="105" w:leftChars="50" w:right="105" w:rightChars="50"/>
              <w:rPr>
                <w:sz w:val="18"/>
                <w:szCs w:val="18"/>
              </w:rPr>
            </w:pPr>
            <w:r>
              <w:rPr>
                <w:rFonts w:hint="eastAsia"/>
                <w:sz w:val="18"/>
                <w:szCs w:val="18"/>
              </w:rPr>
              <w:t>掌握零售业的基本概念、发展历程及现代零售业态（如全渠道零售、社交电商、O2O等）</w:t>
            </w:r>
            <w:r>
              <w:rPr>
                <w:sz w:val="18"/>
                <w:szCs w:val="18"/>
              </w:rPr>
              <w:t>理解零售战略的核心要素（选址、商品组合、定价策略、供应链管理等）。</w:t>
            </w:r>
          </w:p>
          <w:p>
            <w:pPr>
              <w:spacing w:line="280" w:lineRule="exact"/>
              <w:ind w:left="105" w:leftChars="50" w:right="105" w:rightChars="50"/>
              <w:rPr>
                <w:sz w:val="18"/>
                <w:szCs w:val="18"/>
              </w:rPr>
            </w:pPr>
          </w:p>
          <w:p>
            <w:pPr>
              <w:spacing w:line="280" w:lineRule="exact"/>
              <w:ind w:left="105" w:leftChars="50" w:right="105" w:rightChars="50"/>
              <w:rPr>
                <w:sz w:val="18"/>
                <w:szCs w:val="18"/>
              </w:rPr>
            </w:pPr>
          </w:p>
          <w:p>
            <w:pPr>
              <w:spacing w:line="280" w:lineRule="exact"/>
              <w:ind w:left="105" w:leftChars="50" w:right="105" w:rightChars="50"/>
              <w:rPr>
                <w:sz w:val="18"/>
                <w:szCs w:val="18"/>
              </w:rPr>
            </w:pPr>
            <w:r>
              <w:rPr>
                <w:sz w:val="18"/>
                <w:szCs w:val="18"/>
              </w:rPr>
              <w:t>熟悉数字化技术（如大数据、AI、物联网）在零售中的应用场景。</w:t>
            </w:r>
          </w:p>
          <w:p>
            <w:pPr>
              <w:spacing w:line="280" w:lineRule="exact"/>
              <w:ind w:left="105" w:leftChars="50" w:right="105" w:rightChars="50"/>
              <w:rPr>
                <w:sz w:val="18"/>
                <w:szCs w:val="18"/>
              </w:rPr>
            </w:pPr>
          </w:p>
          <w:p>
            <w:pPr>
              <w:spacing w:line="280" w:lineRule="exact"/>
              <w:ind w:left="105" w:leftChars="50" w:right="105" w:rightChars="50"/>
              <w:rPr>
                <w:sz w:val="18"/>
                <w:szCs w:val="18"/>
              </w:rPr>
            </w:pPr>
          </w:p>
        </w:tc>
        <w:tc>
          <w:tcPr>
            <w:tcW w:w="3510" w:type="dxa"/>
            <w:vAlign w:val="center"/>
          </w:tcPr>
          <w:p>
            <w:pPr>
              <w:spacing w:line="280" w:lineRule="exact"/>
              <w:ind w:left="105" w:leftChars="50" w:right="105" w:rightChars="50"/>
              <w:rPr>
                <w:sz w:val="18"/>
                <w:szCs w:val="18"/>
              </w:rPr>
            </w:pPr>
          </w:p>
          <w:p>
            <w:pPr>
              <w:spacing w:line="280" w:lineRule="exact"/>
              <w:ind w:left="105" w:leftChars="50" w:right="105" w:rightChars="50"/>
              <w:rPr>
                <w:sz w:val="18"/>
                <w:szCs w:val="18"/>
              </w:rPr>
            </w:pPr>
            <w:r>
              <w:rPr>
                <w:sz w:val="18"/>
                <w:szCs w:val="18"/>
              </w:rPr>
              <w:t>零售业概述</w:t>
            </w:r>
            <w:r>
              <w:rPr>
                <w:rFonts w:hint="eastAsia"/>
                <w:sz w:val="18"/>
                <w:szCs w:val="18"/>
              </w:rPr>
              <w:t>，</w:t>
            </w:r>
            <w:r>
              <w:rPr>
                <w:sz w:val="18"/>
                <w:szCs w:val="18"/>
              </w:rPr>
              <w:t>零售战略与运营</w:t>
            </w:r>
            <w:r>
              <w:rPr>
                <w:rFonts w:hint="eastAsia"/>
                <w:sz w:val="18"/>
                <w:szCs w:val="18"/>
              </w:rPr>
              <w:t>，</w:t>
            </w:r>
            <w:r>
              <w:rPr>
                <w:sz w:val="18"/>
                <w:szCs w:val="18"/>
              </w:rPr>
              <w:t>消费者行为分析</w:t>
            </w:r>
            <w:r>
              <w:rPr>
                <w:rFonts w:hint="eastAsia"/>
                <w:sz w:val="18"/>
                <w:szCs w:val="18"/>
              </w:rPr>
              <w:t>，</w:t>
            </w:r>
            <w:r>
              <w:rPr>
                <w:sz w:val="18"/>
                <w:szCs w:val="18"/>
              </w:rPr>
              <w:t>数字化零售技术</w:t>
            </w:r>
            <w:r>
              <w:rPr>
                <w:rFonts w:hint="eastAsia"/>
                <w:sz w:val="18"/>
                <w:szCs w:val="18"/>
              </w:rPr>
              <w:t>，</w:t>
            </w:r>
            <w:r>
              <w:rPr>
                <w:sz w:val="18"/>
                <w:szCs w:val="18"/>
              </w:rPr>
              <w:t>供应链与物流管理</w:t>
            </w:r>
            <w:r>
              <w:rPr>
                <w:rFonts w:hint="eastAsia"/>
                <w:sz w:val="18"/>
                <w:szCs w:val="18"/>
              </w:rPr>
              <w:t>，</w:t>
            </w:r>
            <w:r>
              <w:rPr>
                <w:sz w:val="18"/>
                <w:szCs w:val="18"/>
              </w:rPr>
              <w:t>零售数据分析</w:t>
            </w:r>
            <w:r>
              <w:rPr>
                <w:rFonts w:hint="eastAsia"/>
                <w:sz w:val="18"/>
                <w:szCs w:val="18"/>
              </w:rPr>
              <w:t>，</w:t>
            </w:r>
            <w:r>
              <w:rPr>
                <w:sz w:val="18"/>
                <w:szCs w:val="18"/>
              </w:rPr>
              <w:t>伦理与未来挑战</w:t>
            </w:r>
            <w:r>
              <w:rPr>
                <w:rFonts w:hint="eastAsia"/>
                <w:sz w:val="18"/>
                <w:szCs w:val="18"/>
              </w:rPr>
              <w:t>。</w:t>
            </w:r>
          </w:p>
          <w:p>
            <w:pPr>
              <w:spacing w:line="280" w:lineRule="exact"/>
              <w:ind w:left="105" w:leftChars="50" w:right="105" w:rightChars="50"/>
              <w:rPr>
                <w:sz w:val="18"/>
                <w:szCs w:val="18"/>
              </w:rPr>
            </w:pPr>
          </w:p>
          <w:p>
            <w:pPr>
              <w:spacing w:line="280" w:lineRule="exact"/>
              <w:ind w:left="105" w:leftChars="50" w:right="105" w:rightChars="50"/>
              <w:rPr>
                <w:sz w:val="18"/>
                <w:szCs w:val="18"/>
              </w:rPr>
            </w:pPr>
          </w:p>
          <w:p>
            <w:pPr>
              <w:spacing w:line="280" w:lineRule="exact"/>
              <w:ind w:left="105" w:leftChars="50" w:right="105" w:rightChars="5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57"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805" w:type="dxa"/>
            <w:gridSpan w:val="2"/>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数据可视化</w:t>
            </w:r>
          </w:p>
        </w:tc>
        <w:tc>
          <w:tcPr>
            <w:tcW w:w="621" w:type="dxa"/>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4</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64</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28</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3</w:t>
            </w:r>
            <w:r>
              <w:rPr>
                <w:rFonts w:asciiTheme="minorEastAsia" w:hAnsiTheme="minorEastAsia" w:eastAsiaTheme="minorEastAsia" w:cstheme="minorEastAsia"/>
                <w:sz w:val="18"/>
                <w:szCs w:val="18"/>
              </w:rPr>
              <w:t>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3</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w w:val="99"/>
                <w:sz w:val="18"/>
                <w:szCs w:val="18"/>
                <w:lang w:val="en-US"/>
              </w:rPr>
            </w:pPr>
            <w:r>
              <w:rPr>
                <w:rFonts w:hint="eastAsia" w:asciiTheme="minorEastAsia" w:hAnsiTheme="minorEastAsia" w:eastAsiaTheme="minorEastAsia" w:cstheme="minorEastAsia"/>
                <w:sz w:val="18"/>
                <w:szCs w:val="18"/>
                <w:lang w:val="en-US"/>
              </w:rPr>
              <w:t>企业/学校</w:t>
            </w:r>
          </w:p>
        </w:tc>
        <w:tc>
          <w:tcPr>
            <w:tcW w:w="2368" w:type="dxa"/>
            <w:shd w:val="clear" w:color="auto" w:fill="auto"/>
            <w:vAlign w:val="center"/>
          </w:tcPr>
          <w:p>
            <w:pPr>
              <w:spacing w:line="280" w:lineRule="exact"/>
              <w:ind w:left="105" w:leftChars="50" w:right="105" w:rightChars="50"/>
              <w:rPr>
                <w:sz w:val="18"/>
                <w:szCs w:val="18"/>
              </w:rPr>
            </w:pPr>
            <w:r>
              <w:rPr>
                <w:rFonts w:hint="eastAsia"/>
                <w:sz w:val="18"/>
                <w:szCs w:val="18"/>
              </w:rPr>
              <w:t>掌握数据可视化的核心概念、流程及设计原则（如CRAP设计原则）。</w:t>
            </w:r>
            <w:r>
              <w:rPr>
                <w:sz w:val="18"/>
                <w:szCs w:val="18"/>
              </w:rPr>
              <w:t>理解常见图表类型（柱状图、热力图、桑基图等）的适用场景及误用陷阱。熟悉电商领域典型数据指（UV/PV、转化漏斗、RFM模型等）的可视化表达。</w:t>
            </w:r>
          </w:p>
        </w:tc>
        <w:tc>
          <w:tcPr>
            <w:tcW w:w="3510" w:type="dxa"/>
            <w:vAlign w:val="center"/>
          </w:tcPr>
          <w:p>
            <w:pPr>
              <w:spacing w:line="280" w:lineRule="exact"/>
              <w:ind w:left="105" w:leftChars="50" w:right="105" w:rightChars="50"/>
              <w:rPr>
                <w:sz w:val="18"/>
                <w:szCs w:val="18"/>
              </w:rPr>
            </w:pPr>
            <w:r>
              <w:rPr>
                <w:sz w:val="18"/>
                <w:szCs w:val="18"/>
              </w:rPr>
              <w:t>数据可视化基础</w:t>
            </w:r>
            <w:r>
              <w:rPr>
                <w:rFonts w:hint="eastAsia"/>
                <w:sz w:val="18"/>
                <w:szCs w:val="18"/>
              </w:rPr>
              <w:t>；</w:t>
            </w:r>
            <w:r>
              <w:rPr>
                <w:sz w:val="18"/>
                <w:szCs w:val="18"/>
              </w:rPr>
              <w:t>工具与技术实践</w:t>
            </w:r>
            <w:r>
              <w:rPr>
                <w:rFonts w:hint="eastAsia"/>
                <w:sz w:val="18"/>
                <w:szCs w:val="18"/>
              </w:rPr>
              <w:t>：Power BI/Tableau（DAX公式、地图可视化、仪表板联动），Python（Matplotlib/Seaborn基础、Plotly交互可视化）；</w:t>
            </w:r>
            <w:r>
              <w:rPr>
                <w:sz w:val="18"/>
                <w:szCs w:val="18"/>
              </w:rPr>
              <w:t>电商场景专题</w:t>
            </w:r>
            <w:r>
              <w:rPr>
                <w:rFonts w:hint="eastAsia"/>
                <w:sz w:val="18"/>
                <w:szCs w:val="18"/>
              </w:rPr>
              <w:t>；</w:t>
            </w:r>
            <w:r>
              <w:rPr>
                <w:sz w:val="18"/>
                <w:szCs w:val="18"/>
              </w:rPr>
              <w:t>设计原则与批判性思维</w:t>
            </w:r>
            <w:r>
              <w:rPr>
                <w:rFonts w:hint="eastAsia"/>
                <w:sz w:val="18"/>
                <w:szCs w:val="18"/>
              </w:rPr>
              <w:t>；</w:t>
            </w:r>
            <w:r>
              <w:rPr>
                <w:sz w:val="18"/>
                <w:szCs w:val="18"/>
              </w:rPr>
              <w:t>综合项目实战</w:t>
            </w:r>
            <w:r>
              <w:rPr>
                <w:rFonts w:hint="eastAsia"/>
                <w:sz w:val="18"/>
                <w:szCs w:val="18"/>
              </w:rPr>
              <w:t>：</w:t>
            </w:r>
            <w:r>
              <w:rPr>
                <w:sz w:val="18"/>
                <w:szCs w:val="18"/>
              </w:rPr>
              <w:t>直播电商GMV影响因素可视化诊断</w:t>
            </w:r>
            <w:r>
              <w:rPr>
                <w:rFonts w:hint="eastAsia"/>
                <w:sz w:val="18"/>
                <w:szCs w:val="18"/>
              </w:rPr>
              <w:t>，</w:t>
            </w:r>
            <w:r>
              <w:rPr>
                <w:sz w:val="18"/>
                <w:szCs w:val="18"/>
              </w:rPr>
              <w:t>跨境电商独立站流量分析看板动态报告+设计文档（含数据源说明、业务洞察）</w:t>
            </w:r>
            <w:r>
              <w:rPr>
                <w:rFonts w:hint="eastAsia"/>
                <w:sz w:val="18"/>
                <w:szCs w:val="18"/>
              </w:rPr>
              <w:t>。备注：本课程的实训软件以Python为主。用科云的平台，上项目1234，项目5任务145678再补充教学内容。</w:t>
            </w:r>
          </w:p>
          <w:p>
            <w:pPr>
              <w:spacing w:line="280" w:lineRule="exact"/>
              <w:ind w:left="105" w:leftChars="50" w:right="105" w:rightChars="50"/>
              <w:rPr>
                <w:sz w:val="18"/>
                <w:szCs w:val="18"/>
              </w:rPr>
            </w:pPr>
          </w:p>
          <w:p>
            <w:pPr>
              <w:spacing w:line="280" w:lineRule="exact"/>
              <w:ind w:left="105" w:leftChars="50" w:right="105" w:rightChars="50"/>
              <w:rPr>
                <w:sz w:val="18"/>
                <w:szCs w:val="18"/>
              </w:rPr>
            </w:pPr>
          </w:p>
          <w:p>
            <w:pPr>
              <w:spacing w:line="280" w:lineRule="exact"/>
              <w:ind w:left="105" w:leftChars="50" w:right="105" w:rightChars="50"/>
              <w:rPr>
                <w:sz w:val="18"/>
                <w:szCs w:val="18"/>
              </w:rPr>
            </w:pPr>
          </w:p>
          <w:p>
            <w:pPr>
              <w:spacing w:line="280" w:lineRule="exact"/>
              <w:ind w:left="105" w:leftChars="50" w:right="105" w:rightChars="50"/>
              <w:rPr>
                <w:sz w:val="18"/>
                <w:szCs w:val="18"/>
              </w:rPr>
            </w:pPr>
          </w:p>
          <w:p>
            <w:pPr>
              <w:spacing w:line="280" w:lineRule="exact"/>
              <w:ind w:left="105" w:leftChars="50" w:right="105" w:rightChars="50"/>
              <w:rPr>
                <w:sz w:val="18"/>
                <w:szCs w:val="18"/>
              </w:rPr>
            </w:pPr>
          </w:p>
          <w:p>
            <w:pPr>
              <w:spacing w:line="280" w:lineRule="exact"/>
              <w:ind w:left="105" w:leftChars="50" w:right="105" w:rightChars="50"/>
              <w:rPr>
                <w:sz w:val="18"/>
                <w:szCs w:val="18"/>
              </w:rPr>
            </w:pPr>
          </w:p>
          <w:p>
            <w:pPr>
              <w:spacing w:line="280" w:lineRule="exact"/>
              <w:ind w:left="105" w:leftChars="50" w:right="105" w:rightChars="5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32"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805" w:type="dxa"/>
            <w:gridSpan w:val="2"/>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财税基础</w:t>
            </w:r>
          </w:p>
        </w:tc>
        <w:tc>
          <w:tcPr>
            <w:tcW w:w="621" w:type="dxa"/>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zh-Hans"/>
              </w:rPr>
            </w:pPr>
            <w:r>
              <w:rPr>
                <w:rFonts w:hint="eastAsia" w:asciiTheme="minorEastAsia" w:hAnsiTheme="minorEastAsia" w:eastAsiaTheme="minorEastAsia" w:cstheme="minorEastAsia"/>
                <w:sz w:val="18"/>
                <w:szCs w:val="18"/>
                <w:lang w:val="en-US" w:eastAsia="zh-Hans"/>
              </w:rPr>
              <w:t>6</w:t>
            </w:r>
            <w:r>
              <w:rPr>
                <w:rFonts w:asciiTheme="minorEastAsia" w:hAnsiTheme="minorEastAsia" w:eastAsiaTheme="minorEastAsia" w:cstheme="minorEastAsia"/>
                <w:sz w:val="18"/>
                <w:szCs w:val="18"/>
                <w:lang w:eastAsia="zh-Hans"/>
              </w:rPr>
              <w:t>4</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64</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52</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12</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3</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w w:val="99"/>
                <w:sz w:val="18"/>
                <w:szCs w:val="18"/>
              </w:rPr>
            </w:pPr>
            <w:r>
              <w:rPr>
                <w:rFonts w:hint="eastAsia" w:asciiTheme="minorEastAsia" w:hAnsiTheme="minorEastAsia" w:eastAsiaTheme="minorEastAsia" w:cstheme="minorEastAsia"/>
                <w:sz w:val="18"/>
                <w:szCs w:val="18"/>
                <w:lang w:val="en-US"/>
              </w:rPr>
              <w:t>学校</w:t>
            </w:r>
          </w:p>
        </w:tc>
        <w:tc>
          <w:tcPr>
            <w:tcW w:w="2368" w:type="dxa"/>
            <w:shd w:val="clear" w:color="auto" w:fill="auto"/>
            <w:vAlign w:val="center"/>
          </w:tcPr>
          <w:p>
            <w:pPr>
              <w:spacing w:line="280" w:lineRule="exact"/>
              <w:ind w:left="105" w:leftChars="50" w:right="105" w:rightChars="50"/>
              <w:rPr>
                <w:sz w:val="18"/>
                <w:szCs w:val="18"/>
              </w:rPr>
            </w:pPr>
            <w:r>
              <w:rPr>
                <w:sz w:val="18"/>
                <w:szCs w:val="18"/>
              </w:rPr>
              <w:t>掌握企业财税基本概念：会计要素、财务报表（资产负债表/利润表/现金流量表）、税收种类（增值税、企业所得税、个人所得税等）。理解电商行业特殊财税规则：平台交易流水核算、电子发票管理、跨境税务（如跨境电商综合税）。熟悉财税合规要求：税务登记、纳税申报流程、税收优惠政策（如小微企业减免）。</w:t>
            </w:r>
          </w:p>
          <w:p>
            <w:pPr>
              <w:spacing w:line="280" w:lineRule="exact"/>
              <w:ind w:left="105" w:leftChars="50" w:right="105" w:rightChars="50"/>
              <w:rPr>
                <w:sz w:val="18"/>
                <w:szCs w:val="18"/>
              </w:rPr>
            </w:pPr>
          </w:p>
          <w:p>
            <w:pPr>
              <w:spacing w:line="280" w:lineRule="exact"/>
              <w:ind w:left="105" w:leftChars="50" w:right="105" w:rightChars="50"/>
              <w:rPr>
                <w:sz w:val="18"/>
                <w:szCs w:val="18"/>
              </w:rPr>
            </w:pPr>
          </w:p>
        </w:tc>
        <w:tc>
          <w:tcPr>
            <w:tcW w:w="3510" w:type="dxa"/>
            <w:vAlign w:val="center"/>
          </w:tcPr>
          <w:p>
            <w:pPr>
              <w:spacing w:line="280" w:lineRule="exact"/>
              <w:ind w:left="105" w:leftChars="50" w:right="105" w:rightChars="50"/>
              <w:rPr>
                <w:sz w:val="18"/>
                <w:szCs w:val="18"/>
              </w:rPr>
            </w:pPr>
            <w:r>
              <w:rPr>
                <w:sz w:val="18"/>
                <w:szCs w:val="18"/>
              </w:rPr>
              <w:t>财税基础理论</w:t>
            </w:r>
            <w:r>
              <w:rPr>
                <w:rFonts w:hint="eastAsia"/>
                <w:sz w:val="18"/>
                <w:szCs w:val="18"/>
              </w:rPr>
              <w:t>：</w:t>
            </w:r>
            <w:r>
              <w:rPr>
                <w:sz w:val="18"/>
                <w:szCs w:val="18"/>
              </w:rPr>
              <w:t>会计基础</w:t>
            </w:r>
            <w:r>
              <w:rPr>
                <w:rFonts w:hint="eastAsia"/>
                <w:sz w:val="18"/>
                <w:szCs w:val="18"/>
              </w:rPr>
              <w:t>，</w:t>
            </w:r>
            <w:r>
              <w:rPr>
                <w:sz w:val="18"/>
                <w:szCs w:val="18"/>
              </w:rPr>
              <w:t>财务报表解读</w:t>
            </w:r>
            <w:r>
              <w:rPr>
                <w:rFonts w:hint="eastAsia"/>
                <w:sz w:val="18"/>
                <w:szCs w:val="18"/>
              </w:rPr>
              <w:t>；</w:t>
            </w:r>
            <w:r>
              <w:rPr>
                <w:sz w:val="18"/>
                <w:szCs w:val="18"/>
              </w:rPr>
              <w:t>电商行业税务专题</w:t>
            </w:r>
            <w:r>
              <w:rPr>
                <w:rFonts w:hint="eastAsia"/>
                <w:sz w:val="18"/>
                <w:szCs w:val="18"/>
              </w:rPr>
              <w:t>；</w:t>
            </w:r>
            <w:r>
              <w:rPr>
                <w:sz w:val="18"/>
                <w:szCs w:val="18"/>
              </w:rPr>
              <w:t>财税工具与合规</w:t>
            </w:r>
            <w:r>
              <w:rPr>
                <w:rFonts w:hint="eastAsia"/>
                <w:sz w:val="18"/>
                <w:szCs w:val="18"/>
              </w:rPr>
              <w:t>：</w:t>
            </w:r>
            <w:r>
              <w:rPr>
                <w:sz w:val="18"/>
                <w:szCs w:val="18"/>
              </w:rPr>
              <w:t>数字化工具应用</w:t>
            </w:r>
            <w:r>
              <w:rPr>
                <w:rFonts w:hint="eastAsia"/>
                <w:sz w:val="18"/>
                <w:szCs w:val="18"/>
              </w:rPr>
              <w:t>，</w:t>
            </w:r>
            <w:r>
              <w:rPr>
                <w:sz w:val="18"/>
                <w:szCs w:val="18"/>
              </w:rPr>
              <w:t>电子发票开具与管理（全电发票试点操作）</w:t>
            </w:r>
            <w:r>
              <w:rPr>
                <w:rFonts w:hint="eastAsia"/>
                <w:sz w:val="18"/>
                <w:szCs w:val="18"/>
              </w:rPr>
              <w:t>，</w:t>
            </w:r>
            <w:r>
              <w:rPr>
                <w:sz w:val="18"/>
                <w:szCs w:val="18"/>
              </w:rPr>
              <w:t>电商平台数据导出与财务系统对接（如ERP订单自动生成凭证）</w:t>
            </w:r>
            <w:r>
              <w:rPr>
                <w:rFonts w:hint="eastAsia"/>
                <w:sz w:val="18"/>
                <w:szCs w:val="18"/>
              </w:rPr>
              <w:t>；</w:t>
            </w:r>
            <w:r>
              <w:rPr>
                <w:sz w:val="18"/>
                <w:szCs w:val="18"/>
              </w:rPr>
              <w:t>税务筹划与风险</w:t>
            </w:r>
            <w:r>
              <w:rPr>
                <w:rFonts w:hint="eastAsia"/>
                <w:sz w:val="18"/>
                <w:szCs w:val="18"/>
              </w:rPr>
              <w:t>；</w:t>
            </w:r>
            <w:r>
              <w:rPr>
                <w:sz w:val="18"/>
                <w:szCs w:val="18"/>
              </w:rPr>
              <w:t>综合实战</w:t>
            </w:r>
            <w:r>
              <w:rPr>
                <w:rFonts w:hint="eastAsia"/>
                <w:sz w:val="18"/>
                <w:szCs w:val="18"/>
              </w:rPr>
              <w:t>：</w:t>
            </w:r>
            <w:r>
              <w:rPr>
                <w:sz w:val="18"/>
                <w:szCs w:val="18"/>
              </w:rPr>
              <w:t>某天猫店铺月度税务申报（含增值税、附加税、个税代扣）</w:t>
            </w:r>
            <w:r>
              <w:rPr>
                <w:rFonts w:hint="eastAsia"/>
                <w:sz w:val="18"/>
                <w:szCs w:val="18"/>
              </w:rPr>
              <w:t>，</w:t>
            </w:r>
            <w:r>
              <w:rPr>
                <w:sz w:val="18"/>
                <w:szCs w:val="18"/>
              </w:rPr>
              <w:t>跨境电商企业（如Shopify独立站）的税务成本对比分析</w:t>
            </w:r>
            <w:r>
              <w:rPr>
                <w:rFonts w:hint="eastAsia"/>
                <w:sz w:val="18"/>
                <w:szCs w:val="18"/>
              </w:rPr>
              <w:t>；行业分析。</w:t>
            </w:r>
          </w:p>
          <w:p>
            <w:pPr>
              <w:spacing w:line="280" w:lineRule="exact"/>
              <w:ind w:left="105" w:leftChars="50" w:right="105" w:rightChars="50"/>
              <w:rPr>
                <w:sz w:val="18"/>
                <w:szCs w:val="18"/>
              </w:rPr>
            </w:pPr>
          </w:p>
          <w:p>
            <w:pPr>
              <w:spacing w:line="280" w:lineRule="exact"/>
              <w:ind w:left="105" w:leftChars="50" w:right="105" w:rightChars="50"/>
              <w:rPr>
                <w:sz w:val="18"/>
                <w:szCs w:val="18"/>
              </w:rPr>
            </w:pPr>
          </w:p>
          <w:p>
            <w:pPr>
              <w:spacing w:line="280" w:lineRule="exact"/>
              <w:ind w:left="105" w:leftChars="50" w:right="105" w:rightChars="50"/>
              <w:rPr>
                <w:sz w:val="18"/>
                <w:szCs w:val="18"/>
              </w:rPr>
            </w:pPr>
          </w:p>
          <w:p>
            <w:pPr>
              <w:spacing w:line="280" w:lineRule="exact"/>
              <w:ind w:left="105" w:leftChars="50" w:right="105" w:rightChars="50"/>
              <w:rPr>
                <w:sz w:val="18"/>
                <w:szCs w:val="18"/>
              </w:rPr>
            </w:pPr>
          </w:p>
          <w:p>
            <w:pPr>
              <w:spacing w:line="280" w:lineRule="exact"/>
              <w:ind w:left="105" w:leftChars="50" w:right="105" w:rightChars="50"/>
              <w:rPr>
                <w:sz w:val="18"/>
                <w:szCs w:val="18"/>
              </w:rPr>
            </w:pPr>
          </w:p>
          <w:p>
            <w:pPr>
              <w:spacing w:line="280" w:lineRule="exact"/>
              <w:ind w:left="105" w:leftChars="50" w:right="105" w:rightChars="5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02"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805" w:type="dxa"/>
            <w:gridSpan w:val="2"/>
            <w:shd w:val="clear" w:color="auto" w:fill="auto"/>
            <w:vAlign w:val="center"/>
          </w:tcPr>
          <w:p>
            <w:pPr>
              <w:widowControl/>
              <w:ind w:firstLine="180" w:firstLineChars="100"/>
              <w:jc w:val="left"/>
              <w:rPr>
                <w:rFonts w:asciiTheme="minorEastAsia" w:hAnsiTheme="minorEastAsia" w:eastAsiaTheme="minorEastAsia" w:cstheme="minorEastAsia"/>
                <w:sz w:val="18"/>
                <w:szCs w:val="18"/>
                <w:lang w:bidi="zh-CN"/>
              </w:rPr>
            </w:pPr>
            <w:r>
              <w:rPr>
                <w:rFonts w:hint="eastAsia" w:asciiTheme="minorEastAsia" w:hAnsiTheme="minorEastAsia" w:eastAsiaTheme="minorEastAsia" w:cstheme="minorEastAsia"/>
                <w:sz w:val="18"/>
                <w:szCs w:val="18"/>
                <w:lang w:bidi="zh-CN"/>
              </w:rPr>
              <w:t>电子商务法律法规</w:t>
            </w:r>
          </w:p>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p>
        </w:tc>
        <w:tc>
          <w:tcPr>
            <w:tcW w:w="621" w:type="dxa"/>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A</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4</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48</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56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8</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4</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2368" w:type="dxa"/>
            <w:shd w:val="clear" w:color="auto" w:fill="auto"/>
            <w:vAlign w:val="center"/>
          </w:tcPr>
          <w:p>
            <w:pPr>
              <w:spacing w:line="280" w:lineRule="exact"/>
              <w:ind w:left="105" w:leftChars="50" w:right="105" w:rightChars="50"/>
              <w:rPr>
                <w:sz w:val="18"/>
                <w:szCs w:val="18"/>
              </w:rPr>
            </w:pPr>
            <w:r>
              <w:rPr>
                <w:rFonts w:hint="eastAsia"/>
                <w:sz w:val="18"/>
                <w:szCs w:val="18"/>
              </w:rPr>
              <w:t>了解电子商务涉及的法律问题，掌握有关电子商务法律基本原理、知识和应用技能，同时培养学生电子商务法律意识。</w:t>
            </w:r>
          </w:p>
        </w:tc>
        <w:tc>
          <w:tcPr>
            <w:tcW w:w="3510" w:type="dxa"/>
            <w:shd w:val="clear" w:color="auto" w:fill="auto"/>
            <w:vAlign w:val="center"/>
          </w:tcPr>
          <w:p>
            <w:pPr>
              <w:spacing w:line="280" w:lineRule="exact"/>
              <w:ind w:left="105" w:leftChars="50" w:right="105" w:rightChars="50"/>
              <w:rPr>
                <w:sz w:val="18"/>
                <w:szCs w:val="18"/>
              </w:rPr>
            </w:pPr>
            <w:r>
              <w:rPr>
                <w:rFonts w:hint="eastAsia"/>
                <w:sz w:val="18"/>
                <w:szCs w:val="18"/>
              </w:rPr>
              <w:t>主要包含电子商务经营主体法律、电子商务合同法、电子签名法、电子认证法、电子支付法、网络广告法、以及电子商务环境下的税收法律、隐私权保护法、网络安全法和纠纷解决法律等。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75" w:hRule="exact"/>
          <w:jc w:val="center"/>
        </w:trPr>
        <w:tc>
          <w:tcPr>
            <w:tcW w:w="653" w:type="dxa"/>
            <w:vMerge w:val="restart"/>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专业核心能力课程模块</w:t>
            </w:r>
          </w:p>
        </w:tc>
        <w:tc>
          <w:tcPr>
            <w:tcW w:w="1805" w:type="dxa"/>
            <w:gridSpan w:val="2"/>
            <w:shd w:val="clear" w:color="auto" w:fill="auto"/>
            <w:vAlign w:val="center"/>
          </w:tcPr>
          <w:p>
            <w:pPr>
              <w:widowControl/>
              <w:jc w:val="center"/>
              <w:rPr>
                <w:rFonts w:asciiTheme="minorEastAsia" w:hAnsiTheme="minorEastAsia" w:eastAsiaTheme="minorEastAsia" w:cstheme="minorEastAsia"/>
                <w:sz w:val="18"/>
                <w:szCs w:val="18"/>
                <w:lang w:bidi="zh-CN"/>
              </w:rPr>
            </w:pPr>
            <w:r>
              <w:rPr>
                <w:rFonts w:hint="eastAsia" w:asciiTheme="minorEastAsia" w:hAnsiTheme="minorEastAsia" w:eastAsiaTheme="minorEastAsia" w:cstheme="minorEastAsia"/>
                <w:sz w:val="18"/>
                <w:szCs w:val="18"/>
                <w:lang w:bidi="zh-CN"/>
              </w:rPr>
              <w:t>互联网销售</w:t>
            </w:r>
          </w:p>
          <w:p>
            <w:pPr>
              <w:pStyle w:val="21"/>
              <w:spacing w:line="240" w:lineRule="auto"/>
              <w:ind w:left="0" w:firstLine="0" w:firstLineChars="0"/>
              <w:jc w:val="center"/>
              <w:rPr>
                <w:rFonts w:asciiTheme="minorEastAsia" w:hAnsiTheme="minorEastAsia" w:eastAsiaTheme="minorEastAsia" w:cstheme="minorEastAsia"/>
                <w:sz w:val="18"/>
                <w:szCs w:val="18"/>
                <w:lang w:val="en-US"/>
              </w:rPr>
            </w:pPr>
          </w:p>
        </w:tc>
        <w:tc>
          <w:tcPr>
            <w:tcW w:w="621"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2</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32</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2</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2368" w:type="dxa"/>
            <w:shd w:val="clear" w:color="auto" w:fill="auto"/>
            <w:vAlign w:val="center"/>
          </w:tcPr>
          <w:p>
            <w:pPr>
              <w:spacing w:line="280" w:lineRule="exact"/>
              <w:ind w:left="105" w:leftChars="50" w:right="105" w:rightChars="50"/>
              <w:rPr>
                <w:sz w:val="18"/>
                <w:szCs w:val="18"/>
              </w:rPr>
            </w:pPr>
            <w:r>
              <w:rPr>
                <w:rFonts w:hint="eastAsia"/>
                <w:sz w:val="18"/>
                <w:szCs w:val="18"/>
              </w:rPr>
              <w:t>掌握互联网销售的核心逻辑：流量获取→转化提升→用户留存→裂变传播；</w:t>
            </w:r>
            <w:r>
              <w:rPr>
                <w:sz w:val="18"/>
                <w:szCs w:val="18"/>
              </w:rPr>
              <w:t>理解主流互联网销售模式：平台电商（B2C/C2C）、社交电商（私域/直播）、内容电商（短视频/KOL）</w:t>
            </w:r>
            <w:r>
              <w:rPr>
                <w:rFonts w:hint="eastAsia"/>
                <w:sz w:val="18"/>
                <w:szCs w:val="18"/>
              </w:rPr>
              <w:t>；</w:t>
            </w:r>
            <w:r>
              <w:rPr>
                <w:sz w:val="18"/>
                <w:szCs w:val="18"/>
              </w:rPr>
              <w:t>熟悉互联网销售法律法规：《电子商务法》《广告法》《消费者权益保护法》相关条款</w:t>
            </w:r>
            <w:r>
              <w:rPr>
                <w:rFonts w:hint="eastAsia"/>
                <w:sz w:val="18"/>
                <w:szCs w:val="18"/>
              </w:rPr>
              <w:t>。</w:t>
            </w:r>
          </w:p>
          <w:p>
            <w:pPr>
              <w:spacing w:line="280" w:lineRule="exact"/>
              <w:ind w:left="105" w:leftChars="50" w:right="105" w:rightChars="50"/>
              <w:rPr>
                <w:sz w:val="18"/>
                <w:szCs w:val="18"/>
              </w:rPr>
            </w:pPr>
          </w:p>
          <w:p>
            <w:pPr>
              <w:spacing w:line="280" w:lineRule="exact"/>
              <w:ind w:left="105" w:leftChars="50" w:right="105" w:rightChars="50"/>
              <w:rPr>
                <w:sz w:val="18"/>
                <w:szCs w:val="18"/>
              </w:rPr>
            </w:pPr>
          </w:p>
        </w:tc>
        <w:tc>
          <w:tcPr>
            <w:tcW w:w="3510" w:type="dxa"/>
            <w:vAlign w:val="center"/>
          </w:tcPr>
          <w:p>
            <w:pPr>
              <w:spacing w:line="280" w:lineRule="exact"/>
              <w:ind w:left="105" w:leftChars="50" w:right="105" w:rightChars="50"/>
              <w:rPr>
                <w:sz w:val="18"/>
                <w:szCs w:val="18"/>
              </w:rPr>
            </w:pPr>
            <w:r>
              <w:rPr>
                <w:sz w:val="18"/>
                <w:szCs w:val="18"/>
              </w:rPr>
              <w:t>互联网销售基础框架</w:t>
            </w:r>
            <w:r>
              <w:rPr>
                <w:rFonts w:hint="eastAsia"/>
                <w:sz w:val="18"/>
                <w:szCs w:val="18"/>
              </w:rPr>
              <w:t>；</w:t>
            </w:r>
            <w:r>
              <w:rPr>
                <w:sz w:val="18"/>
                <w:szCs w:val="18"/>
              </w:rPr>
              <w:t>流量获取与转化</w:t>
            </w:r>
            <w:r>
              <w:rPr>
                <w:rFonts w:hint="eastAsia"/>
                <w:sz w:val="18"/>
                <w:szCs w:val="18"/>
              </w:rPr>
              <w:t>；</w:t>
            </w:r>
            <w:r>
              <w:rPr>
                <w:sz w:val="18"/>
                <w:szCs w:val="18"/>
              </w:rPr>
              <w:t>销售技能专项训练</w:t>
            </w:r>
            <w:r>
              <w:rPr>
                <w:rFonts w:hint="eastAsia"/>
                <w:sz w:val="18"/>
                <w:szCs w:val="18"/>
              </w:rPr>
              <w:t>；</w:t>
            </w:r>
            <w:r>
              <w:rPr>
                <w:sz w:val="18"/>
                <w:szCs w:val="18"/>
              </w:rPr>
              <w:t>数据化运营</w:t>
            </w:r>
            <w:r>
              <w:rPr>
                <w:rFonts w:hint="eastAsia"/>
                <w:sz w:val="18"/>
                <w:szCs w:val="18"/>
              </w:rPr>
              <w:t>；</w:t>
            </w:r>
            <w:r>
              <w:rPr>
                <w:sz w:val="18"/>
                <w:szCs w:val="18"/>
              </w:rPr>
              <w:t>合规与创新</w:t>
            </w:r>
            <w:r>
              <w:rPr>
                <w:rFonts w:hint="eastAsia"/>
                <w:sz w:val="18"/>
                <w:szCs w:val="18"/>
              </w:rPr>
              <w:t>。</w:t>
            </w:r>
          </w:p>
          <w:p>
            <w:pPr>
              <w:spacing w:line="280" w:lineRule="exact"/>
              <w:ind w:left="105" w:leftChars="50" w:right="105" w:rightChars="5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59"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805" w:type="dxa"/>
            <w:gridSpan w:val="2"/>
            <w:shd w:val="clear" w:color="auto" w:fill="auto"/>
            <w:vAlign w:val="center"/>
          </w:tcPr>
          <w:p>
            <w:pPr>
              <w:widowControl/>
              <w:jc w:val="center"/>
              <w:rPr>
                <w:rFonts w:asciiTheme="minorEastAsia" w:hAnsiTheme="minorEastAsia" w:eastAsiaTheme="minorEastAsia" w:cstheme="minorEastAsia"/>
                <w:sz w:val="18"/>
                <w:szCs w:val="18"/>
                <w:lang w:bidi="zh-CN"/>
              </w:rPr>
            </w:pPr>
            <w:r>
              <w:rPr>
                <w:rFonts w:hint="eastAsia" w:asciiTheme="minorEastAsia" w:hAnsiTheme="minorEastAsia" w:eastAsiaTheme="minorEastAsia" w:cstheme="minorEastAsia"/>
                <w:sz w:val="18"/>
                <w:szCs w:val="18"/>
                <w:lang w:bidi="zh-CN"/>
              </w:rPr>
              <w:t>网店运营</w:t>
            </w:r>
          </w:p>
          <w:p>
            <w:pPr>
              <w:pStyle w:val="21"/>
              <w:spacing w:line="240" w:lineRule="auto"/>
              <w:ind w:left="0" w:firstLine="0" w:firstLineChars="0"/>
              <w:jc w:val="center"/>
              <w:rPr>
                <w:rFonts w:asciiTheme="minorEastAsia" w:hAnsiTheme="minorEastAsia" w:eastAsiaTheme="minorEastAsia" w:cstheme="minorEastAsia"/>
                <w:sz w:val="18"/>
                <w:szCs w:val="18"/>
                <w:lang w:val="en-US"/>
              </w:rPr>
            </w:pPr>
          </w:p>
        </w:tc>
        <w:tc>
          <w:tcPr>
            <w:tcW w:w="621"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64</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48</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3</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2368" w:type="dxa"/>
            <w:shd w:val="clear" w:color="auto" w:fill="auto"/>
            <w:vAlign w:val="center"/>
          </w:tcPr>
          <w:p>
            <w:pPr>
              <w:spacing w:line="280" w:lineRule="exact"/>
              <w:ind w:left="105" w:leftChars="50" w:right="105" w:rightChars="50"/>
              <w:rPr>
                <w:sz w:val="18"/>
                <w:szCs w:val="18"/>
                <w:lang w:val="zh-CN"/>
              </w:rPr>
            </w:pPr>
            <w:r>
              <w:rPr>
                <w:rFonts w:hint="eastAsia"/>
                <w:sz w:val="18"/>
                <w:szCs w:val="18"/>
              </w:rPr>
              <w:t>掌握网络开店的必备理论知识和基本流程，提高营销能力，强化学生的实践，增强创业意识、交流沟通能力。</w:t>
            </w:r>
          </w:p>
        </w:tc>
        <w:tc>
          <w:tcPr>
            <w:tcW w:w="3510" w:type="dxa"/>
            <w:shd w:val="clear" w:color="auto" w:fill="auto"/>
            <w:vAlign w:val="center"/>
          </w:tcPr>
          <w:p>
            <w:pPr>
              <w:spacing w:line="280" w:lineRule="exact"/>
              <w:ind w:left="105" w:leftChars="50" w:right="105" w:rightChars="50"/>
              <w:rPr>
                <w:sz w:val="18"/>
                <w:szCs w:val="18"/>
                <w:lang w:val="zh-CN"/>
              </w:rPr>
            </w:pPr>
            <w:r>
              <w:rPr>
                <w:rFonts w:hint="eastAsia"/>
                <w:sz w:val="18"/>
                <w:szCs w:val="18"/>
              </w:rPr>
              <w:t>内容包括产品选择、进货渠道选择、注册店铺、店铺装修、产品上架、线上线下管理、店铺运营推广、物流配送、售后服务、B2B网站策划、B2B网站推广、B2B网站实战。本课程的实训平台或软件：中教畅享"ITMC电子商务综合实训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44"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805" w:type="dxa"/>
            <w:gridSpan w:val="2"/>
            <w:shd w:val="clear" w:color="auto" w:fill="auto"/>
            <w:vAlign w:val="center"/>
          </w:tcPr>
          <w:p>
            <w:pPr>
              <w:widowControl/>
              <w:jc w:val="center"/>
              <w:rPr>
                <w:rFonts w:asciiTheme="minorEastAsia" w:hAnsiTheme="minorEastAsia" w:eastAsiaTheme="minorEastAsia" w:cstheme="minorEastAsia"/>
                <w:sz w:val="18"/>
                <w:szCs w:val="18"/>
                <w:lang w:bidi="zh-CN"/>
              </w:rPr>
            </w:pPr>
            <w:r>
              <w:rPr>
                <w:rFonts w:hint="eastAsia" w:asciiTheme="minorEastAsia" w:hAnsiTheme="minorEastAsia" w:eastAsiaTheme="minorEastAsia" w:cstheme="minorEastAsia"/>
                <w:sz w:val="18"/>
                <w:szCs w:val="18"/>
                <w:lang w:bidi="zh-CN"/>
              </w:rPr>
              <w:t>网络营销</w:t>
            </w:r>
          </w:p>
          <w:p>
            <w:pPr>
              <w:pStyle w:val="21"/>
              <w:spacing w:line="240" w:lineRule="auto"/>
              <w:ind w:left="0" w:firstLine="0" w:firstLineChars="0"/>
              <w:jc w:val="center"/>
              <w:rPr>
                <w:rFonts w:asciiTheme="minorEastAsia" w:hAnsiTheme="minorEastAsia" w:eastAsiaTheme="minorEastAsia" w:cstheme="minorEastAsia"/>
                <w:sz w:val="18"/>
                <w:szCs w:val="18"/>
                <w:lang w:val="en-US"/>
              </w:rPr>
            </w:pPr>
          </w:p>
        </w:tc>
        <w:tc>
          <w:tcPr>
            <w:tcW w:w="621"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64</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48</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3</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学校</w:t>
            </w:r>
          </w:p>
        </w:tc>
        <w:tc>
          <w:tcPr>
            <w:tcW w:w="2368" w:type="dxa"/>
            <w:shd w:val="clear" w:color="auto" w:fill="auto"/>
            <w:vAlign w:val="center"/>
          </w:tcPr>
          <w:p>
            <w:pPr>
              <w:spacing w:line="280" w:lineRule="exact"/>
              <w:ind w:left="105" w:leftChars="50" w:right="105" w:rightChars="50"/>
              <w:rPr>
                <w:sz w:val="18"/>
                <w:szCs w:val="18"/>
                <w:lang w:val="zh-CN"/>
              </w:rPr>
            </w:pPr>
            <w:r>
              <w:rPr>
                <w:rFonts w:hint="eastAsia"/>
                <w:sz w:val="18"/>
                <w:szCs w:val="18"/>
              </w:rPr>
              <w:t>对电子商务专业所需掌握的知识和技能做总体性的介绍，是其他专业课程的总论。</w:t>
            </w:r>
          </w:p>
        </w:tc>
        <w:tc>
          <w:tcPr>
            <w:tcW w:w="3510" w:type="dxa"/>
            <w:shd w:val="clear" w:color="auto" w:fill="auto"/>
            <w:vAlign w:val="center"/>
          </w:tcPr>
          <w:p>
            <w:pPr>
              <w:spacing w:line="280" w:lineRule="exact"/>
              <w:ind w:left="105" w:leftChars="50" w:right="105" w:rightChars="50"/>
              <w:rPr>
                <w:sz w:val="18"/>
                <w:szCs w:val="18"/>
                <w:lang w:val="zh-CN"/>
              </w:rPr>
            </w:pPr>
            <w:r>
              <w:rPr>
                <w:rFonts w:hint="eastAsia"/>
                <w:sz w:val="18"/>
                <w:szCs w:val="18"/>
              </w:rPr>
              <w:t>认识电子商务，了解电子商务职业，电子商务架构与系统组成，了解不同电子商务模式，电子商务技术基础，电子支付，电子商务与物流，网络营销，移动电子商务，电子商务安全与法律环境，电子商务应用系统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04"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805" w:type="dxa"/>
            <w:gridSpan w:val="2"/>
            <w:shd w:val="clear" w:color="auto" w:fill="auto"/>
            <w:vAlign w:val="center"/>
          </w:tcPr>
          <w:p>
            <w:pPr>
              <w:widowControl/>
              <w:jc w:val="center"/>
              <w:rPr>
                <w:rFonts w:asciiTheme="minorEastAsia" w:hAnsiTheme="minorEastAsia" w:eastAsiaTheme="minorEastAsia" w:cstheme="minorEastAsia"/>
                <w:sz w:val="18"/>
                <w:szCs w:val="18"/>
                <w:lang w:bidi="zh-CN"/>
              </w:rPr>
            </w:pPr>
            <w:r>
              <w:rPr>
                <w:rFonts w:hint="eastAsia" w:asciiTheme="minorEastAsia" w:hAnsiTheme="minorEastAsia" w:eastAsiaTheme="minorEastAsia" w:cstheme="minorEastAsia"/>
                <w:sz w:val="18"/>
                <w:szCs w:val="18"/>
                <w:lang w:bidi="zh-CN"/>
              </w:rPr>
              <w:t xml:space="preserve">零售门店 </w:t>
            </w:r>
            <w:r>
              <w:rPr>
                <w:rFonts w:asciiTheme="minorEastAsia" w:hAnsiTheme="minorEastAsia" w:eastAsiaTheme="minorEastAsia" w:cstheme="minorEastAsia"/>
                <w:sz w:val="18"/>
                <w:szCs w:val="18"/>
                <w:lang w:bidi="zh-CN"/>
              </w:rPr>
              <w:t>O2O</w:t>
            </w:r>
          </w:p>
          <w:p>
            <w:pPr>
              <w:widowControl/>
              <w:jc w:val="center"/>
              <w:rPr>
                <w:rFonts w:asciiTheme="minorEastAsia" w:hAnsiTheme="minorEastAsia" w:eastAsiaTheme="minorEastAsia" w:cstheme="minorEastAsia"/>
                <w:sz w:val="18"/>
                <w:szCs w:val="18"/>
                <w:lang w:bidi="zh-CN"/>
              </w:rPr>
            </w:pPr>
            <w:r>
              <w:rPr>
                <w:rFonts w:hint="eastAsia" w:asciiTheme="minorEastAsia" w:hAnsiTheme="minorEastAsia" w:eastAsiaTheme="minorEastAsia" w:cstheme="minorEastAsia"/>
                <w:sz w:val="18"/>
                <w:szCs w:val="18"/>
                <w:lang w:bidi="zh-CN"/>
              </w:rPr>
              <w:t>运营</w:t>
            </w:r>
          </w:p>
          <w:p>
            <w:pPr>
              <w:pStyle w:val="21"/>
              <w:spacing w:line="240" w:lineRule="auto"/>
              <w:ind w:left="0" w:firstLine="0" w:firstLineChars="0"/>
              <w:jc w:val="center"/>
              <w:rPr>
                <w:rFonts w:asciiTheme="minorEastAsia" w:hAnsiTheme="minorEastAsia" w:eastAsiaTheme="minorEastAsia" w:cstheme="minorEastAsia"/>
                <w:sz w:val="18"/>
                <w:szCs w:val="18"/>
                <w:lang w:val="en-US"/>
              </w:rPr>
            </w:pPr>
          </w:p>
        </w:tc>
        <w:tc>
          <w:tcPr>
            <w:tcW w:w="621"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64</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48</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3</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学校</w:t>
            </w:r>
          </w:p>
        </w:tc>
        <w:tc>
          <w:tcPr>
            <w:tcW w:w="2368" w:type="dxa"/>
            <w:shd w:val="clear" w:color="auto" w:fill="auto"/>
            <w:vAlign w:val="center"/>
          </w:tcPr>
          <w:p>
            <w:pPr>
              <w:spacing w:line="280" w:lineRule="exact"/>
              <w:ind w:left="105" w:leftChars="50" w:right="105" w:rightChars="50"/>
              <w:rPr>
                <w:sz w:val="18"/>
                <w:szCs w:val="18"/>
              </w:rPr>
            </w:pPr>
            <w:r>
              <w:rPr>
                <w:rFonts w:hint="eastAsia"/>
                <w:sz w:val="18"/>
                <w:szCs w:val="18"/>
              </w:rPr>
              <w:t>掌握O2O（Online to Offline）零售的核心模式：线上引流、线下体验、全渠道交易；</w:t>
            </w:r>
          </w:p>
          <w:p>
            <w:pPr>
              <w:spacing w:line="280" w:lineRule="exact"/>
              <w:ind w:left="105" w:leftChars="50" w:right="105" w:rightChars="50"/>
              <w:rPr>
                <w:sz w:val="18"/>
                <w:szCs w:val="18"/>
              </w:rPr>
            </w:pPr>
            <w:r>
              <w:rPr>
                <w:sz w:val="18"/>
                <w:szCs w:val="18"/>
              </w:rPr>
              <w:t>理解零售门店数字化转型的关键技术：POS系统、智能货架、小程序商城、LBS（基于位置的服务）</w:t>
            </w:r>
            <w:r>
              <w:rPr>
                <w:rFonts w:hint="eastAsia"/>
                <w:sz w:val="18"/>
                <w:szCs w:val="18"/>
              </w:rPr>
              <w:t>；</w:t>
            </w:r>
            <w:r>
              <w:rPr>
                <w:sz w:val="18"/>
                <w:szCs w:val="18"/>
              </w:rPr>
              <w:t>熟悉O2O运营的核心指标：到店转化率、线上线下客单价对比、会员复购率</w:t>
            </w:r>
            <w:r>
              <w:rPr>
                <w:rFonts w:hint="eastAsia"/>
                <w:sz w:val="18"/>
                <w:szCs w:val="18"/>
              </w:rPr>
              <w:t>。</w:t>
            </w:r>
          </w:p>
          <w:p>
            <w:pPr>
              <w:spacing w:line="280" w:lineRule="exact"/>
              <w:ind w:left="105" w:leftChars="50" w:right="105" w:rightChars="50"/>
              <w:rPr>
                <w:sz w:val="18"/>
                <w:szCs w:val="18"/>
              </w:rPr>
            </w:pPr>
          </w:p>
          <w:p>
            <w:pPr>
              <w:spacing w:line="280" w:lineRule="exact"/>
              <w:ind w:left="105" w:leftChars="50" w:right="105" w:rightChars="50"/>
              <w:rPr>
                <w:sz w:val="18"/>
                <w:szCs w:val="18"/>
                <w:lang w:val="zh-CN"/>
              </w:rPr>
            </w:pPr>
          </w:p>
        </w:tc>
        <w:tc>
          <w:tcPr>
            <w:tcW w:w="3510" w:type="dxa"/>
            <w:shd w:val="clear" w:color="auto" w:fill="auto"/>
            <w:vAlign w:val="center"/>
          </w:tcPr>
          <w:p>
            <w:pPr>
              <w:spacing w:line="280" w:lineRule="exact"/>
              <w:ind w:left="105" w:leftChars="50" w:right="105" w:rightChars="50"/>
              <w:rPr>
                <w:sz w:val="18"/>
                <w:szCs w:val="18"/>
              </w:rPr>
            </w:pPr>
            <w:r>
              <w:rPr>
                <w:sz w:val="18"/>
                <w:szCs w:val="18"/>
              </w:rPr>
              <w:t>O2O零售基础</w:t>
            </w:r>
            <w:r>
              <w:rPr>
                <w:rFonts w:hint="eastAsia"/>
                <w:sz w:val="18"/>
                <w:szCs w:val="18"/>
              </w:rPr>
              <w:t>；</w:t>
            </w:r>
            <w:r>
              <w:rPr>
                <w:sz w:val="18"/>
                <w:szCs w:val="18"/>
              </w:rPr>
              <w:t>O2O技术应用</w:t>
            </w:r>
            <w:r>
              <w:rPr>
                <w:rFonts w:hint="eastAsia"/>
                <w:sz w:val="18"/>
                <w:szCs w:val="18"/>
              </w:rPr>
              <w:t>：智能门店系统，数据工具；</w:t>
            </w:r>
            <w:r>
              <w:rPr>
                <w:sz w:val="18"/>
                <w:szCs w:val="18"/>
              </w:rPr>
              <w:t>运营策略与执行</w:t>
            </w:r>
            <w:r>
              <w:rPr>
                <w:rFonts w:hint="eastAsia"/>
                <w:sz w:val="18"/>
                <w:szCs w:val="18"/>
              </w:rPr>
              <w:t>；</w:t>
            </w:r>
            <w:r>
              <w:rPr>
                <w:sz w:val="18"/>
                <w:szCs w:val="18"/>
              </w:rPr>
              <w:t>库存与供应链协同</w:t>
            </w:r>
            <w:r>
              <w:rPr>
                <w:rFonts w:hint="eastAsia"/>
                <w:sz w:val="18"/>
                <w:szCs w:val="18"/>
              </w:rPr>
              <w:t>；</w:t>
            </w:r>
            <w:r>
              <w:rPr>
                <w:sz w:val="18"/>
                <w:szCs w:val="18"/>
              </w:rPr>
              <w:t>数据分析与优化</w:t>
            </w:r>
            <w:r>
              <w:rPr>
                <w:rFonts w:hint="eastAsia"/>
                <w:sz w:val="18"/>
                <w:szCs w:val="18"/>
              </w:rPr>
              <w:t>；</w:t>
            </w:r>
            <w:r>
              <w:rPr>
                <w:sz w:val="18"/>
                <w:szCs w:val="18"/>
              </w:rPr>
              <w:t>实战案例与趋势</w:t>
            </w:r>
          </w:p>
          <w:p>
            <w:pPr>
              <w:spacing w:line="280" w:lineRule="exact"/>
              <w:ind w:left="105" w:leftChars="50" w:right="105" w:rightChars="50"/>
              <w:rPr>
                <w:sz w:val="18"/>
                <w:szCs w:val="18"/>
              </w:rPr>
            </w:pPr>
          </w:p>
          <w:p>
            <w:pPr>
              <w:spacing w:line="280" w:lineRule="exact"/>
              <w:ind w:left="105" w:leftChars="50" w:right="105" w:rightChars="50"/>
              <w:rPr>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54"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805" w:type="dxa"/>
            <w:gridSpan w:val="2"/>
            <w:shd w:val="clear" w:color="auto" w:fill="auto"/>
            <w:vAlign w:val="center"/>
          </w:tcPr>
          <w:p>
            <w:pPr>
              <w:widowControl/>
              <w:jc w:val="center"/>
              <w:rPr>
                <w:rFonts w:asciiTheme="minorEastAsia" w:hAnsiTheme="minorEastAsia" w:eastAsiaTheme="minorEastAsia" w:cstheme="minorEastAsia"/>
                <w:sz w:val="18"/>
                <w:szCs w:val="18"/>
                <w:lang w:bidi="zh-CN"/>
              </w:rPr>
            </w:pPr>
          </w:p>
          <w:p>
            <w:pPr>
              <w:widowControl/>
              <w:jc w:val="center"/>
              <w:rPr>
                <w:rFonts w:asciiTheme="minorEastAsia" w:hAnsiTheme="minorEastAsia" w:eastAsiaTheme="minorEastAsia" w:cstheme="minorEastAsia"/>
                <w:sz w:val="18"/>
                <w:szCs w:val="18"/>
                <w:lang w:bidi="zh-CN"/>
              </w:rPr>
            </w:pPr>
          </w:p>
          <w:p>
            <w:pPr>
              <w:widowControl/>
              <w:jc w:val="center"/>
              <w:rPr>
                <w:rFonts w:asciiTheme="minorEastAsia" w:hAnsiTheme="minorEastAsia" w:eastAsiaTheme="minorEastAsia" w:cstheme="minorEastAsia"/>
                <w:sz w:val="18"/>
                <w:szCs w:val="18"/>
                <w:lang w:bidi="zh-CN"/>
              </w:rPr>
            </w:pPr>
            <w:r>
              <w:rPr>
                <w:rFonts w:hint="eastAsia" w:asciiTheme="minorEastAsia" w:hAnsiTheme="minorEastAsia" w:eastAsiaTheme="minorEastAsia" w:cstheme="minorEastAsia"/>
                <w:sz w:val="18"/>
                <w:szCs w:val="18"/>
                <w:lang w:bidi="zh-CN"/>
              </w:rPr>
              <w:t>数据化运营</w:t>
            </w:r>
          </w:p>
          <w:p>
            <w:pPr>
              <w:widowControl/>
              <w:jc w:val="center"/>
              <w:rPr>
                <w:rFonts w:asciiTheme="minorEastAsia" w:hAnsiTheme="minorEastAsia" w:eastAsiaTheme="minorEastAsia" w:cstheme="minorEastAsia"/>
                <w:sz w:val="18"/>
                <w:szCs w:val="18"/>
                <w:lang w:bidi="zh-CN"/>
              </w:rPr>
            </w:pPr>
          </w:p>
          <w:p>
            <w:pPr>
              <w:pStyle w:val="21"/>
              <w:spacing w:line="240" w:lineRule="auto"/>
              <w:ind w:left="0" w:firstLine="0" w:firstLineChars="0"/>
              <w:jc w:val="center"/>
              <w:rPr>
                <w:rFonts w:asciiTheme="minorEastAsia" w:hAnsiTheme="minorEastAsia" w:eastAsiaTheme="minorEastAsia" w:cstheme="minorEastAsia"/>
                <w:sz w:val="18"/>
                <w:szCs w:val="18"/>
                <w:lang w:val="en-US"/>
              </w:rPr>
            </w:pPr>
          </w:p>
        </w:tc>
        <w:tc>
          <w:tcPr>
            <w:tcW w:w="621"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64</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48</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4</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学校</w:t>
            </w:r>
          </w:p>
        </w:tc>
        <w:tc>
          <w:tcPr>
            <w:tcW w:w="2368" w:type="dxa"/>
            <w:shd w:val="clear" w:color="auto" w:fill="auto"/>
            <w:vAlign w:val="center"/>
          </w:tcPr>
          <w:p>
            <w:pPr>
              <w:spacing w:line="280" w:lineRule="exact"/>
              <w:ind w:left="105" w:leftChars="50" w:right="105" w:rightChars="50"/>
              <w:rPr>
                <w:sz w:val="18"/>
                <w:szCs w:val="18"/>
              </w:rPr>
            </w:pPr>
            <w:r>
              <w:rPr>
                <w:rFonts w:hint="eastAsia"/>
                <w:sz w:val="18"/>
                <w:szCs w:val="18"/>
              </w:rPr>
              <w:t>理解数据化运营的核心逻辑：</w:t>
            </w:r>
            <w:r>
              <w:rPr>
                <w:sz w:val="18"/>
                <w:szCs w:val="18"/>
              </w:rPr>
              <w:t>数据采集→清洗→分析→决策→优化闭环</w:t>
            </w:r>
            <w:r>
              <w:rPr>
                <w:rFonts w:hint="eastAsia"/>
                <w:sz w:val="18"/>
                <w:szCs w:val="18"/>
              </w:rPr>
              <w:t>；</w:t>
            </w:r>
            <w:r>
              <w:rPr>
                <w:sz w:val="18"/>
                <w:szCs w:val="18"/>
              </w:rPr>
              <w:t>掌握电商关键数据指标：流量指标（UV/PV）、转化指标（CVR）、用户价值指标（LTV）</w:t>
            </w:r>
            <w:r>
              <w:rPr>
                <w:rFonts w:hint="eastAsia"/>
                <w:sz w:val="18"/>
                <w:szCs w:val="18"/>
              </w:rPr>
              <w:t>；</w:t>
            </w:r>
            <w:r>
              <w:rPr>
                <w:sz w:val="18"/>
                <w:szCs w:val="18"/>
              </w:rPr>
              <w:t>熟悉主流数据分析工具：Excel、Power BI、Google Analytics、Python</w:t>
            </w:r>
            <w:r>
              <w:rPr>
                <w:rFonts w:hint="eastAsia"/>
                <w:sz w:val="18"/>
                <w:szCs w:val="18"/>
              </w:rPr>
              <w:t>。</w:t>
            </w:r>
          </w:p>
          <w:p>
            <w:pPr>
              <w:spacing w:line="280" w:lineRule="exact"/>
              <w:ind w:left="105" w:leftChars="50" w:right="105" w:rightChars="50"/>
              <w:rPr>
                <w:sz w:val="18"/>
                <w:szCs w:val="18"/>
                <w:lang w:val="zh-CN"/>
              </w:rPr>
            </w:pPr>
          </w:p>
        </w:tc>
        <w:tc>
          <w:tcPr>
            <w:tcW w:w="3510" w:type="dxa"/>
            <w:shd w:val="clear" w:color="auto" w:fill="auto"/>
            <w:vAlign w:val="center"/>
          </w:tcPr>
          <w:p>
            <w:pPr>
              <w:spacing w:line="280" w:lineRule="exact"/>
              <w:ind w:left="105" w:leftChars="50" w:right="105" w:rightChars="50"/>
              <w:rPr>
                <w:sz w:val="18"/>
                <w:szCs w:val="18"/>
              </w:rPr>
            </w:pPr>
            <w:r>
              <w:rPr>
                <w:sz w:val="18"/>
                <w:szCs w:val="18"/>
              </w:rPr>
              <w:t>数据化运营基础</w:t>
            </w:r>
            <w:r>
              <w:rPr>
                <w:rFonts w:hint="eastAsia"/>
                <w:sz w:val="18"/>
                <w:szCs w:val="18"/>
              </w:rPr>
              <w:t>：核心概念：交易数据、用户数据、商品数据、流量数据；数据采集技术；</w:t>
            </w:r>
            <w:r>
              <w:rPr>
                <w:sz w:val="18"/>
                <w:szCs w:val="18"/>
              </w:rPr>
              <w:t>电商核心数据分析</w:t>
            </w:r>
            <w:r>
              <w:rPr>
                <w:rFonts w:hint="eastAsia"/>
                <w:sz w:val="18"/>
                <w:szCs w:val="18"/>
              </w:rPr>
              <w:t>：流量分析，转化分析，用户分析；</w:t>
            </w:r>
            <w:r>
              <w:rPr>
                <w:sz w:val="18"/>
                <w:szCs w:val="18"/>
              </w:rPr>
              <w:t>数据工具实战</w:t>
            </w:r>
            <w:r>
              <w:rPr>
                <w:rFonts w:hint="eastAsia"/>
                <w:sz w:val="18"/>
                <w:szCs w:val="18"/>
              </w:rPr>
              <w:t>：Excel高级应用，数据透视表（快速汇总销售数据），可视化工具，Power BI/Tableau（制作动态仪表盘），</w:t>
            </w:r>
            <w:r>
              <w:rPr>
                <w:sz w:val="18"/>
                <w:szCs w:val="18"/>
              </w:rPr>
              <w:t>Pandas数据处理</w:t>
            </w:r>
            <w:r>
              <w:rPr>
                <w:rFonts w:hint="eastAsia"/>
                <w:sz w:val="18"/>
                <w:szCs w:val="18"/>
              </w:rPr>
              <w:t>，用Matplotlib绘制趋势图；</w:t>
            </w:r>
            <w:r>
              <w:rPr>
                <w:sz w:val="18"/>
                <w:szCs w:val="18"/>
              </w:rPr>
              <w:t>数据驱动运营策略</w:t>
            </w:r>
            <w:r>
              <w:rPr>
                <w:rFonts w:hint="eastAsia"/>
                <w:sz w:val="18"/>
                <w:szCs w:val="18"/>
              </w:rPr>
              <w:t>；</w:t>
            </w:r>
            <w:r>
              <w:rPr>
                <w:sz w:val="18"/>
                <w:szCs w:val="18"/>
              </w:rPr>
              <w:t>数据化运营案例</w:t>
            </w:r>
            <w:r>
              <w:rPr>
                <w:rFonts w:hint="eastAsia"/>
                <w:sz w:val="18"/>
                <w:szCs w:val="18"/>
              </w:rPr>
              <w:t>。</w:t>
            </w:r>
          </w:p>
          <w:p>
            <w:pPr>
              <w:spacing w:line="280" w:lineRule="exact"/>
              <w:ind w:left="105" w:leftChars="50" w:right="105" w:rightChars="50"/>
              <w:rPr>
                <w:sz w:val="18"/>
                <w:szCs w:val="18"/>
              </w:rPr>
            </w:pPr>
            <w:r>
              <w:rPr>
                <w:rFonts w:hint="eastAsia"/>
                <w:sz w:val="18"/>
                <w:szCs w:val="18"/>
              </w:rPr>
              <w:t>备注：本课程的实训软件以EXCEL、Python、Power BI/Tableau综合，使用中联商务数据分析平台。</w:t>
            </w:r>
          </w:p>
          <w:p>
            <w:pPr>
              <w:spacing w:line="280" w:lineRule="exact"/>
              <w:ind w:left="105" w:leftChars="50" w:right="105" w:rightChars="50"/>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14"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p>
        </w:tc>
        <w:tc>
          <w:tcPr>
            <w:tcW w:w="1805" w:type="dxa"/>
            <w:gridSpan w:val="2"/>
            <w:shd w:val="clear" w:color="auto" w:fill="auto"/>
            <w:vAlign w:val="center"/>
          </w:tcPr>
          <w:p>
            <w:pPr>
              <w:widowControl/>
              <w:jc w:val="center"/>
              <w:rPr>
                <w:rFonts w:asciiTheme="minorEastAsia" w:hAnsiTheme="minorEastAsia" w:eastAsiaTheme="minorEastAsia" w:cstheme="minorEastAsia"/>
                <w:sz w:val="18"/>
                <w:szCs w:val="18"/>
                <w:lang w:bidi="zh-CN"/>
              </w:rPr>
            </w:pPr>
            <w:r>
              <w:rPr>
                <w:rFonts w:hint="eastAsia" w:asciiTheme="minorEastAsia" w:hAnsiTheme="minorEastAsia" w:eastAsiaTheme="minorEastAsia" w:cstheme="minorEastAsia"/>
                <w:sz w:val="18"/>
                <w:szCs w:val="18"/>
                <w:lang w:bidi="zh-CN"/>
              </w:rPr>
              <w:t>社群运营</w:t>
            </w:r>
          </w:p>
          <w:p>
            <w:pPr>
              <w:pStyle w:val="21"/>
              <w:spacing w:line="240" w:lineRule="auto"/>
              <w:ind w:left="0" w:firstLine="0" w:firstLineChars="0"/>
              <w:jc w:val="center"/>
              <w:rPr>
                <w:rFonts w:asciiTheme="minorEastAsia" w:hAnsiTheme="minorEastAsia" w:eastAsiaTheme="minorEastAsia" w:cstheme="minorEastAsia"/>
                <w:sz w:val="18"/>
                <w:szCs w:val="18"/>
                <w:lang w:val="en-US"/>
              </w:rPr>
            </w:pPr>
          </w:p>
        </w:tc>
        <w:tc>
          <w:tcPr>
            <w:tcW w:w="621"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64</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48</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4</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学校</w:t>
            </w:r>
          </w:p>
        </w:tc>
        <w:tc>
          <w:tcPr>
            <w:tcW w:w="2368" w:type="dxa"/>
            <w:shd w:val="clear" w:color="auto" w:fill="auto"/>
            <w:vAlign w:val="center"/>
          </w:tcPr>
          <w:p>
            <w:pPr>
              <w:spacing w:line="280" w:lineRule="exact"/>
              <w:ind w:left="105" w:leftChars="50" w:right="105" w:rightChars="50"/>
              <w:rPr>
                <w:sz w:val="18"/>
                <w:szCs w:val="18"/>
              </w:rPr>
            </w:pPr>
            <w:r>
              <w:rPr>
                <w:rFonts w:hint="eastAsia"/>
                <w:sz w:val="18"/>
                <w:szCs w:val="18"/>
              </w:rPr>
              <w:t>理解社群商业价值：从"流量思维"到"用户关系思维"的转变；</w:t>
            </w:r>
            <w:r>
              <w:rPr>
                <w:sz w:val="18"/>
                <w:szCs w:val="18"/>
              </w:rPr>
              <w:t>掌握主流社群类型：兴趣社群、品牌社群、转化社群、服务社群的运营差异</w:t>
            </w:r>
            <w:r>
              <w:rPr>
                <w:rFonts w:hint="eastAsia"/>
                <w:sz w:val="18"/>
                <w:szCs w:val="18"/>
              </w:rPr>
              <w:t>；</w:t>
            </w:r>
            <w:r>
              <w:rPr>
                <w:sz w:val="18"/>
                <w:szCs w:val="18"/>
              </w:rPr>
              <w:t>熟悉社群运营核心指标：活跃度、转化率、复购率、裂变系数</w:t>
            </w:r>
            <w:r>
              <w:rPr>
                <w:rFonts w:hint="eastAsia"/>
                <w:sz w:val="18"/>
                <w:szCs w:val="18"/>
              </w:rPr>
              <w:t>。</w:t>
            </w:r>
          </w:p>
          <w:p>
            <w:pPr>
              <w:spacing w:line="280" w:lineRule="exact"/>
              <w:ind w:left="105" w:leftChars="50" w:right="105" w:rightChars="50"/>
              <w:rPr>
                <w:sz w:val="18"/>
                <w:szCs w:val="18"/>
              </w:rPr>
            </w:pPr>
          </w:p>
          <w:p>
            <w:pPr>
              <w:spacing w:line="280" w:lineRule="exact"/>
              <w:ind w:left="105" w:leftChars="50" w:right="105" w:rightChars="50"/>
              <w:rPr>
                <w:sz w:val="18"/>
                <w:szCs w:val="18"/>
                <w:lang w:val="zh-CN"/>
              </w:rPr>
            </w:pPr>
          </w:p>
        </w:tc>
        <w:tc>
          <w:tcPr>
            <w:tcW w:w="3510" w:type="dxa"/>
            <w:shd w:val="clear" w:color="auto" w:fill="auto"/>
            <w:vAlign w:val="center"/>
          </w:tcPr>
          <w:p>
            <w:pPr>
              <w:spacing w:line="280" w:lineRule="exact"/>
              <w:ind w:left="105" w:leftChars="50" w:right="105" w:rightChars="50"/>
              <w:rPr>
                <w:sz w:val="18"/>
                <w:szCs w:val="18"/>
              </w:rPr>
            </w:pPr>
            <w:r>
              <w:rPr>
                <w:sz w:val="18"/>
                <w:szCs w:val="18"/>
              </w:rPr>
              <w:t>社群运营基础</w:t>
            </w:r>
            <w:r>
              <w:rPr>
                <w:rFonts w:hint="eastAsia"/>
                <w:sz w:val="18"/>
                <w:szCs w:val="18"/>
              </w:rPr>
              <w:t>；</w:t>
            </w:r>
            <w:r>
              <w:rPr>
                <w:sz w:val="18"/>
                <w:szCs w:val="18"/>
              </w:rPr>
              <w:t>社群搭建与冷启动</w:t>
            </w:r>
            <w:r>
              <w:rPr>
                <w:rFonts w:hint="eastAsia"/>
                <w:sz w:val="18"/>
                <w:szCs w:val="18"/>
              </w:rPr>
              <w:t>；</w:t>
            </w:r>
            <w:r>
              <w:rPr>
                <w:sz w:val="18"/>
                <w:szCs w:val="18"/>
              </w:rPr>
              <w:t>日常运营SOP</w:t>
            </w:r>
            <w:r>
              <w:rPr>
                <w:rFonts w:hint="eastAsia"/>
                <w:sz w:val="18"/>
                <w:szCs w:val="18"/>
              </w:rPr>
              <w:t>；</w:t>
            </w:r>
            <w:r>
              <w:rPr>
                <w:sz w:val="18"/>
                <w:szCs w:val="18"/>
              </w:rPr>
              <w:t>裂变增长与转化</w:t>
            </w:r>
            <w:r>
              <w:rPr>
                <w:rFonts w:hint="eastAsia"/>
                <w:sz w:val="18"/>
                <w:szCs w:val="18"/>
              </w:rPr>
              <w:t>；</w:t>
            </w:r>
            <w:r>
              <w:rPr>
                <w:sz w:val="18"/>
                <w:szCs w:val="18"/>
              </w:rPr>
              <w:t>数据分析与工具</w:t>
            </w:r>
            <w:r>
              <w:rPr>
                <w:rFonts w:hint="eastAsia"/>
                <w:sz w:val="18"/>
                <w:szCs w:val="18"/>
              </w:rPr>
              <w:t>；</w:t>
            </w:r>
            <w:r>
              <w:rPr>
                <w:sz w:val="18"/>
                <w:szCs w:val="18"/>
              </w:rPr>
              <w:t>风险管控与创新</w:t>
            </w:r>
            <w:r>
              <w:rPr>
                <w:rFonts w:hint="eastAsia"/>
                <w:sz w:val="18"/>
                <w:szCs w:val="18"/>
              </w:rPr>
              <w:t>。</w:t>
            </w:r>
          </w:p>
          <w:p>
            <w:pPr>
              <w:spacing w:line="280" w:lineRule="exact"/>
              <w:ind w:left="105" w:leftChars="50" w:right="105" w:rightChars="50"/>
              <w:rPr>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84"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805" w:type="dxa"/>
            <w:gridSpan w:val="2"/>
            <w:shd w:val="clear" w:color="auto" w:fill="auto"/>
            <w:vAlign w:val="center"/>
          </w:tcPr>
          <w:p>
            <w:pPr>
              <w:widowControl/>
              <w:jc w:val="center"/>
              <w:rPr>
                <w:rFonts w:asciiTheme="minorEastAsia" w:hAnsiTheme="minorEastAsia" w:eastAsiaTheme="minorEastAsia" w:cstheme="minorEastAsia"/>
                <w:sz w:val="18"/>
                <w:szCs w:val="18"/>
                <w:lang w:bidi="zh-CN"/>
              </w:rPr>
            </w:pPr>
            <w:r>
              <w:rPr>
                <w:rFonts w:hint="eastAsia" w:asciiTheme="minorEastAsia" w:hAnsiTheme="minorEastAsia" w:eastAsiaTheme="minorEastAsia" w:cstheme="minorEastAsia"/>
                <w:sz w:val="18"/>
                <w:szCs w:val="18"/>
                <w:lang w:bidi="zh-CN"/>
              </w:rPr>
              <w:t>视觉营销设计</w:t>
            </w:r>
          </w:p>
          <w:p>
            <w:pPr>
              <w:pStyle w:val="21"/>
              <w:spacing w:line="240" w:lineRule="auto"/>
              <w:ind w:left="0" w:firstLine="0" w:firstLineChars="0"/>
              <w:jc w:val="center"/>
              <w:rPr>
                <w:rFonts w:asciiTheme="minorEastAsia" w:hAnsiTheme="minorEastAsia" w:eastAsiaTheme="minorEastAsia" w:cstheme="minorEastAsia"/>
                <w:sz w:val="18"/>
                <w:szCs w:val="18"/>
                <w:lang w:val="en-US"/>
              </w:rPr>
            </w:pPr>
          </w:p>
        </w:tc>
        <w:tc>
          <w:tcPr>
            <w:tcW w:w="621"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64</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48</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4</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学校</w:t>
            </w:r>
          </w:p>
        </w:tc>
        <w:tc>
          <w:tcPr>
            <w:tcW w:w="2368" w:type="dxa"/>
            <w:shd w:val="clear" w:color="auto" w:fill="auto"/>
            <w:vAlign w:val="center"/>
          </w:tcPr>
          <w:p>
            <w:pPr>
              <w:spacing w:line="280" w:lineRule="exact"/>
              <w:ind w:left="105" w:leftChars="50" w:right="105" w:rightChars="50"/>
              <w:rPr>
                <w:sz w:val="18"/>
                <w:szCs w:val="18"/>
                <w:lang w:val="zh-CN"/>
              </w:rPr>
            </w:pPr>
            <w:r>
              <w:rPr>
                <w:rFonts w:hint="eastAsia"/>
                <w:sz w:val="18"/>
                <w:szCs w:val="18"/>
              </w:rPr>
              <w:t>理解网店视觉营销基础知识，掌握网店布局、文案视觉、商品主图设计、直通车推广图设计、钻石广告设计和视觉营销数据化等职业能力。</w:t>
            </w:r>
          </w:p>
        </w:tc>
        <w:tc>
          <w:tcPr>
            <w:tcW w:w="3510" w:type="dxa"/>
            <w:shd w:val="clear" w:color="auto" w:fill="auto"/>
            <w:vAlign w:val="center"/>
          </w:tcPr>
          <w:p>
            <w:pPr>
              <w:spacing w:line="280" w:lineRule="exact"/>
              <w:ind w:left="105" w:leftChars="50" w:right="105" w:rightChars="50"/>
              <w:rPr>
                <w:sz w:val="18"/>
                <w:szCs w:val="18"/>
              </w:rPr>
            </w:pPr>
            <w:r>
              <w:rPr>
                <w:rFonts w:hint="eastAsia"/>
                <w:sz w:val="18"/>
                <w:szCs w:val="18"/>
              </w:rPr>
              <w:t>版式设计基础，版面样式，版面调整，版面配色，图标、表格及图表，网页的版式设计，UI界面的版式设计，画册的版式设计，户外广告设计的版式设计，DM单的版式设计。备注：本课程的实训软件以Photoshop、Illustrator综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9"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805" w:type="dxa"/>
            <w:gridSpan w:val="2"/>
            <w:shd w:val="clear" w:color="auto" w:fill="auto"/>
            <w:vAlign w:val="center"/>
          </w:tcPr>
          <w:p>
            <w:pPr>
              <w:widowControl/>
              <w:jc w:val="center"/>
              <w:rPr>
                <w:rFonts w:asciiTheme="minorEastAsia" w:hAnsiTheme="minorEastAsia" w:eastAsiaTheme="minorEastAsia" w:cstheme="minorEastAsia"/>
                <w:sz w:val="18"/>
                <w:szCs w:val="18"/>
                <w:lang w:bidi="zh-CN"/>
              </w:rPr>
            </w:pPr>
          </w:p>
          <w:p>
            <w:pPr>
              <w:widowControl/>
              <w:jc w:val="center"/>
              <w:rPr>
                <w:rFonts w:asciiTheme="minorEastAsia" w:hAnsiTheme="minorEastAsia" w:eastAsiaTheme="minorEastAsia" w:cstheme="minorEastAsia"/>
                <w:sz w:val="18"/>
                <w:szCs w:val="18"/>
                <w:lang w:bidi="zh-CN"/>
              </w:rPr>
            </w:pPr>
          </w:p>
          <w:p>
            <w:pPr>
              <w:widowControl/>
              <w:jc w:val="center"/>
              <w:rPr>
                <w:rFonts w:asciiTheme="minorEastAsia" w:hAnsiTheme="minorEastAsia" w:eastAsiaTheme="minorEastAsia" w:cstheme="minorEastAsia"/>
                <w:sz w:val="18"/>
                <w:szCs w:val="18"/>
                <w:lang w:bidi="zh-CN"/>
              </w:rPr>
            </w:pPr>
            <w:r>
              <w:rPr>
                <w:rFonts w:hint="eastAsia" w:asciiTheme="minorEastAsia" w:hAnsiTheme="minorEastAsia" w:eastAsiaTheme="minorEastAsia" w:cstheme="minorEastAsia"/>
                <w:sz w:val="18"/>
                <w:szCs w:val="18"/>
                <w:lang w:bidi="zh-CN"/>
              </w:rPr>
              <w:t>互联网产品开发</w:t>
            </w:r>
          </w:p>
          <w:p>
            <w:pPr>
              <w:widowControl/>
              <w:rPr>
                <w:rFonts w:asciiTheme="minorEastAsia" w:hAnsiTheme="minorEastAsia" w:eastAsiaTheme="minorEastAsia" w:cstheme="minorEastAsia"/>
                <w:sz w:val="18"/>
                <w:szCs w:val="18"/>
                <w:lang w:bidi="zh-CN"/>
              </w:rPr>
            </w:pPr>
          </w:p>
          <w:p>
            <w:pPr>
              <w:pStyle w:val="21"/>
              <w:spacing w:line="240" w:lineRule="auto"/>
              <w:ind w:left="0" w:firstLine="0" w:firstLineChars="0"/>
              <w:jc w:val="center"/>
              <w:rPr>
                <w:rFonts w:asciiTheme="minorEastAsia" w:hAnsiTheme="minorEastAsia" w:eastAsiaTheme="minorEastAsia" w:cstheme="minorEastAsia"/>
                <w:sz w:val="18"/>
                <w:szCs w:val="18"/>
                <w:lang w:val="en-US"/>
              </w:rPr>
            </w:pPr>
          </w:p>
        </w:tc>
        <w:tc>
          <w:tcPr>
            <w:tcW w:w="621"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 xml:space="preserve">必修 </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2</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32</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4</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企业/学校</w:t>
            </w:r>
          </w:p>
        </w:tc>
        <w:tc>
          <w:tcPr>
            <w:tcW w:w="2368" w:type="dxa"/>
            <w:shd w:val="clear" w:color="auto" w:fill="auto"/>
            <w:vAlign w:val="center"/>
          </w:tcPr>
          <w:p>
            <w:pPr>
              <w:spacing w:line="280" w:lineRule="exact"/>
              <w:ind w:left="105" w:leftChars="50" w:right="105" w:rightChars="50"/>
              <w:rPr>
                <w:sz w:val="18"/>
                <w:szCs w:val="18"/>
              </w:rPr>
            </w:pPr>
            <w:r>
              <w:rPr>
                <w:rFonts w:hint="eastAsia"/>
                <w:sz w:val="18"/>
                <w:szCs w:val="18"/>
              </w:rPr>
              <w:t>掌握互联网产品开发全流程：</w:t>
            </w:r>
            <w:r>
              <w:rPr>
                <w:sz w:val="18"/>
                <w:szCs w:val="18"/>
              </w:rPr>
              <w:t>需求分析→原型设计→开发测试→上线迭代</w:t>
            </w:r>
            <w:r>
              <w:rPr>
                <w:rFonts w:hint="eastAsia"/>
                <w:sz w:val="18"/>
                <w:szCs w:val="18"/>
              </w:rPr>
              <w:t>；</w:t>
            </w:r>
            <w:r>
              <w:rPr>
                <w:sz w:val="18"/>
                <w:szCs w:val="18"/>
              </w:rPr>
              <w:t>理解电商特有产品形态：商品系统、订单系统、支付系统、分销系统设计要点</w:t>
            </w:r>
            <w:r>
              <w:rPr>
                <w:rFonts w:hint="eastAsia"/>
                <w:sz w:val="18"/>
                <w:szCs w:val="18"/>
              </w:rPr>
              <w:t>；</w:t>
            </w:r>
            <w:r>
              <w:rPr>
                <w:sz w:val="18"/>
                <w:szCs w:val="18"/>
              </w:rPr>
              <w:t>熟悉主流技术架构：前端（H5/小程序）、后端（Java/Python）、数据库（MySQL）基础概念</w:t>
            </w:r>
            <w:r>
              <w:rPr>
                <w:rFonts w:hint="eastAsia"/>
                <w:sz w:val="18"/>
                <w:szCs w:val="18"/>
              </w:rPr>
              <w:t>。</w:t>
            </w:r>
          </w:p>
          <w:p>
            <w:pPr>
              <w:spacing w:line="280" w:lineRule="exact"/>
              <w:ind w:left="105" w:leftChars="50" w:right="105" w:rightChars="50"/>
              <w:rPr>
                <w:sz w:val="18"/>
                <w:szCs w:val="18"/>
              </w:rPr>
            </w:pPr>
          </w:p>
          <w:p>
            <w:pPr>
              <w:spacing w:line="280" w:lineRule="exact"/>
              <w:ind w:left="105" w:leftChars="50" w:right="105" w:rightChars="50"/>
              <w:rPr>
                <w:sz w:val="18"/>
                <w:szCs w:val="18"/>
                <w:lang w:val="zh-CN"/>
              </w:rPr>
            </w:pPr>
          </w:p>
        </w:tc>
        <w:tc>
          <w:tcPr>
            <w:tcW w:w="3510" w:type="dxa"/>
            <w:shd w:val="clear" w:color="auto" w:fill="auto"/>
            <w:vAlign w:val="center"/>
          </w:tcPr>
          <w:p>
            <w:pPr>
              <w:spacing w:line="280" w:lineRule="exact"/>
              <w:ind w:left="105" w:leftChars="50" w:right="105" w:rightChars="50"/>
              <w:rPr>
                <w:sz w:val="18"/>
                <w:szCs w:val="18"/>
              </w:rPr>
            </w:pPr>
            <w:r>
              <w:rPr>
                <w:sz w:val="18"/>
                <w:szCs w:val="18"/>
              </w:rPr>
              <w:t>互联网产品基础</w:t>
            </w:r>
            <w:r>
              <w:rPr>
                <w:rFonts w:hint="eastAsia"/>
                <w:sz w:val="18"/>
                <w:szCs w:val="18"/>
              </w:rPr>
              <w:t>；</w:t>
            </w:r>
            <w:r>
              <w:rPr>
                <w:sz w:val="18"/>
                <w:szCs w:val="18"/>
              </w:rPr>
              <w:t>电商核心系统设计</w:t>
            </w:r>
            <w:r>
              <w:rPr>
                <w:rFonts w:hint="eastAsia"/>
                <w:sz w:val="18"/>
                <w:szCs w:val="18"/>
              </w:rPr>
              <w:t>；</w:t>
            </w:r>
            <w:r>
              <w:rPr>
                <w:sz w:val="18"/>
                <w:szCs w:val="18"/>
              </w:rPr>
              <w:t>产品设计实战</w:t>
            </w:r>
            <w:r>
              <w:rPr>
                <w:rFonts w:hint="eastAsia"/>
                <w:sz w:val="18"/>
                <w:szCs w:val="18"/>
              </w:rPr>
              <w:t>；</w:t>
            </w:r>
            <w:r>
              <w:rPr>
                <w:sz w:val="18"/>
                <w:szCs w:val="18"/>
              </w:rPr>
              <w:t>技术协作基础</w:t>
            </w:r>
            <w:r>
              <w:rPr>
                <w:rFonts w:hint="eastAsia"/>
                <w:sz w:val="18"/>
                <w:szCs w:val="18"/>
              </w:rPr>
              <w:t>；</w:t>
            </w:r>
            <w:r>
              <w:rPr>
                <w:sz w:val="18"/>
                <w:szCs w:val="18"/>
              </w:rPr>
              <w:t>产品运营与迭代</w:t>
            </w:r>
            <w:r>
              <w:rPr>
                <w:rFonts w:hint="eastAsia"/>
                <w:sz w:val="18"/>
                <w:szCs w:val="18"/>
              </w:rPr>
              <w:t>。</w:t>
            </w:r>
          </w:p>
          <w:p>
            <w:pPr>
              <w:spacing w:line="280" w:lineRule="exact"/>
              <w:ind w:left="105" w:leftChars="50" w:right="105" w:rightChars="50"/>
              <w:rPr>
                <w:sz w:val="18"/>
                <w:szCs w:val="18"/>
                <w:lang w:val="zh-CN"/>
              </w:rPr>
            </w:pPr>
            <w:r>
              <w:rPr>
                <w:rFonts w:hint="eastAsia"/>
                <w:sz w:val="18"/>
                <w:szCs w:val="18"/>
              </w:rPr>
              <w:t>本课程的实训软件</w:t>
            </w:r>
            <w:r>
              <w:rPr>
                <w:sz w:val="18"/>
                <w:szCs w:val="18"/>
              </w:rPr>
              <w:t>Google Analytics/友盟</w:t>
            </w:r>
            <w:r>
              <w:rPr>
                <w:rFonts w:hint="eastAsia"/>
                <w:color w:val="0070C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89" w:hRule="exact"/>
          <w:jc w:val="center"/>
        </w:trPr>
        <w:tc>
          <w:tcPr>
            <w:tcW w:w="653" w:type="dxa"/>
            <w:vMerge w:val="restart"/>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bidi="th-TH"/>
              </w:rPr>
              <w:t>专业实践课程</w:t>
            </w:r>
          </w:p>
        </w:tc>
        <w:tc>
          <w:tcPr>
            <w:tcW w:w="1805" w:type="dxa"/>
            <w:gridSpan w:val="2"/>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商业摄影</w:t>
            </w:r>
          </w:p>
        </w:tc>
        <w:tc>
          <w:tcPr>
            <w:tcW w:w="621"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eastAsia="en-US"/>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C</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2</w:t>
            </w:r>
            <w:r>
              <w:rPr>
                <w:rFonts w:asciiTheme="minorEastAsia" w:hAnsiTheme="minorEastAsia" w:eastAsiaTheme="minorEastAsia" w:cstheme="minorEastAsia"/>
                <w:sz w:val="18"/>
                <w:szCs w:val="18"/>
              </w:rPr>
              <w:t>.5</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40</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eastAsia="en-US"/>
              </w:rPr>
            </w:pPr>
            <w:r>
              <w:rPr>
                <w:rFonts w:hint="eastAsia" w:asciiTheme="minorEastAsia" w:hAnsiTheme="minorEastAsia" w:eastAsiaTheme="minorEastAsia" w:cstheme="minorEastAsia"/>
                <w:sz w:val="18"/>
                <w:szCs w:val="18"/>
                <w:lang w:val="en-US" w:eastAsia="en-US"/>
              </w:rPr>
              <w:t>0</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rPr>
              <w:t>40</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eastAsia="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2</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企业/学校</w:t>
            </w:r>
          </w:p>
        </w:tc>
        <w:tc>
          <w:tcPr>
            <w:tcW w:w="2368" w:type="dxa"/>
            <w:shd w:val="clear" w:color="auto" w:fill="auto"/>
            <w:vAlign w:val="center"/>
          </w:tcPr>
          <w:p>
            <w:pPr>
              <w:spacing w:line="280" w:lineRule="exact"/>
              <w:ind w:left="105" w:leftChars="50" w:right="105" w:rightChars="50"/>
              <w:rPr>
                <w:sz w:val="18"/>
                <w:szCs w:val="18"/>
                <w:lang w:val="zh-CN"/>
              </w:rPr>
            </w:pPr>
            <w:r>
              <w:rPr>
                <w:rFonts w:hint="eastAsia"/>
                <w:sz w:val="18"/>
                <w:szCs w:val="18"/>
              </w:rPr>
              <w:t>掌握摄影器材中基础参数的原理和作用，并能根据环境和光源特征分析摄影器材参数的设置，完成符合商品特征的图片和视频采集。</w:t>
            </w:r>
          </w:p>
        </w:tc>
        <w:tc>
          <w:tcPr>
            <w:tcW w:w="3510" w:type="dxa"/>
            <w:shd w:val="clear" w:color="auto" w:fill="auto"/>
            <w:vAlign w:val="center"/>
          </w:tcPr>
          <w:p>
            <w:pPr>
              <w:spacing w:line="280" w:lineRule="exact"/>
              <w:ind w:left="105" w:leftChars="50" w:right="105" w:rightChars="50"/>
              <w:rPr>
                <w:sz w:val="18"/>
                <w:szCs w:val="18"/>
                <w:lang w:val="zh-CN"/>
              </w:rPr>
            </w:pPr>
            <w:r>
              <w:rPr>
                <w:rFonts w:hint="eastAsia"/>
                <w:sz w:val="18"/>
                <w:szCs w:val="18"/>
              </w:rPr>
              <w:t>摄影器材种类结构与参数原理，商品摄影构图，色彩影调，摄影用光，网店商品摄影图片标准和拍摄流程，人像摄影用光技巧，人像摄影构图基础，人物情感表达方式和技巧。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34"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805" w:type="dxa"/>
            <w:gridSpan w:val="2"/>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短视频设计与制作</w:t>
            </w:r>
          </w:p>
        </w:tc>
        <w:tc>
          <w:tcPr>
            <w:tcW w:w="621" w:type="dxa"/>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C</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zh-Hans"/>
              </w:rPr>
            </w:pPr>
            <w:r>
              <w:rPr>
                <w:rFonts w:hint="eastAsia" w:asciiTheme="minorEastAsia" w:hAnsiTheme="minorEastAsia" w:eastAsiaTheme="minorEastAsia" w:cstheme="minorEastAsia"/>
                <w:sz w:val="18"/>
                <w:szCs w:val="18"/>
                <w:lang w:val="en-US"/>
              </w:rPr>
              <w:t>2</w:t>
            </w:r>
            <w:r>
              <w:rPr>
                <w:rFonts w:hint="eastAsia" w:asciiTheme="minorEastAsia" w:hAnsiTheme="minorEastAsia" w:eastAsiaTheme="minorEastAsia" w:cstheme="minorEastAsia"/>
                <w:sz w:val="18"/>
                <w:szCs w:val="18"/>
                <w:lang w:val="en-US" w:eastAsia="zh-Hans"/>
              </w:rPr>
              <w:t>.</w:t>
            </w:r>
            <w:r>
              <w:rPr>
                <w:rFonts w:asciiTheme="minorEastAsia" w:hAnsiTheme="minorEastAsia" w:eastAsiaTheme="minorEastAsia" w:cstheme="minorEastAsia"/>
                <w:sz w:val="18"/>
                <w:szCs w:val="18"/>
                <w:lang w:eastAsia="zh-Hans"/>
              </w:rPr>
              <w:t>5</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40</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eastAsia="en-US"/>
              </w:rPr>
              <w:t>0</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40</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2</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企业/学校</w:t>
            </w:r>
          </w:p>
        </w:tc>
        <w:tc>
          <w:tcPr>
            <w:tcW w:w="2368" w:type="dxa"/>
            <w:shd w:val="clear" w:color="auto" w:fill="auto"/>
            <w:vAlign w:val="center"/>
          </w:tcPr>
          <w:p>
            <w:pPr>
              <w:spacing w:line="280" w:lineRule="exact"/>
              <w:ind w:left="105" w:leftChars="50" w:right="105" w:rightChars="50"/>
              <w:rPr>
                <w:sz w:val="18"/>
                <w:szCs w:val="18"/>
              </w:rPr>
            </w:pPr>
            <w:r>
              <w:rPr>
                <w:rFonts w:hint="eastAsia"/>
                <w:sz w:val="18"/>
                <w:szCs w:val="18"/>
              </w:rPr>
              <w:t>使学生掌握短视频编辑与制作的流程、工具与方法。培养学生策划、拍摄、剪辑各种短视频的能力。</w:t>
            </w:r>
          </w:p>
        </w:tc>
        <w:tc>
          <w:tcPr>
            <w:tcW w:w="3510" w:type="dxa"/>
            <w:shd w:val="clear" w:color="auto" w:fill="auto"/>
            <w:vAlign w:val="center"/>
          </w:tcPr>
          <w:p>
            <w:pPr>
              <w:spacing w:line="280" w:lineRule="exact"/>
              <w:ind w:left="105" w:leftChars="50" w:right="105" w:rightChars="50"/>
              <w:rPr>
                <w:sz w:val="18"/>
                <w:szCs w:val="18"/>
              </w:rPr>
            </w:pPr>
            <w:r>
              <w:rPr>
                <w:rFonts w:hint="eastAsia"/>
                <w:sz w:val="18"/>
                <w:szCs w:val="18"/>
              </w:rPr>
              <w:t>认识短视频；短视频的制作流程；短视频的构图原则与方法；抖音短视频的录制与制作；移动端短视频的后期制作；PC端短视频的后期制作；使用Premiere编辑与制作短视频；Premiere短视频制作实训案例。本课程的实训软件Premi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44"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805" w:type="dxa"/>
            <w:gridSpan w:val="2"/>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企业经营</w:t>
            </w:r>
            <w:r>
              <w:rPr>
                <w:rFonts w:hint="eastAsia" w:asciiTheme="minorEastAsia" w:hAnsiTheme="minorEastAsia" w:eastAsiaTheme="minorEastAsia" w:cstheme="minorEastAsia"/>
                <w:sz w:val="18"/>
                <w:szCs w:val="18"/>
                <w:lang w:val="en-US" w:eastAsia="zh-Hans"/>
              </w:rPr>
              <w:t>沙盘</w:t>
            </w:r>
            <w:r>
              <w:rPr>
                <w:rFonts w:hint="eastAsia" w:asciiTheme="minorEastAsia" w:hAnsiTheme="minorEastAsia" w:eastAsiaTheme="minorEastAsia" w:cstheme="minorEastAsia"/>
                <w:sz w:val="18"/>
                <w:szCs w:val="18"/>
                <w:lang w:val="en-US"/>
              </w:rPr>
              <w:t>模拟</w:t>
            </w:r>
          </w:p>
        </w:tc>
        <w:tc>
          <w:tcPr>
            <w:tcW w:w="621"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C</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zh-Hans"/>
              </w:rPr>
            </w:pPr>
            <w:r>
              <w:rPr>
                <w:rFonts w:hint="eastAsia" w:asciiTheme="minorEastAsia" w:hAnsiTheme="minorEastAsia" w:eastAsiaTheme="minorEastAsia" w:cstheme="minorEastAsia"/>
                <w:sz w:val="18"/>
                <w:szCs w:val="18"/>
                <w:lang w:val="en-US"/>
              </w:rPr>
              <w:t>2</w:t>
            </w:r>
            <w:r>
              <w:rPr>
                <w:rFonts w:hint="eastAsia" w:asciiTheme="minorEastAsia" w:hAnsiTheme="minorEastAsia" w:eastAsiaTheme="minorEastAsia" w:cstheme="minorEastAsia"/>
                <w:sz w:val="18"/>
                <w:szCs w:val="18"/>
                <w:lang w:val="en-US" w:eastAsia="zh-Hans"/>
              </w:rPr>
              <w:t>.</w:t>
            </w:r>
            <w:r>
              <w:rPr>
                <w:rFonts w:asciiTheme="minorEastAsia" w:hAnsiTheme="minorEastAsia" w:eastAsiaTheme="minorEastAsia" w:cstheme="minorEastAsia"/>
                <w:sz w:val="18"/>
                <w:szCs w:val="18"/>
                <w:lang w:eastAsia="zh-Hans"/>
              </w:rPr>
              <w:t>5</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40</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eastAsia="en-US"/>
              </w:rPr>
            </w:pPr>
            <w:r>
              <w:rPr>
                <w:rFonts w:hint="eastAsia" w:asciiTheme="minorEastAsia" w:hAnsiTheme="minorEastAsia" w:eastAsiaTheme="minorEastAsia" w:cstheme="minorEastAsia"/>
                <w:sz w:val="18"/>
                <w:szCs w:val="18"/>
                <w:lang w:val="en-US" w:eastAsia="en-US"/>
              </w:rPr>
              <w:t>0</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rPr>
              <w:t>40</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3</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学校</w:t>
            </w:r>
          </w:p>
        </w:tc>
        <w:tc>
          <w:tcPr>
            <w:tcW w:w="2368" w:type="dxa"/>
            <w:shd w:val="clear" w:color="auto" w:fill="auto"/>
            <w:vAlign w:val="center"/>
          </w:tcPr>
          <w:p>
            <w:pPr>
              <w:spacing w:line="280" w:lineRule="exact"/>
              <w:ind w:left="105" w:leftChars="50" w:right="105" w:rightChars="50"/>
              <w:rPr>
                <w:sz w:val="18"/>
                <w:szCs w:val="18"/>
                <w:lang w:val="zh-CN"/>
              </w:rPr>
            </w:pPr>
            <w:r>
              <w:rPr>
                <w:rFonts w:hint="eastAsia"/>
                <w:sz w:val="18"/>
                <w:szCs w:val="18"/>
              </w:rPr>
              <w:t>模拟企业4-6年的经营，使学生在分析市场、制定战略、营销策划、组织生产、财务管理等一系列活动中，领悟科学管理规律。</w:t>
            </w:r>
          </w:p>
        </w:tc>
        <w:tc>
          <w:tcPr>
            <w:tcW w:w="3510" w:type="dxa"/>
            <w:shd w:val="clear" w:color="auto" w:fill="auto"/>
            <w:vAlign w:val="center"/>
          </w:tcPr>
          <w:p>
            <w:pPr>
              <w:spacing w:line="280" w:lineRule="exact"/>
              <w:ind w:left="105" w:leftChars="50" w:right="105" w:rightChars="50"/>
              <w:rPr>
                <w:sz w:val="18"/>
                <w:szCs w:val="18"/>
                <w:lang w:val="zh-CN"/>
              </w:rPr>
            </w:pPr>
            <w:r>
              <w:rPr>
                <w:rFonts w:hint="eastAsia"/>
                <w:sz w:val="18"/>
                <w:szCs w:val="18"/>
              </w:rPr>
              <w:t>认识沙盘，沙盘盘面，沙盘活动规则；模拟企业经营及实训起始年；模拟企业的运作。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14"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805" w:type="dxa"/>
            <w:gridSpan w:val="2"/>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图形图像处理</w:t>
            </w:r>
          </w:p>
        </w:tc>
        <w:tc>
          <w:tcPr>
            <w:tcW w:w="621" w:type="dxa"/>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C</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zh-Hans"/>
              </w:rPr>
            </w:pPr>
            <w:r>
              <w:rPr>
                <w:rFonts w:hint="eastAsia" w:asciiTheme="minorEastAsia" w:hAnsiTheme="minorEastAsia" w:eastAsiaTheme="minorEastAsia" w:cstheme="minorEastAsia"/>
                <w:sz w:val="18"/>
                <w:szCs w:val="18"/>
                <w:lang w:val="en-US"/>
              </w:rPr>
              <w:t>2</w:t>
            </w:r>
            <w:r>
              <w:rPr>
                <w:rFonts w:hint="eastAsia" w:asciiTheme="minorEastAsia" w:hAnsiTheme="minorEastAsia" w:eastAsiaTheme="minorEastAsia" w:cstheme="minorEastAsia"/>
                <w:sz w:val="18"/>
                <w:szCs w:val="18"/>
                <w:lang w:val="en-US" w:eastAsia="zh-Hans"/>
              </w:rPr>
              <w:t>.</w:t>
            </w:r>
            <w:r>
              <w:rPr>
                <w:rFonts w:asciiTheme="minorEastAsia" w:hAnsiTheme="minorEastAsia" w:eastAsiaTheme="minorEastAsia" w:cstheme="minorEastAsia"/>
                <w:sz w:val="18"/>
                <w:szCs w:val="18"/>
                <w:lang w:eastAsia="zh-Hans"/>
              </w:rPr>
              <w:t>5</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40</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eastAsia="en-US"/>
              </w:rPr>
              <w:t>0</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40</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3</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学校</w:t>
            </w:r>
          </w:p>
        </w:tc>
        <w:tc>
          <w:tcPr>
            <w:tcW w:w="2368" w:type="dxa"/>
            <w:shd w:val="clear" w:color="auto" w:fill="auto"/>
            <w:vAlign w:val="center"/>
          </w:tcPr>
          <w:p>
            <w:pPr>
              <w:spacing w:line="280" w:lineRule="exact"/>
              <w:ind w:left="105" w:leftChars="50" w:right="105" w:rightChars="50"/>
              <w:rPr>
                <w:sz w:val="18"/>
                <w:szCs w:val="18"/>
              </w:rPr>
            </w:pPr>
            <w:r>
              <w:rPr>
                <w:rFonts w:hint="eastAsia"/>
                <w:sz w:val="18"/>
                <w:szCs w:val="18"/>
              </w:rPr>
              <w:t>掌握运用平面设计相关软件的基础知识和操作方法。对平面版式设计起重要支撑作用。</w:t>
            </w:r>
          </w:p>
        </w:tc>
        <w:tc>
          <w:tcPr>
            <w:tcW w:w="3510" w:type="dxa"/>
            <w:shd w:val="clear" w:color="auto" w:fill="auto"/>
            <w:vAlign w:val="center"/>
          </w:tcPr>
          <w:p>
            <w:pPr>
              <w:spacing w:line="280" w:lineRule="exact"/>
              <w:ind w:left="105" w:leftChars="50" w:right="105" w:rightChars="50"/>
              <w:rPr>
                <w:sz w:val="18"/>
                <w:szCs w:val="18"/>
              </w:rPr>
            </w:pPr>
            <w:r>
              <w:rPr>
                <w:rFonts w:hint="eastAsia"/>
                <w:sz w:val="18"/>
                <w:szCs w:val="18"/>
              </w:rPr>
              <w:t>图像的基础知识，</w:t>
            </w:r>
            <w:r>
              <w:rPr>
                <w:sz w:val="18"/>
                <w:szCs w:val="18"/>
              </w:rPr>
              <w:t>Photoshop</w:t>
            </w:r>
            <w:r>
              <w:rPr>
                <w:rFonts w:hint="eastAsia"/>
                <w:sz w:val="18"/>
                <w:szCs w:val="18"/>
              </w:rPr>
              <w:t>标准教程，选区工具的应用，绘画及编辑功能，调整图像颜色命令，路径和形状的绘制，文字的编排，图层的应用，通道与图层蒙版，滤镜的用法，动作和自动化的应用，图形的打印与输出。本课程的实训软件Photosho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94"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805" w:type="dxa"/>
            <w:gridSpan w:val="2"/>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专业综合实训</w:t>
            </w:r>
          </w:p>
        </w:tc>
        <w:tc>
          <w:tcPr>
            <w:tcW w:w="621" w:type="dxa"/>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C</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3</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48</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lang w:eastAsia="en-US"/>
              </w:rPr>
              <w:t>8</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40</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4</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企业/学校</w:t>
            </w:r>
          </w:p>
        </w:tc>
        <w:tc>
          <w:tcPr>
            <w:tcW w:w="2368" w:type="dxa"/>
            <w:shd w:val="clear" w:color="auto" w:fill="auto"/>
            <w:vAlign w:val="center"/>
          </w:tcPr>
          <w:p>
            <w:pPr>
              <w:spacing w:line="280" w:lineRule="exact"/>
              <w:ind w:left="105" w:leftChars="50" w:right="105" w:rightChars="50"/>
              <w:rPr>
                <w:sz w:val="18"/>
                <w:szCs w:val="18"/>
              </w:rPr>
            </w:pPr>
            <w:r>
              <w:rPr>
                <w:rFonts w:hint="eastAsia"/>
                <w:sz w:val="18"/>
                <w:szCs w:val="18"/>
              </w:rPr>
              <w:t>对学生所学知识的总结和综合能力的检阅，完成电子商务职业岗位群工作的尝试。</w:t>
            </w:r>
          </w:p>
        </w:tc>
        <w:tc>
          <w:tcPr>
            <w:tcW w:w="3510" w:type="dxa"/>
            <w:shd w:val="clear" w:color="auto" w:fill="auto"/>
            <w:vAlign w:val="center"/>
          </w:tcPr>
          <w:p>
            <w:pPr>
              <w:spacing w:line="280" w:lineRule="exact"/>
              <w:ind w:left="105" w:leftChars="50" w:right="105" w:rightChars="50"/>
              <w:rPr>
                <w:sz w:val="18"/>
                <w:szCs w:val="18"/>
              </w:rPr>
            </w:pPr>
            <w:r>
              <w:rPr>
                <w:rFonts w:hint="eastAsia"/>
                <w:sz w:val="18"/>
                <w:szCs w:val="18"/>
              </w:rPr>
              <w:t>网店定位、开设、推广和服务；视觉设计；在真实的岗位实践和商业环境中综合运用所学知识。本课程的实训平台或软件：中教畅享"ITMC电子商务综合实训系统"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38" w:hRule="exact"/>
          <w:jc w:val="center"/>
        </w:trPr>
        <w:tc>
          <w:tcPr>
            <w:tcW w:w="653" w:type="dxa"/>
            <w:vMerge w:val="continue"/>
            <w:vAlign w:val="center"/>
          </w:tcPr>
          <w:p>
            <w:pPr>
              <w:pStyle w:val="21"/>
              <w:spacing w:line="240" w:lineRule="auto"/>
              <w:ind w:left="0" w:firstLine="0" w:firstLineChars="0"/>
              <w:jc w:val="center"/>
              <w:rPr>
                <w:rFonts w:ascii="Calibri" w:hAnsi="Calibri" w:cs="Times New Roman"/>
                <w:sz w:val="18"/>
                <w:szCs w:val="18"/>
                <w:lang w:val="en-US" w:bidi="ar-SA"/>
              </w:rPr>
            </w:pPr>
          </w:p>
        </w:tc>
        <w:tc>
          <w:tcPr>
            <w:tcW w:w="1805" w:type="dxa"/>
            <w:gridSpan w:val="2"/>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毕业设计</w:t>
            </w:r>
          </w:p>
        </w:tc>
        <w:tc>
          <w:tcPr>
            <w:tcW w:w="621" w:type="dxa"/>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eastAsia="zh-Hans"/>
              </w:rPr>
            </w:pPr>
            <w:r>
              <w:rPr>
                <w:rFonts w:hint="eastAsia" w:asciiTheme="minorEastAsia" w:hAnsiTheme="minorEastAsia" w:eastAsiaTheme="minorEastAsia" w:cstheme="minorEastAsia"/>
                <w:sz w:val="18"/>
                <w:szCs w:val="18"/>
                <w:lang w:val="en-US" w:eastAsia="zh-Han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C</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4</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16</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0</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asciiTheme="minorEastAsia" w:hAnsiTheme="minorEastAsia" w:eastAsiaTheme="minorEastAsia" w:cstheme="minorEastAsia"/>
                <w:sz w:val="18"/>
                <w:szCs w:val="18"/>
                <w:lang w:val="en-US" w:eastAsia="en-US"/>
              </w:rPr>
              <w:t>64</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eastAsia="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5</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企业/学校</w:t>
            </w:r>
          </w:p>
        </w:tc>
        <w:tc>
          <w:tcPr>
            <w:tcW w:w="23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综合能力培养，</w:t>
            </w:r>
            <w:r>
              <w:rPr>
                <w:rFonts w:asciiTheme="minorEastAsia" w:hAnsiTheme="minorEastAsia" w:eastAsiaTheme="minorEastAsia" w:cstheme="minorEastAsia"/>
                <w:sz w:val="18"/>
                <w:szCs w:val="18"/>
                <w:lang w:val="en-US"/>
              </w:rPr>
              <w:t>整合电子商务核心知识（如平台运营、网络营销、数据分析、供应链管理等）解决实际问题。强化跨学科能力（如信息技术、管理学、市场营销）的综合应用。</w:t>
            </w:r>
          </w:p>
        </w:tc>
        <w:tc>
          <w:tcPr>
            <w:tcW w:w="3510"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asciiTheme="minorEastAsia" w:hAnsiTheme="minorEastAsia" w:eastAsiaTheme="minorEastAsia" w:cstheme="minorEastAsia"/>
                <w:sz w:val="18"/>
                <w:szCs w:val="18"/>
              </w:rPr>
              <w:t>掌握文献检索、市场调研、数据分析</w:t>
            </w:r>
            <w:r>
              <w:rPr>
                <w:rFonts w:asciiTheme="minorEastAsia" w:hAnsiTheme="minorEastAsia" w:eastAsiaTheme="minorEastAsia" w:cstheme="minorEastAsia"/>
                <w:sz w:val="18"/>
                <w:szCs w:val="18"/>
                <w:lang w:val="en-US"/>
              </w:rPr>
              <w:t>（</w:t>
            </w:r>
            <w:r>
              <w:rPr>
                <w:rFonts w:asciiTheme="minorEastAsia" w:hAnsiTheme="minorEastAsia" w:eastAsiaTheme="minorEastAsia" w:cstheme="minorEastAsia"/>
                <w:sz w:val="18"/>
                <w:szCs w:val="18"/>
              </w:rPr>
              <w:t>如</w:t>
            </w:r>
            <w:r>
              <w:rPr>
                <w:rFonts w:asciiTheme="minorEastAsia" w:hAnsiTheme="minorEastAsia" w:eastAsiaTheme="minorEastAsia" w:cstheme="minorEastAsia"/>
                <w:sz w:val="18"/>
                <w:szCs w:val="18"/>
                <w:lang w:val="en-US"/>
              </w:rPr>
              <w:t>Python</w:t>
            </w:r>
            <w:r>
              <w:rPr>
                <w:rFonts w:asciiTheme="minorEastAsia" w:hAnsiTheme="minorEastAsia" w:eastAsiaTheme="minorEastAsia" w:cstheme="minorEastAsia"/>
                <w:sz w:val="18"/>
                <w:szCs w:val="18"/>
              </w:rPr>
              <w:t>、</w:t>
            </w:r>
            <w:r>
              <w:rPr>
                <w:rFonts w:asciiTheme="minorEastAsia" w:hAnsiTheme="minorEastAsia" w:eastAsiaTheme="minorEastAsia" w:cstheme="minorEastAsia"/>
                <w:sz w:val="18"/>
                <w:szCs w:val="18"/>
                <w:lang w:val="en-US"/>
              </w:rPr>
              <w:t>SPSS</w:t>
            </w:r>
            <w:r>
              <w:rPr>
                <w:rFonts w:asciiTheme="minorEastAsia" w:hAnsiTheme="minorEastAsia" w:eastAsiaTheme="minorEastAsia" w:cstheme="minorEastAsia"/>
                <w:sz w:val="18"/>
                <w:szCs w:val="18"/>
              </w:rPr>
              <w:t>、</w:t>
            </w:r>
            <w:r>
              <w:rPr>
                <w:rFonts w:asciiTheme="minorEastAsia" w:hAnsiTheme="minorEastAsia" w:eastAsiaTheme="minorEastAsia" w:cstheme="minorEastAsia"/>
                <w:sz w:val="18"/>
                <w:szCs w:val="18"/>
                <w:lang w:val="en-US"/>
              </w:rPr>
              <w:t>Google Analytics）</w:t>
            </w:r>
            <w:r>
              <w:rPr>
                <w:rFonts w:asciiTheme="minorEastAsia" w:hAnsiTheme="minorEastAsia" w:eastAsiaTheme="minorEastAsia" w:cstheme="minorEastAsia"/>
                <w:sz w:val="18"/>
                <w:szCs w:val="18"/>
              </w:rPr>
              <w:t>等研究工具。熟悉电商相关工具</w:t>
            </w:r>
            <w:r>
              <w:rPr>
                <w:rFonts w:asciiTheme="minorEastAsia" w:hAnsiTheme="minorEastAsia" w:eastAsiaTheme="minorEastAsia" w:cstheme="minorEastAsia"/>
                <w:sz w:val="18"/>
                <w:szCs w:val="18"/>
                <w:lang w:val="en-US"/>
              </w:rPr>
              <w:t>（</w:t>
            </w:r>
            <w:r>
              <w:rPr>
                <w:rFonts w:asciiTheme="minorEastAsia" w:hAnsiTheme="minorEastAsia" w:eastAsiaTheme="minorEastAsia" w:cstheme="minorEastAsia"/>
                <w:sz w:val="18"/>
                <w:szCs w:val="18"/>
              </w:rPr>
              <w:t>如</w:t>
            </w:r>
            <w:r>
              <w:rPr>
                <w:rFonts w:asciiTheme="minorEastAsia" w:hAnsiTheme="minorEastAsia" w:eastAsiaTheme="minorEastAsia" w:cstheme="minorEastAsia"/>
                <w:sz w:val="18"/>
                <w:szCs w:val="18"/>
                <w:lang w:val="en-US"/>
              </w:rPr>
              <w:t>Shopify</w:t>
            </w:r>
            <w:r>
              <w:rPr>
                <w:rFonts w:asciiTheme="minorEastAsia" w:hAnsiTheme="minorEastAsia" w:eastAsiaTheme="minorEastAsia" w:cstheme="minorEastAsia"/>
                <w:sz w:val="18"/>
                <w:szCs w:val="18"/>
              </w:rPr>
              <w:t>、</w:t>
            </w:r>
            <w:r>
              <w:rPr>
                <w:rFonts w:asciiTheme="minorEastAsia" w:hAnsiTheme="minorEastAsia" w:eastAsiaTheme="minorEastAsia" w:cstheme="minorEastAsia"/>
                <w:sz w:val="18"/>
                <w:szCs w:val="18"/>
                <w:lang w:val="en-US"/>
              </w:rPr>
              <w:t>SEO</w:t>
            </w:r>
            <w:r>
              <w:rPr>
                <w:rFonts w:asciiTheme="minorEastAsia" w:hAnsiTheme="minorEastAsia" w:eastAsiaTheme="minorEastAsia" w:cstheme="minorEastAsia"/>
                <w:sz w:val="18"/>
                <w:szCs w:val="18"/>
              </w:rPr>
              <w:t>工具、</w:t>
            </w:r>
            <w:r>
              <w:rPr>
                <w:rFonts w:asciiTheme="minorEastAsia" w:hAnsiTheme="minorEastAsia" w:eastAsiaTheme="minorEastAsia" w:cstheme="minorEastAsia"/>
                <w:sz w:val="18"/>
                <w:szCs w:val="18"/>
                <w:lang w:val="en-US"/>
              </w:rPr>
              <w:t>ERP</w:t>
            </w:r>
            <w:r>
              <w:rPr>
                <w:rFonts w:asciiTheme="minorEastAsia" w:hAnsiTheme="minorEastAsia" w:eastAsiaTheme="minorEastAsia" w:cstheme="minorEastAsia"/>
                <w:sz w:val="18"/>
                <w:szCs w:val="18"/>
              </w:rPr>
              <w:t>系统</w:t>
            </w:r>
            <w:r>
              <w:rPr>
                <w:rFonts w:asciiTheme="minorEastAsia" w:hAnsiTheme="minorEastAsia" w:eastAsiaTheme="minorEastAsia" w:cstheme="minorEastAsia"/>
                <w:sz w:val="18"/>
                <w:szCs w:val="18"/>
                <w:lang w:val="en-US"/>
              </w:rPr>
              <w:t>）</w:t>
            </w:r>
            <w:r>
              <w:rPr>
                <w:rFonts w:asciiTheme="minorEastAsia" w:hAnsiTheme="minorEastAsia" w:eastAsiaTheme="minorEastAsia" w:cstheme="minorEastAsia"/>
                <w:sz w:val="18"/>
                <w:szCs w:val="18"/>
              </w:rPr>
              <w:t>。培养团队协作、项目管理（如敏捷开发）、报告撰写与答辩能力。强化商业伦理意识（如数据隐私、消费者权益）。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39"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805" w:type="dxa"/>
            <w:gridSpan w:val="2"/>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岗位实习</w:t>
            </w:r>
          </w:p>
        </w:tc>
        <w:tc>
          <w:tcPr>
            <w:tcW w:w="621" w:type="dxa"/>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C</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400</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0</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400</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5</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企业/学校</w:t>
            </w:r>
          </w:p>
        </w:tc>
        <w:tc>
          <w:tcPr>
            <w:tcW w:w="2368" w:type="dxa"/>
            <w:shd w:val="clear" w:color="auto" w:fill="auto"/>
            <w:vAlign w:val="center"/>
          </w:tcPr>
          <w:p>
            <w:pPr>
              <w:spacing w:line="280" w:lineRule="exact"/>
              <w:ind w:left="105" w:leftChars="50" w:right="105" w:rightChars="50"/>
              <w:rPr>
                <w:sz w:val="18"/>
                <w:szCs w:val="18"/>
              </w:rPr>
            </w:pPr>
            <w:r>
              <w:rPr>
                <w:rFonts w:hint="eastAsia"/>
                <w:sz w:val="18"/>
                <w:szCs w:val="18"/>
              </w:rPr>
              <w:t>运用在校学习的基本知识和基础理论，结合顶岗实习的主要内容，去剖析、总结的实践锻炼。</w:t>
            </w:r>
          </w:p>
        </w:tc>
        <w:tc>
          <w:tcPr>
            <w:tcW w:w="3510" w:type="dxa"/>
            <w:shd w:val="clear" w:color="auto" w:fill="auto"/>
            <w:vAlign w:val="center"/>
          </w:tcPr>
          <w:p>
            <w:pPr>
              <w:spacing w:line="280" w:lineRule="exact"/>
              <w:ind w:left="105" w:leftChars="50" w:right="105" w:rightChars="50"/>
              <w:rPr>
                <w:sz w:val="18"/>
                <w:szCs w:val="18"/>
              </w:rPr>
            </w:pPr>
            <w:r>
              <w:rPr>
                <w:rFonts w:hint="eastAsia"/>
                <w:sz w:val="18"/>
                <w:szCs w:val="18"/>
              </w:rPr>
              <w:t>体现学生进行需求分析、信息检索、方案设计、资源利用、作品（产品）制作、成本核算等能力和安全环保、创新协作等意识的培养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74" w:hRule="exact"/>
          <w:jc w:val="center"/>
        </w:trPr>
        <w:tc>
          <w:tcPr>
            <w:tcW w:w="653" w:type="dxa"/>
            <w:vMerge w:val="restart"/>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bidi="th-TH"/>
              </w:rPr>
              <w:t>专业拓展选修课程模块</w:t>
            </w:r>
          </w:p>
        </w:tc>
        <w:tc>
          <w:tcPr>
            <w:tcW w:w="472" w:type="dxa"/>
            <w:vMerge w:val="restart"/>
            <w:shd w:val="clear" w:color="auto" w:fill="auto"/>
            <w:vAlign w:val="center"/>
          </w:tcPr>
          <w:p>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专业提升模块</w:t>
            </w:r>
          </w:p>
        </w:tc>
        <w:tc>
          <w:tcPr>
            <w:tcW w:w="133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电子商务文案策划与写作</w:t>
            </w:r>
          </w:p>
        </w:tc>
        <w:tc>
          <w:tcPr>
            <w:tcW w:w="621" w:type="dxa"/>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选修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3</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48</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32</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6</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学校</w:t>
            </w:r>
          </w:p>
        </w:tc>
        <w:tc>
          <w:tcPr>
            <w:tcW w:w="2368" w:type="dxa"/>
            <w:shd w:val="clear" w:color="auto" w:fill="auto"/>
            <w:vAlign w:val="center"/>
          </w:tcPr>
          <w:p>
            <w:pPr>
              <w:spacing w:line="280" w:lineRule="exact"/>
              <w:ind w:left="105" w:leftChars="50" w:right="105" w:rightChars="50"/>
              <w:rPr>
                <w:sz w:val="18"/>
                <w:szCs w:val="18"/>
              </w:rPr>
            </w:pPr>
            <w:r>
              <w:rPr>
                <w:rFonts w:hint="eastAsia"/>
                <w:sz w:val="18"/>
                <w:szCs w:val="18"/>
              </w:rPr>
              <w:t>系统掌握常用的商务应用文章的实际用途和写作要领，从而在今后工作中能解决商务活动中的实际问题。</w:t>
            </w:r>
          </w:p>
        </w:tc>
        <w:tc>
          <w:tcPr>
            <w:tcW w:w="3510" w:type="dxa"/>
            <w:shd w:val="clear" w:color="auto" w:fill="auto"/>
            <w:vAlign w:val="center"/>
          </w:tcPr>
          <w:p>
            <w:pPr>
              <w:spacing w:line="280" w:lineRule="exact"/>
              <w:ind w:left="105" w:leftChars="50" w:right="105" w:rightChars="50"/>
              <w:rPr>
                <w:sz w:val="18"/>
                <w:szCs w:val="18"/>
              </w:rPr>
            </w:pPr>
            <w:r>
              <w:rPr>
                <w:rFonts w:hint="eastAsia"/>
                <w:sz w:val="18"/>
                <w:szCs w:val="18"/>
              </w:rPr>
              <w:t>电子商务文案概述，电子商务文案策划概述，电子商务文案的工作职责和岗位要求，电子商务文案策划之心理策划，定位策划，创意策划，微信文案写作，其他网络文案写作，电子商务文案的效果评估。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34"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472" w:type="dxa"/>
            <w:vMerge w:val="continue"/>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33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新媒体运营</w:t>
            </w:r>
          </w:p>
        </w:tc>
        <w:tc>
          <w:tcPr>
            <w:tcW w:w="621" w:type="dxa"/>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选修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64</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48</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企业/学校</w:t>
            </w:r>
          </w:p>
        </w:tc>
        <w:tc>
          <w:tcPr>
            <w:tcW w:w="2368" w:type="dxa"/>
            <w:shd w:val="clear" w:color="auto" w:fill="auto"/>
            <w:vAlign w:val="center"/>
          </w:tcPr>
          <w:p>
            <w:pPr>
              <w:spacing w:line="280" w:lineRule="exact"/>
              <w:ind w:left="105" w:leftChars="50" w:right="105" w:rightChars="50"/>
              <w:rPr>
                <w:sz w:val="18"/>
                <w:szCs w:val="18"/>
              </w:rPr>
            </w:pPr>
            <w:r>
              <w:rPr>
                <w:rFonts w:hint="eastAsia"/>
                <w:sz w:val="18"/>
                <w:szCs w:val="18"/>
              </w:rPr>
              <w:t>使学生具备创建并运营管理各自媒体平台的能力，成为一名合格的自媒体人。</w:t>
            </w:r>
          </w:p>
        </w:tc>
        <w:tc>
          <w:tcPr>
            <w:tcW w:w="3510" w:type="dxa"/>
            <w:shd w:val="clear" w:color="auto" w:fill="auto"/>
            <w:vAlign w:val="center"/>
          </w:tcPr>
          <w:p>
            <w:pPr>
              <w:spacing w:line="280" w:lineRule="exact"/>
              <w:ind w:left="105" w:leftChars="50" w:right="105" w:rightChars="50"/>
              <w:rPr>
                <w:sz w:val="18"/>
                <w:szCs w:val="18"/>
              </w:rPr>
            </w:pPr>
            <w:r>
              <w:rPr>
                <w:rFonts w:hint="eastAsia"/>
                <w:sz w:val="18"/>
                <w:szCs w:val="18"/>
              </w:rPr>
              <w:t>学习新媒体运营的基本知识、文案策划、自媒体运营、活动运营以及推广、短视频自媒体与音频自媒体运营、用户运营、运营人的通用方法等。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14"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472" w:type="dxa"/>
            <w:vMerge w:val="continue"/>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33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电商英语</w:t>
            </w:r>
          </w:p>
        </w:tc>
        <w:tc>
          <w:tcPr>
            <w:tcW w:w="621" w:type="dxa"/>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选修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3</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48</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32</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学校</w:t>
            </w:r>
          </w:p>
        </w:tc>
        <w:tc>
          <w:tcPr>
            <w:tcW w:w="2368" w:type="dxa"/>
            <w:shd w:val="clear" w:color="auto" w:fill="auto"/>
            <w:vAlign w:val="center"/>
          </w:tcPr>
          <w:p>
            <w:pPr>
              <w:spacing w:line="280" w:lineRule="exact"/>
              <w:ind w:left="105" w:leftChars="50" w:right="105" w:rightChars="50"/>
              <w:rPr>
                <w:sz w:val="18"/>
                <w:szCs w:val="18"/>
              </w:rPr>
            </w:pPr>
            <w:r>
              <w:rPr>
                <w:rFonts w:hint="eastAsia"/>
                <w:sz w:val="18"/>
                <w:szCs w:val="18"/>
              </w:rPr>
              <w:t>了解一定数量的电商专业英语术语，能够在工具书的帮助下进行简单的文献资料阅读和翻译，具备岗位工作必需的英语写作能力。</w:t>
            </w:r>
          </w:p>
        </w:tc>
        <w:tc>
          <w:tcPr>
            <w:tcW w:w="3510" w:type="dxa"/>
            <w:shd w:val="clear" w:color="auto" w:fill="auto"/>
            <w:vAlign w:val="center"/>
          </w:tcPr>
          <w:p>
            <w:pPr>
              <w:spacing w:line="280" w:lineRule="exact"/>
              <w:ind w:left="105" w:leftChars="50" w:right="105" w:rightChars="50"/>
              <w:rPr>
                <w:sz w:val="18"/>
                <w:szCs w:val="18"/>
              </w:rPr>
            </w:pPr>
            <w:r>
              <w:rPr>
                <w:rFonts w:hint="eastAsia"/>
                <w:sz w:val="18"/>
                <w:szCs w:val="18"/>
              </w:rPr>
              <w:t>掌握一定数量的电商专业英语术语，了解电商专业文献的词汇特点、语言特点、文体特点，为专业文献的阅读与翻译奠定基础；掌握必要的应用文体的写作方法，满足岗位工作中沟通、营销、磋商、客服等相关工作的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34"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472" w:type="dxa"/>
            <w:vMerge w:val="restart"/>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横向拓展模块</w:t>
            </w:r>
          </w:p>
        </w:tc>
        <w:tc>
          <w:tcPr>
            <w:tcW w:w="133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跨境电商运营</w:t>
            </w:r>
          </w:p>
        </w:tc>
        <w:tc>
          <w:tcPr>
            <w:tcW w:w="621" w:type="dxa"/>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选修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64</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48</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3</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企业/学校</w:t>
            </w:r>
          </w:p>
        </w:tc>
        <w:tc>
          <w:tcPr>
            <w:tcW w:w="2368" w:type="dxa"/>
            <w:shd w:val="clear" w:color="auto" w:fill="auto"/>
            <w:vAlign w:val="center"/>
          </w:tcPr>
          <w:p>
            <w:pPr>
              <w:spacing w:line="280" w:lineRule="exact"/>
              <w:ind w:left="105" w:leftChars="50" w:right="105" w:rightChars="50"/>
              <w:rPr>
                <w:sz w:val="18"/>
                <w:szCs w:val="18"/>
              </w:rPr>
            </w:pPr>
            <w:r>
              <w:rPr>
                <w:rFonts w:hint="eastAsia"/>
                <w:sz w:val="18"/>
                <w:szCs w:val="18"/>
              </w:rPr>
              <w:t>建立起跨境电子商务专业的知识体系和技能体系，使学生具备跨境电商需要的基本知识。</w:t>
            </w:r>
          </w:p>
        </w:tc>
        <w:tc>
          <w:tcPr>
            <w:tcW w:w="3510" w:type="dxa"/>
            <w:shd w:val="clear" w:color="auto" w:fill="auto"/>
            <w:vAlign w:val="center"/>
          </w:tcPr>
          <w:p>
            <w:pPr>
              <w:spacing w:line="280" w:lineRule="exact"/>
              <w:ind w:left="105" w:leftChars="50" w:right="105" w:rightChars="50"/>
              <w:rPr>
                <w:sz w:val="18"/>
                <w:szCs w:val="18"/>
              </w:rPr>
            </w:pPr>
            <w:r>
              <w:rPr>
                <w:rFonts w:hint="eastAsia"/>
                <w:sz w:val="18"/>
                <w:szCs w:val="18"/>
              </w:rPr>
              <w:t>跨境电子商务发展历程、跨境电商模式认知、电子商务交易安全、电子物流、营销推广、客户服务、电子商务法律法规等。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49"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472" w:type="dxa"/>
            <w:vMerge w:val="continue"/>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333" w:type="dxa"/>
            <w:shd w:val="clear" w:color="auto" w:fill="auto"/>
            <w:vAlign w:val="center"/>
          </w:tcPr>
          <w:p>
            <w:pPr>
              <w:spacing w:line="280" w:lineRule="exact"/>
              <w:jc w:val="center"/>
              <w:rPr>
                <w:sz w:val="18"/>
                <w:szCs w:val="18"/>
              </w:rPr>
            </w:pPr>
            <w:r>
              <w:rPr>
                <w:rFonts w:hint="eastAsia"/>
                <w:sz w:val="18"/>
                <w:szCs w:val="18"/>
              </w:rPr>
              <w:t>农产品电商</w:t>
            </w:r>
          </w:p>
          <w:p>
            <w:pPr>
              <w:pStyle w:val="21"/>
              <w:spacing w:line="240" w:lineRule="auto"/>
              <w:ind w:left="0" w:firstLine="0" w:firstLineChars="0"/>
              <w:jc w:val="center"/>
              <w:rPr>
                <w:rFonts w:asciiTheme="minorEastAsia" w:hAnsiTheme="minorEastAsia" w:eastAsiaTheme="minorEastAsia" w:cstheme="minorEastAsia"/>
                <w:sz w:val="18"/>
                <w:szCs w:val="18"/>
              </w:rPr>
            </w:pPr>
            <w:r>
              <w:rPr>
                <w:rFonts w:hint="eastAsia"/>
                <w:sz w:val="18"/>
                <w:szCs w:val="18"/>
              </w:rPr>
              <w:t>运营</w:t>
            </w:r>
          </w:p>
        </w:tc>
        <w:tc>
          <w:tcPr>
            <w:tcW w:w="621" w:type="dxa"/>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选修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3</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48</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32</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4</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企业/学校</w:t>
            </w:r>
          </w:p>
        </w:tc>
        <w:tc>
          <w:tcPr>
            <w:tcW w:w="2368" w:type="dxa"/>
            <w:shd w:val="clear" w:color="auto" w:fill="auto"/>
            <w:vAlign w:val="center"/>
          </w:tcPr>
          <w:p>
            <w:pPr>
              <w:spacing w:line="280" w:lineRule="exact"/>
              <w:ind w:left="105" w:leftChars="50" w:right="105" w:rightChars="50"/>
              <w:rPr>
                <w:sz w:val="18"/>
                <w:szCs w:val="18"/>
              </w:rPr>
            </w:pPr>
            <w:r>
              <w:rPr>
                <w:rFonts w:hint="eastAsia"/>
                <w:sz w:val="18"/>
                <w:szCs w:val="18"/>
              </w:rPr>
              <w:t>学生通过学习该课程，不仅能够掌握农产品市场调研、农产品网店开设、农产品网络营销等电子商务职业技能，还能够考取1+X职业技能等级证书。</w:t>
            </w:r>
          </w:p>
        </w:tc>
        <w:tc>
          <w:tcPr>
            <w:tcW w:w="3510" w:type="dxa"/>
            <w:shd w:val="clear" w:color="auto" w:fill="auto"/>
            <w:vAlign w:val="center"/>
          </w:tcPr>
          <w:p>
            <w:pPr>
              <w:spacing w:line="280" w:lineRule="exact"/>
              <w:ind w:left="105" w:leftChars="50" w:right="105" w:rightChars="50"/>
              <w:rPr>
                <w:sz w:val="18"/>
                <w:szCs w:val="18"/>
              </w:rPr>
            </w:pPr>
            <w:r>
              <w:rPr>
                <w:rFonts w:hint="eastAsia"/>
                <w:sz w:val="18"/>
                <w:szCs w:val="18"/>
              </w:rPr>
              <w:t>农产品市场调研与开发、农产品网络品牌规划与建设、农产品营销方式选择与创新、农产品电商供应链重构与维护、农产品电商平台集成整合与优化等内容。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64" w:hRule="exact"/>
          <w:jc w:val="center"/>
        </w:trPr>
        <w:tc>
          <w:tcPr>
            <w:tcW w:w="653" w:type="dxa"/>
            <w:vMerge w:val="continue"/>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472" w:type="dxa"/>
            <w:vMerge w:val="continue"/>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p>
        </w:tc>
        <w:tc>
          <w:tcPr>
            <w:tcW w:w="133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直播电商</w:t>
            </w:r>
          </w:p>
        </w:tc>
        <w:tc>
          <w:tcPr>
            <w:tcW w:w="621" w:type="dxa"/>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必修</w:t>
            </w:r>
          </w:p>
        </w:tc>
        <w:tc>
          <w:tcPr>
            <w:tcW w:w="568"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3</w:t>
            </w:r>
          </w:p>
        </w:tc>
        <w:tc>
          <w:tcPr>
            <w:tcW w:w="714"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48</w:t>
            </w:r>
          </w:p>
        </w:tc>
        <w:tc>
          <w:tcPr>
            <w:tcW w:w="565"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32</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16</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4</w:t>
            </w:r>
          </w:p>
        </w:tc>
        <w:tc>
          <w:tcPr>
            <w:tcW w:w="653" w:type="dxa"/>
            <w:shd w:val="clear" w:color="auto" w:fill="auto"/>
            <w:vAlign w:val="center"/>
          </w:tcPr>
          <w:p>
            <w:pPr>
              <w:pStyle w:val="21"/>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学校</w:t>
            </w:r>
          </w:p>
        </w:tc>
        <w:tc>
          <w:tcPr>
            <w:tcW w:w="2368" w:type="dxa"/>
            <w:shd w:val="clear" w:color="auto" w:fill="auto"/>
            <w:vAlign w:val="center"/>
          </w:tcPr>
          <w:p>
            <w:pPr>
              <w:spacing w:line="280" w:lineRule="exact"/>
              <w:ind w:left="105" w:leftChars="50" w:right="105" w:rightChars="50"/>
              <w:rPr>
                <w:sz w:val="18"/>
                <w:szCs w:val="18"/>
              </w:rPr>
            </w:pPr>
            <w:r>
              <w:rPr>
                <w:rFonts w:hint="eastAsia"/>
                <w:sz w:val="18"/>
                <w:szCs w:val="18"/>
              </w:rPr>
              <w:t>掌握直播电商核心三要素：</w:t>
            </w:r>
            <w:r>
              <w:rPr>
                <w:sz w:val="18"/>
                <w:szCs w:val="18"/>
              </w:rPr>
              <w:t>人（主播/团队）、货（选品/供应链）、场（场景/流量）的协同逻辑</w:t>
            </w:r>
            <w:r>
              <w:rPr>
                <w:rFonts w:hint="eastAsia"/>
                <w:sz w:val="18"/>
                <w:szCs w:val="18"/>
              </w:rPr>
              <w:t>；</w:t>
            </w:r>
            <w:r>
              <w:rPr>
                <w:sz w:val="18"/>
                <w:szCs w:val="18"/>
              </w:rPr>
              <w:t>理解主流直播平台规则：抖音、淘宝直播、快手、小红书的流量分发机制与变现模式差异</w:t>
            </w:r>
            <w:r>
              <w:rPr>
                <w:rFonts w:hint="eastAsia"/>
                <w:sz w:val="18"/>
                <w:szCs w:val="18"/>
              </w:rPr>
              <w:t>；</w:t>
            </w:r>
            <w:r>
              <w:rPr>
                <w:sz w:val="18"/>
                <w:szCs w:val="18"/>
              </w:rPr>
              <w:t>熟悉直播数据指标体系：观看UV、转化率、GMV、粉丝停留时长等关键指标解读</w:t>
            </w:r>
            <w:r>
              <w:rPr>
                <w:rFonts w:hint="eastAsia"/>
                <w:sz w:val="18"/>
                <w:szCs w:val="18"/>
              </w:rPr>
              <w:t>。</w:t>
            </w:r>
          </w:p>
          <w:p>
            <w:pPr>
              <w:spacing w:line="280" w:lineRule="exact"/>
              <w:ind w:left="105" w:leftChars="50" w:right="105" w:rightChars="50"/>
              <w:rPr>
                <w:sz w:val="18"/>
                <w:szCs w:val="18"/>
              </w:rPr>
            </w:pPr>
          </w:p>
          <w:p>
            <w:pPr>
              <w:spacing w:line="280" w:lineRule="exact"/>
              <w:ind w:left="105" w:leftChars="50" w:right="105" w:rightChars="50"/>
              <w:rPr>
                <w:sz w:val="18"/>
                <w:szCs w:val="18"/>
              </w:rPr>
            </w:pPr>
          </w:p>
        </w:tc>
        <w:tc>
          <w:tcPr>
            <w:tcW w:w="3510" w:type="dxa"/>
            <w:shd w:val="clear" w:color="auto" w:fill="auto"/>
            <w:vAlign w:val="center"/>
          </w:tcPr>
          <w:p>
            <w:pPr>
              <w:pStyle w:val="2"/>
              <w:widowControl/>
              <w:shd w:val="clear" w:color="auto" w:fill="FFFFFF"/>
              <w:rPr>
                <w:rFonts w:hint="default" w:ascii="Calibri" w:hAnsi="Calibri"/>
                <w:b w:val="0"/>
                <w:bCs w:val="0"/>
                <w:color w:val="0070C0"/>
                <w:kern w:val="2"/>
                <w:sz w:val="18"/>
                <w:szCs w:val="18"/>
              </w:rPr>
            </w:pPr>
            <w:r>
              <w:rPr>
                <w:rFonts w:ascii="Calibri" w:hAnsi="Calibri"/>
                <w:b w:val="0"/>
                <w:bCs w:val="0"/>
                <w:kern w:val="2"/>
                <w:sz w:val="18"/>
                <w:szCs w:val="18"/>
              </w:rPr>
              <w:t>直播电商基础认知；直播全流程实战：直播策划，直播执行，数据复盘；短视频引流技术。本课程推荐的实训平台或软件：职业院校技能大赛</w:t>
            </w:r>
            <w:r>
              <w:rPr>
                <w:rFonts w:hint="default" w:ascii="Calibri" w:hAnsi="Calibri"/>
                <w:b w:val="0"/>
                <w:bCs w:val="0"/>
                <w:kern w:val="2"/>
                <w:sz w:val="18"/>
                <w:szCs w:val="18"/>
              </w:rPr>
              <w:t>直播</w:t>
            </w:r>
            <w:r>
              <w:rPr>
                <w:rFonts w:ascii="Calibri" w:hAnsi="Calibri"/>
                <w:b w:val="0"/>
                <w:bCs w:val="0"/>
                <w:kern w:val="2"/>
                <w:sz w:val="18"/>
                <w:szCs w:val="18"/>
              </w:rPr>
              <w:t>电商</w:t>
            </w:r>
            <w:r>
              <w:rPr>
                <w:rFonts w:hint="default" w:ascii="Calibri" w:hAnsi="Calibri"/>
                <w:b w:val="0"/>
                <w:bCs w:val="0"/>
                <w:kern w:val="2"/>
                <w:sz w:val="18"/>
                <w:szCs w:val="18"/>
              </w:rPr>
              <w:t>实训系统</w:t>
            </w:r>
            <w:r>
              <w:rPr>
                <w:rFonts w:ascii="Calibri" w:hAnsi="Calibri"/>
                <w:b w:val="0"/>
                <w:bCs w:val="0"/>
                <w:kern w:val="2"/>
                <w:sz w:val="18"/>
                <w:szCs w:val="18"/>
              </w:rPr>
              <w:t>。</w:t>
            </w:r>
          </w:p>
          <w:p>
            <w:pPr>
              <w:spacing w:line="280" w:lineRule="exact"/>
              <w:ind w:left="105" w:leftChars="50" w:right="105" w:rightChars="50"/>
              <w:rPr>
                <w:sz w:val="18"/>
                <w:szCs w:val="18"/>
              </w:rPr>
            </w:pPr>
          </w:p>
        </w:tc>
      </w:tr>
    </w:tbl>
    <w:p>
      <w:pPr>
        <w:adjustRightInd w:val="0"/>
        <w:snapToGrid w:val="0"/>
        <w:spacing w:before="156" w:beforeLines="50" w:line="360" w:lineRule="auto"/>
        <w:ind w:firstLine="480" w:firstLineChars="200"/>
        <w:rPr>
          <w:rFonts w:asciiTheme="minorEastAsia" w:hAnsiTheme="minorEastAsia" w:eastAsiaTheme="minorEastAsia" w:cstheme="minorEastAsia"/>
          <w:color w:val="FF0000"/>
          <w:sz w:val="24"/>
          <w:szCs w:val="24"/>
          <w:lang w:bidi="th-TH"/>
        </w:rPr>
        <w:sectPr>
          <w:pgSz w:w="16838" w:h="11906" w:orient="landscape"/>
          <w:pgMar w:top="1800" w:right="1440" w:bottom="1800" w:left="1440" w:header="851" w:footer="992" w:gutter="0"/>
          <w:cols w:space="425" w:num="1"/>
          <w:docGrid w:type="lines" w:linePitch="312" w:charSpace="0"/>
        </w:sectPr>
      </w:pPr>
    </w:p>
    <w:p>
      <w:pPr>
        <w:adjustRightInd w:val="0"/>
        <w:snapToGrid w:val="0"/>
        <w:spacing w:before="156" w:beforeLines="50" w:line="360" w:lineRule="auto"/>
        <w:rPr>
          <w:rFonts w:asciiTheme="minorEastAsia" w:hAnsiTheme="minorEastAsia" w:eastAsiaTheme="minorEastAsia" w:cstheme="minorEastAsia"/>
          <w:color w:val="FF0000"/>
          <w:sz w:val="24"/>
          <w:szCs w:val="24"/>
          <w:lang w:bidi="th-TH"/>
        </w:rPr>
      </w:pPr>
    </w:p>
    <w:p>
      <w:pPr>
        <w:adjustRightInd w:val="0"/>
        <w:snapToGrid w:val="0"/>
        <w:spacing w:before="156" w:beforeLines="50" w:line="360" w:lineRule="auto"/>
        <w:ind w:firstLine="480" w:firstLineChars="200"/>
        <w:rPr>
          <w:rFonts w:ascii="宋体" w:hAnsi="宋体" w:cs="Angsana New"/>
          <w:sz w:val="24"/>
          <w:szCs w:val="24"/>
          <w:lang w:bidi="th-TH"/>
        </w:rPr>
        <w:sectPr>
          <w:pgSz w:w="11906" w:h="16838"/>
          <w:pgMar w:top="1440" w:right="1800" w:bottom="1440" w:left="1800" w:header="851" w:footer="992" w:gutter="0"/>
          <w:cols w:space="425" w:num="1"/>
          <w:docGrid w:type="lines" w:linePitch="312" w:charSpace="0"/>
        </w:sectPr>
      </w:pPr>
      <w:r>
        <w:rPr>
          <w:rFonts w:hint="eastAsia" w:asciiTheme="minorEastAsia" w:hAnsiTheme="minorEastAsia" w:eastAsiaTheme="minorEastAsia" w:cstheme="minorEastAsia"/>
          <w:sz w:val="24"/>
          <w:szCs w:val="24"/>
          <w:lang w:bidi="th-TH"/>
        </w:rPr>
        <w:t>（专业群平台课程一般设置6-8门，专业核心课程一般设置6-8门，专业实践课程包含校内外的课程实习实训、专业综合实训及岗位实习。专业拓展选修课程</w:t>
      </w:r>
      <w:r>
        <w:rPr>
          <w:rFonts w:hint="eastAsia" w:asciiTheme="minorEastAsia" w:hAnsiTheme="minorEastAsia" w:eastAsiaTheme="minorEastAsia" w:cstheme="minorEastAsia"/>
          <w:sz w:val="24"/>
          <w:szCs w:val="24"/>
        </w:rPr>
        <w:t>区分纵向拓展（提升专业能力）、横向拓展（培养学生具备其他岗位能力），以模块化方式进行课程组合。原则上，专业提升模块和横向拓展模块分别开设</w:t>
      </w:r>
      <w:r>
        <w:rPr>
          <w:rFonts w:hint="eastAsia" w:asciiTheme="minorEastAsia" w:hAnsiTheme="minorEastAsia" w:eastAsiaTheme="minorEastAsia" w:cstheme="minorEastAsia"/>
          <w:sz w:val="24"/>
          <w:szCs w:val="24"/>
          <w:lang w:bidi="th-TH"/>
        </w:rPr>
        <w:t>2-4</w:t>
      </w:r>
      <w:r>
        <w:rPr>
          <w:rFonts w:hint="eastAsia" w:asciiTheme="minorEastAsia" w:hAnsiTheme="minorEastAsia" w:eastAsiaTheme="minorEastAsia" w:cstheme="minorEastAsia"/>
          <w:sz w:val="24"/>
          <w:szCs w:val="24"/>
        </w:rPr>
        <w:t>门课程，每个模块学分为10分</w:t>
      </w:r>
      <w:r>
        <w:rPr>
          <w:rFonts w:hint="eastAsia" w:asciiTheme="minorEastAsia" w:hAnsiTheme="minorEastAsia" w:eastAsiaTheme="minorEastAsia" w:cstheme="minorEastAsia"/>
          <w:sz w:val="24"/>
          <w:szCs w:val="24"/>
          <w:lang w:bidi="th-TH"/>
        </w:rPr>
        <w:t>。课程类型：必修/选修。课程类别：A</w:t>
      </w:r>
      <w:r>
        <w:rPr>
          <w:rFonts w:hint="eastAsia" w:ascii="宋体" w:hAnsi="宋体" w:cs="Angsana New"/>
          <w:sz w:val="24"/>
          <w:szCs w:val="24"/>
          <w:lang w:bidi="th-TH"/>
        </w:rPr>
        <w:t>类、B类C类，课程目标每条不超过50字，主要教学内容每条不超过50字。）</w:t>
      </w:r>
    </w:p>
    <w:p>
      <w:pPr>
        <w:adjustRightInd w:val="0"/>
        <w:snapToGrid w:val="0"/>
        <w:spacing w:before="156" w:beforeLines="50" w:line="360" w:lineRule="auto"/>
        <w:ind w:firstLine="480"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表5  课程类别与学分结构总表</w:t>
      </w:r>
    </w:p>
    <w:tbl>
      <w:tblPr>
        <w:tblStyle w:val="12"/>
        <w:tblW w:w="84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20"/>
        <w:gridCol w:w="915"/>
        <w:gridCol w:w="992"/>
        <w:gridCol w:w="854"/>
        <w:gridCol w:w="900"/>
        <w:gridCol w:w="1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959" w:type="dxa"/>
            <w:vAlign w:val="center"/>
          </w:tcPr>
          <w:p>
            <w:pPr>
              <w:jc w:val="center"/>
              <w:rPr>
                <w:b/>
                <w:szCs w:val="21"/>
              </w:rPr>
            </w:pPr>
            <w:r>
              <w:rPr>
                <w:rFonts w:hint="eastAsia" w:ascii="宋体" w:hAnsi="宋体" w:cs="宋体"/>
                <w:b/>
                <w:szCs w:val="21"/>
              </w:rPr>
              <w:t>类别</w:t>
            </w:r>
          </w:p>
        </w:tc>
        <w:tc>
          <w:tcPr>
            <w:tcW w:w="1920" w:type="dxa"/>
            <w:vAlign w:val="center"/>
          </w:tcPr>
          <w:p>
            <w:pPr>
              <w:jc w:val="center"/>
              <w:rPr>
                <w:b/>
                <w:szCs w:val="21"/>
              </w:rPr>
            </w:pPr>
            <w:r>
              <w:rPr>
                <w:rFonts w:hint="eastAsia" w:ascii="宋体" w:hAnsi="宋体" w:cs="宋体"/>
                <w:b/>
                <w:szCs w:val="21"/>
              </w:rPr>
              <w:t>类别</w:t>
            </w:r>
          </w:p>
        </w:tc>
        <w:tc>
          <w:tcPr>
            <w:tcW w:w="915" w:type="dxa"/>
            <w:vAlign w:val="center"/>
          </w:tcPr>
          <w:p>
            <w:pPr>
              <w:jc w:val="center"/>
              <w:rPr>
                <w:b/>
                <w:szCs w:val="21"/>
              </w:rPr>
            </w:pPr>
            <w:r>
              <w:rPr>
                <w:rFonts w:hint="eastAsia" w:ascii="宋体" w:hAnsi="宋体" w:cs="宋体"/>
                <w:b/>
                <w:szCs w:val="21"/>
              </w:rPr>
              <w:t>学分</w:t>
            </w:r>
          </w:p>
        </w:tc>
        <w:tc>
          <w:tcPr>
            <w:tcW w:w="992" w:type="dxa"/>
            <w:vAlign w:val="center"/>
          </w:tcPr>
          <w:p>
            <w:pPr>
              <w:jc w:val="center"/>
              <w:rPr>
                <w:b/>
                <w:szCs w:val="21"/>
              </w:rPr>
            </w:pPr>
            <w:r>
              <w:rPr>
                <w:rFonts w:hint="eastAsia"/>
                <w:b/>
                <w:szCs w:val="21"/>
              </w:rPr>
              <w:t>学时</w:t>
            </w:r>
          </w:p>
        </w:tc>
        <w:tc>
          <w:tcPr>
            <w:tcW w:w="854" w:type="dxa"/>
            <w:vAlign w:val="center"/>
          </w:tcPr>
          <w:p>
            <w:pPr>
              <w:jc w:val="center"/>
              <w:rPr>
                <w:rFonts w:ascii="宋体" w:hAnsi="宋体" w:cs="宋体"/>
                <w:b/>
                <w:szCs w:val="21"/>
              </w:rPr>
            </w:pPr>
            <w:r>
              <w:rPr>
                <w:rFonts w:hint="eastAsia" w:ascii="宋体" w:hAnsi="宋体" w:cs="宋体"/>
                <w:b/>
                <w:szCs w:val="21"/>
              </w:rPr>
              <w:t>理论</w:t>
            </w:r>
          </w:p>
          <w:p>
            <w:pPr>
              <w:jc w:val="center"/>
              <w:rPr>
                <w:b/>
                <w:szCs w:val="21"/>
              </w:rPr>
            </w:pPr>
            <w:r>
              <w:rPr>
                <w:rFonts w:hint="eastAsia" w:ascii="宋体" w:hAnsi="宋体" w:cs="宋体"/>
                <w:b/>
                <w:szCs w:val="21"/>
              </w:rPr>
              <w:t>学时</w:t>
            </w:r>
          </w:p>
        </w:tc>
        <w:tc>
          <w:tcPr>
            <w:tcW w:w="900" w:type="dxa"/>
            <w:vAlign w:val="center"/>
          </w:tcPr>
          <w:p>
            <w:pPr>
              <w:jc w:val="center"/>
              <w:rPr>
                <w:b/>
                <w:szCs w:val="21"/>
              </w:rPr>
            </w:pPr>
            <w:r>
              <w:rPr>
                <w:rFonts w:hint="eastAsia"/>
                <w:b/>
                <w:szCs w:val="21"/>
              </w:rPr>
              <w:t>实践</w:t>
            </w:r>
          </w:p>
          <w:p>
            <w:pPr>
              <w:jc w:val="center"/>
              <w:rPr>
                <w:b/>
                <w:szCs w:val="21"/>
              </w:rPr>
            </w:pPr>
            <w:r>
              <w:rPr>
                <w:rFonts w:hint="eastAsia"/>
                <w:b/>
                <w:szCs w:val="21"/>
              </w:rPr>
              <w:t>学时</w:t>
            </w:r>
          </w:p>
        </w:tc>
        <w:tc>
          <w:tcPr>
            <w:tcW w:w="1873" w:type="dxa"/>
            <w:vAlign w:val="center"/>
          </w:tcPr>
          <w:p>
            <w:pPr>
              <w:jc w:val="center"/>
              <w:rPr>
                <w:rFonts w:ascii="宋体" w:hAnsi="宋体" w:cs="宋体"/>
                <w:b/>
                <w:szCs w:val="21"/>
              </w:rPr>
            </w:pPr>
            <w:r>
              <w:rPr>
                <w:rFonts w:hint="eastAsia" w:ascii="宋体" w:hAnsi="宋体" w:cs="宋体"/>
                <w:b/>
                <w:szCs w:val="21"/>
              </w:rPr>
              <w:t>学时占</w:t>
            </w:r>
          </w:p>
          <w:p>
            <w:pPr>
              <w:jc w:val="center"/>
              <w:rPr>
                <w:b/>
                <w:szCs w:val="21"/>
              </w:rPr>
            </w:pPr>
            <w:r>
              <w:rPr>
                <w:rFonts w:hint="eastAsia" w:ascii="宋体" w:hAnsi="宋体" w:cs="宋体"/>
                <w:b/>
                <w:szCs w:val="21"/>
              </w:rPr>
              <w:t>总学时比例%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vMerge w:val="restart"/>
            <w:vAlign w:val="center"/>
          </w:tcPr>
          <w:p>
            <w:pPr>
              <w:jc w:val="center"/>
              <w:rPr>
                <w:szCs w:val="21"/>
              </w:rPr>
            </w:pPr>
            <w:r>
              <w:rPr>
                <w:rFonts w:hint="eastAsia" w:ascii="宋体" w:hAnsi="宋体" w:cs="宋体"/>
                <w:szCs w:val="21"/>
              </w:rPr>
              <w:t>必修课</w:t>
            </w:r>
          </w:p>
        </w:tc>
        <w:tc>
          <w:tcPr>
            <w:tcW w:w="1920" w:type="dxa"/>
            <w:vAlign w:val="center"/>
          </w:tcPr>
          <w:p>
            <w:pPr>
              <w:rPr>
                <w:szCs w:val="21"/>
              </w:rPr>
            </w:pPr>
            <w:r>
              <w:rPr>
                <w:rFonts w:hint="eastAsia" w:ascii="宋体" w:hAnsi="宋体" w:cs="宋体"/>
                <w:szCs w:val="21"/>
              </w:rPr>
              <w:t>文化素养课程平台</w:t>
            </w:r>
          </w:p>
        </w:tc>
        <w:tc>
          <w:tcPr>
            <w:tcW w:w="915" w:type="dxa"/>
            <w:vAlign w:val="center"/>
          </w:tcPr>
          <w:p>
            <w:pPr>
              <w:jc w:val="center"/>
              <w:rPr>
                <w:szCs w:val="21"/>
              </w:rPr>
            </w:pPr>
            <w:r>
              <w:rPr>
                <w:rFonts w:hint="eastAsia"/>
                <w:szCs w:val="21"/>
              </w:rPr>
              <w:t>46</w:t>
            </w:r>
          </w:p>
        </w:tc>
        <w:tc>
          <w:tcPr>
            <w:tcW w:w="992" w:type="dxa"/>
            <w:vAlign w:val="center"/>
          </w:tcPr>
          <w:p>
            <w:pPr>
              <w:jc w:val="center"/>
              <w:rPr>
                <w:szCs w:val="21"/>
              </w:rPr>
            </w:pPr>
            <w:r>
              <w:rPr>
                <w:szCs w:val="21"/>
              </w:rPr>
              <w:t>800</w:t>
            </w:r>
          </w:p>
        </w:tc>
        <w:tc>
          <w:tcPr>
            <w:tcW w:w="854" w:type="dxa"/>
            <w:vAlign w:val="center"/>
          </w:tcPr>
          <w:p>
            <w:pPr>
              <w:jc w:val="center"/>
              <w:rPr>
                <w:szCs w:val="21"/>
              </w:rPr>
            </w:pPr>
            <w:r>
              <w:rPr>
                <w:szCs w:val="21"/>
              </w:rPr>
              <w:t>494</w:t>
            </w:r>
          </w:p>
        </w:tc>
        <w:tc>
          <w:tcPr>
            <w:tcW w:w="900" w:type="dxa"/>
            <w:vAlign w:val="center"/>
          </w:tcPr>
          <w:p>
            <w:pPr>
              <w:jc w:val="center"/>
              <w:rPr>
                <w:szCs w:val="21"/>
              </w:rPr>
            </w:pPr>
            <w:r>
              <w:rPr>
                <w:rFonts w:hint="eastAsia"/>
                <w:szCs w:val="21"/>
              </w:rPr>
              <w:t>306</w:t>
            </w:r>
          </w:p>
        </w:tc>
        <w:tc>
          <w:tcPr>
            <w:tcW w:w="1873" w:type="dxa"/>
            <w:vAlign w:val="center"/>
          </w:tcPr>
          <w:p>
            <w:pPr>
              <w:jc w:val="center"/>
              <w:rPr>
                <w:szCs w:val="21"/>
              </w:rPr>
            </w:pPr>
            <w:r>
              <w:rPr>
                <w:rFonts w:hint="eastAsia"/>
                <w:szCs w:val="21"/>
              </w:rPr>
              <w:t>29.</w:t>
            </w:r>
            <w:r>
              <w:rPr>
                <w:szCs w:val="21"/>
              </w:rPr>
              <w:t>7</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vMerge w:val="continue"/>
            <w:vAlign w:val="center"/>
          </w:tcPr>
          <w:p>
            <w:pPr>
              <w:rPr>
                <w:szCs w:val="21"/>
              </w:rPr>
            </w:pPr>
          </w:p>
        </w:tc>
        <w:tc>
          <w:tcPr>
            <w:tcW w:w="1920" w:type="dxa"/>
            <w:vAlign w:val="center"/>
          </w:tcPr>
          <w:p>
            <w:pPr>
              <w:rPr>
                <w:szCs w:val="21"/>
              </w:rPr>
            </w:pPr>
            <w:r>
              <w:rPr>
                <w:rFonts w:hint="eastAsia" w:cs="宋体"/>
                <w:szCs w:val="21"/>
              </w:rPr>
              <w:t>专业群课程平台</w:t>
            </w:r>
          </w:p>
        </w:tc>
        <w:tc>
          <w:tcPr>
            <w:tcW w:w="915" w:type="dxa"/>
            <w:vAlign w:val="center"/>
          </w:tcPr>
          <w:p>
            <w:pPr>
              <w:jc w:val="center"/>
              <w:rPr>
                <w:szCs w:val="21"/>
              </w:rPr>
            </w:pPr>
            <w:r>
              <w:rPr>
                <w:rFonts w:hint="eastAsia"/>
                <w:szCs w:val="21"/>
              </w:rPr>
              <w:t>28</w:t>
            </w:r>
          </w:p>
        </w:tc>
        <w:tc>
          <w:tcPr>
            <w:tcW w:w="992" w:type="dxa"/>
            <w:vAlign w:val="center"/>
          </w:tcPr>
          <w:p>
            <w:pPr>
              <w:jc w:val="center"/>
              <w:rPr>
                <w:szCs w:val="21"/>
              </w:rPr>
            </w:pPr>
            <w:r>
              <w:rPr>
                <w:rFonts w:hint="eastAsia"/>
                <w:szCs w:val="21"/>
              </w:rPr>
              <w:t>448</w:t>
            </w:r>
          </w:p>
        </w:tc>
        <w:tc>
          <w:tcPr>
            <w:tcW w:w="854" w:type="dxa"/>
            <w:vAlign w:val="center"/>
          </w:tcPr>
          <w:p>
            <w:pPr>
              <w:jc w:val="center"/>
              <w:rPr>
                <w:szCs w:val="21"/>
              </w:rPr>
            </w:pPr>
            <w:r>
              <w:rPr>
                <w:rFonts w:hint="eastAsia"/>
                <w:szCs w:val="21"/>
              </w:rPr>
              <w:t>288</w:t>
            </w:r>
          </w:p>
        </w:tc>
        <w:tc>
          <w:tcPr>
            <w:tcW w:w="900" w:type="dxa"/>
            <w:vAlign w:val="center"/>
          </w:tcPr>
          <w:p>
            <w:pPr>
              <w:jc w:val="center"/>
              <w:rPr>
                <w:szCs w:val="21"/>
              </w:rPr>
            </w:pPr>
            <w:r>
              <w:rPr>
                <w:rFonts w:hint="eastAsia"/>
                <w:szCs w:val="21"/>
              </w:rPr>
              <w:t>160</w:t>
            </w:r>
          </w:p>
        </w:tc>
        <w:tc>
          <w:tcPr>
            <w:tcW w:w="1873" w:type="dxa"/>
            <w:vAlign w:val="center"/>
          </w:tcPr>
          <w:p>
            <w:pPr>
              <w:jc w:val="center"/>
              <w:rPr>
                <w:szCs w:val="21"/>
              </w:rPr>
            </w:pPr>
            <w:r>
              <w:rPr>
                <w:rFonts w:hint="eastAsia"/>
                <w:szCs w:val="21"/>
              </w:rPr>
              <w:t>16.</w:t>
            </w:r>
            <w:r>
              <w:rPr>
                <w:szCs w:val="21"/>
              </w:rPr>
              <w:t>9</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vMerge w:val="continue"/>
            <w:vAlign w:val="center"/>
          </w:tcPr>
          <w:p>
            <w:pPr>
              <w:rPr>
                <w:szCs w:val="21"/>
              </w:rPr>
            </w:pPr>
          </w:p>
        </w:tc>
        <w:tc>
          <w:tcPr>
            <w:tcW w:w="1920" w:type="dxa"/>
            <w:vAlign w:val="center"/>
          </w:tcPr>
          <w:p>
            <w:pPr>
              <w:rPr>
                <w:szCs w:val="21"/>
              </w:rPr>
            </w:pPr>
            <w:r>
              <w:rPr>
                <w:rFonts w:hint="eastAsia" w:ascii="宋体" w:hAnsi="宋体" w:cs="宋体"/>
                <w:szCs w:val="21"/>
              </w:rPr>
              <w:t>专业核心能力课程模块</w:t>
            </w:r>
          </w:p>
        </w:tc>
        <w:tc>
          <w:tcPr>
            <w:tcW w:w="915" w:type="dxa"/>
            <w:vAlign w:val="center"/>
          </w:tcPr>
          <w:p>
            <w:pPr>
              <w:jc w:val="center"/>
              <w:rPr>
                <w:szCs w:val="21"/>
              </w:rPr>
            </w:pPr>
            <w:r>
              <w:rPr>
                <w:rFonts w:hint="eastAsia"/>
                <w:szCs w:val="21"/>
              </w:rPr>
              <w:t>28</w:t>
            </w:r>
          </w:p>
        </w:tc>
        <w:tc>
          <w:tcPr>
            <w:tcW w:w="992" w:type="dxa"/>
            <w:vAlign w:val="center"/>
          </w:tcPr>
          <w:p>
            <w:pPr>
              <w:jc w:val="center"/>
              <w:rPr>
                <w:szCs w:val="21"/>
              </w:rPr>
            </w:pPr>
            <w:r>
              <w:rPr>
                <w:rFonts w:hint="eastAsia"/>
                <w:szCs w:val="21"/>
              </w:rPr>
              <w:t>448</w:t>
            </w:r>
          </w:p>
        </w:tc>
        <w:tc>
          <w:tcPr>
            <w:tcW w:w="854" w:type="dxa"/>
            <w:vAlign w:val="center"/>
          </w:tcPr>
          <w:p>
            <w:pPr>
              <w:jc w:val="center"/>
              <w:rPr>
                <w:szCs w:val="21"/>
              </w:rPr>
            </w:pPr>
            <w:r>
              <w:rPr>
                <w:rFonts w:hint="eastAsia"/>
                <w:szCs w:val="21"/>
              </w:rPr>
              <w:t>224</w:t>
            </w:r>
          </w:p>
        </w:tc>
        <w:tc>
          <w:tcPr>
            <w:tcW w:w="900" w:type="dxa"/>
            <w:vAlign w:val="center"/>
          </w:tcPr>
          <w:p>
            <w:pPr>
              <w:jc w:val="center"/>
              <w:rPr>
                <w:szCs w:val="21"/>
              </w:rPr>
            </w:pPr>
            <w:r>
              <w:rPr>
                <w:rFonts w:hint="eastAsia"/>
                <w:szCs w:val="21"/>
              </w:rPr>
              <w:t>224</w:t>
            </w:r>
          </w:p>
        </w:tc>
        <w:tc>
          <w:tcPr>
            <w:tcW w:w="1873" w:type="dxa"/>
            <w:vAlign w:val="center"/>
          </w:tcPr>
          <w:p>
            <w:pPr>
              <w:jc w:val="center"/>
              <w:rPr>
                <w:szCs w:val="21"/>
              </w:rPr>
            </w:pPr>
            <w:r>
              <w:rPr>
                <w:rFonts w:hint="eastAsia"/>
                <w:szCs w:val="21"/>
              </w:rPr>
              <w:t>16.</w:t>
            </w:r>
            <w:r>
              <w:rPr>
                <w:szCs w:val="21"/>
              </w:rPr>
              <w:t>9</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vMerge w:val="continue"/>
            <w:vAlign w:val="center"/>
          </w:tcPr>
          <w:p>
            <w:pPr>
              <w:rPr>
                <w:szCs w:val="21"/>
              </w:rPr>
            </w:pPr>
          </w:p>
        </w:tc>
        <w:tc>
          <w:tcPr>
            <w:tcW w:w="1920" w:type="dxa"/>
            <w:vAlign w:val="center"/>
          </w:tcPr>
          <w:p>
            <w:pPr>
              <w:rPr>
                <w:rFonts w:ascii="宋体" w:hAnsi="宋体" w:cs="宋体"/>
                <w:szCs w:val="21"/>
              </w:rPr>
            </w:pPr>
            <w:r>
              <w:rPr>
                <w:rFonts w:hint="eastAsia" w:ascii="宋体" w:hAnsi="宋体" w:cs="宋体"/>
                <w:szCs w:val="21"/>
              </w:rPr>
              <w:t>专业实践课程</w:t>
            </w:r>
          </w:p>
        </w:tc>
        <w:tc>
          <w:tcPr>
            <w:tcW w:w="915" w:type="dxa"/>
            <w:vAlign w:val="center"/>
          </w:tcPr>
          <w:p>
            <w:pPr>
              <w:jc w:val="center"/>
              <w:rPr>
                <w:szCs w:val="21"/>
              </w:rPr>
            </w:pPr>
            <w:r>
              <w:rPr>
                <w:rFonts w:hint="eastAsia"/>
                <w:szCs w:val="21"/>
              </w:rPr>
              <w:t>2</w:t>
            </w:r>
            <w:r>
              <w:rPr>
                <w:szCs w:val="21"/>
              </w:rPr>
              <w:t>3</w:t>
            </w:r>
          </w:p>
        </w:tc>
        <w:tc>
          <w:tcPr>
            <w:tcW w:w="992" w:type="dxa"/>
            <w:vAlign w:val="center"/>
          </w:tcPr>
          <w:p>
            <w:pPr>
              <w:jc w:val="center"/>
              <w:rPr>
                <w:szCs w:val="21"/>
              </w:rPr>
            </w:pPr>
            <w:r>
              <w:rPr>
                <w:szCs w:val="21"/>
              </w:rPr>
              <w:t>672</w:t>
            </w:r>
          </w:p>
        </w:tc>
        <w:tc>
          <w:tcPr>
            <w:tcW w:w="854" w:type="dxa"/>
            <w:vAlign w:val="center"/>
          </w:tcPr>
          <w:p>
            <w:pPr>
              <w:jc w:val="center"/>
              <w:rPr>
                <w:szCs w:val="21"/>
              </w:rPr>
            </w:pPr>
            <w:r>
              <w:rPr>
                <w:szCs w:val="21"/>
              </w:rPr>
              <w:t>8</w:t>
            </w:r>
          </w:p>
        </w:tc>
        <w:tc>
          <w:tcPr>
            <w:tcW w:w="900" w:type="dxa"/>
            <w:vAlign w:val="center"/>
          </w:tcPr>
          <w:p>
            <w:pPr>
              <w:jc w:val="center"/>
              <w:rPr>
                <w:szCs w:val="21"/>
              </w:rPr>
            </w:pPr>
            <w:r>
              <w:rPr>
                <w:szCs w:val="21"/>
              </w:rPr>
              <w:t>664</w:t>
            </w:r>
          </w:p>
        </w:tc>
        <w:tc>
          <w:tcPr>
            <w:tcW w:w="1873" w:type="dxa"/>
            <w:vAlign w:val="center"/>
          </w:tcPr>
          <w:p>
            <w:pPr>
              <w:jc w:val="center"/>
              <w:rPr>
                <w:szCs w:val="21"/>
              </w:rPr>
            </w:pPr>
            <w:r>
              <w:rPr>
                <w:rFonts w:hint="eastAsia"/>
                <w:szCs w:val="21"/>
              </w:rPr>
              <w:t>2</w:t>
            </w:r>
            <w:r>
              <w:rPr>
                <w:szCs w:val="21"/>
              </w:rPr>
              <w:t>5</w:t>
            </w:r>
            <w:r>
              <w:rPr>
                <w:rFonts w:hint="eastAsia"/>
                <w:szCs w:val="21"/>
              </w:rPr>
              <w:t>.</w:t>
            </w:r>
            <w:r>
              <w:rPr>
                <w:szCs w:val="21"/>
              </w:rPr>
              <w:t>4</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879" w:type="dxa"/>
            <w:gridSpan w:val="2"/>
            <w:vAlign w:val="center"/>
          </w:tcPr>
          <w:p>
            <w:pPr>
              <w:jc w:val="center"/>
              <w:rPr>
                <w:szCs w:val="21"/>
              </w:rPr>
            </w:pPr>
            <w:r>
              <w:rPr>
                <w:rFonts w:hint="eastAsia" w:ascii="宋体" w:hAnsi="宋体" w:cs="宋体"/>
                <w:szCs w:val="21"/>
              </w:rPr>
              <w:t>必修课合计</w:t>
            </w:r>
          </w:p>
        </w:tc>
        <w:tc>
          <w:tcPr>
            <w:tcW w:w="915" w:type="dxa"/>
            <w:vAlign w:val="center"/>
          </w:tcPr>
          <w:p>
            <w:pPr>
              <w:jc w:val="center"/>
              <w:rPr>
                <w:szCs w:val="21"/>
              </w:rPr>
            </w:pPr>
            <w:r>
              <w:rPr>
                <w:rFonts w:hint="eastAsia"/>
                <w:szCs w:val="21"/>
              </w:rPr>
              <w:t>12</w:t>
            </w:r>
            <w:r>
              <w:rPr>
                <w:szCs w:val="21"/>
              </w:rPr>
              <w:t>5</w:t>
            </w:r>
          </w:p>
        </w:tc>
        <w:tc>
          <w:tcPr>
            <w:tcW w:w="992" w:type="dxa"/>
            <w:vAlign w:val="center"/>
          </w:tcPr>
          <w:p>
            <w:pPr>
              <w:jc w:val="center"/>
              <w:rPr>
                <w:szCs w:val="21"/>
              </w:rPr>
            </w:pPr>
            <w:r>
              <w:rPr>
                <w:rFonts w:hint="eastAsia"/>
                <w:szCs w:val="21"/>
              </w:rPr>
              <w:t>23</w:t>
            </w:r>
            <w:r>
              <w:rPr>
                <w:szCs w:val="21"/>
              </w:rPr>
              <w:t>68</w:t>
            </w:r>
          </w:p>
        </w:tc>
        <w:tc>
          <w:tcPr>
            <w:tcW w:w="854" w:type="dxa"/>
            <w:vAlign w:val="center"/>
          </w:tcPr>
          <w:p>
            <w:pPr>
              <w:jc w:val="center"/>
              <w:rPr>
                <w:szCs w:val="21"/>
              </w:rPr>
            </w:pPr>
            <w:r>
              <w:rPr>
                <w:szCs w:val="21"/>
              </w:rPr>
              <w:t>1014</w:t>
            </w:r>
          </w:p>
        </w:tc>
        <w:tc>
          <w:tcPr>
            <w:tcW w:w="900" w:type="dxa"/>
            <w:vAlign w:val="center"/>
          </w:tcPr>
          <w:p>
            <w:pPr>
              <w:jc w:val="center"/>
              <w:rPr>
                <w:szCs w:val="21"/>
              </w:rPr>
            </w:pPr>
            <w:r>
              <w:rPr>
                <w:szCs w:val="21"/>
              </w:rPr>
              <w:t>1354</w:t>
            </w:r>
          </w:p>
        </w:tc>
        <w:tc>
          <w:tcPr>
            <w:tcW w:w="1873" w:type="dxa"/>
            <w:vAlign w:val="center"/>
          </w:tcPr>
          <w:p>
            <w:pPr>
              <w:jc w:val="center"/>
              <w:rPr>
                <w:szCs w:val="21"/>
              </w:rPr>
            </w:pPr>
            <w:r>
              <w:rPr>
                <w:rFonts w:hint="eastAsia"/>
                <w:szCs w:val="21"/>
              </w:rPr>
              <w:t>8</w:t>
            </w:r>
            <w:r>
              <w:rPr>
                <w:szCs w:val="21"/>
              </w:rPr>
              <w:t>9</w:t>
            </w:r>
            <w:r>
              <w:rPr>
                <w:rFonts w:hint="eastAsia"/>
                <w:szCs w:val="21"/>
                <w:lang w:eastAsia="zh-Hans"/>
              </w:rPr>
              <w:t>.</w:t>
            </w:r>
            <w:r>
              <w:rPr>
                <w:szCs w:val="21"/>
                <w:lang w:eastAsia="zh-Hans"/>
              </w:rPr>
              <w:t>1</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vMerge w:val="restart"/>
            <w:vAlign w:val="center"/>
          </w:tcPr>
          <w:p>
            <w:pPr>
              <w:jc w:val="center"/>
              <w:rPr>
                <w:szCs w:val="21"/>
              </w:rPr>
            </w:pPr>
            <w:r>
              <w:rPr>
                <w:rFonts w:hint="eastAsia" w:ascii="宋体" w:hAnsi="宋体" w:cs="宋体"/>
                <w:szCs w:val="21"/>
              </w:rPr>
              <w:t>选修课</w:t>
            </w:r>
          </w:p>
        </w:tc>
        <w:tc>
          <w:tcPr>
            <w:tcW w:w="1920" w:type="dxa"/>
            <w:vAlign w:val="center"/>
          </w:tcPr>
          <w:p>
            <w:pPr>
              <w:rPr>
                <w:szCs w:val="21"/>
              </w:rPr>
            </w:pPr>
            <w:r>
              <w:rPr>
                <w:rFonts w:hint="eastAsia" w:ascii="宋体" w:hAnsi="宋体" w:cs="宋体"/>
                <w:szCs w:val="21"/>
              </w:rPr>
              <w:t>素质能力选修课程平台</w:t>
            </w:r>
          </w:p>
        </w:tc>
        <w:tc>
          <w:tcPr>
            <w:tcW w:w="915" w:type="dxa"/>
            <w:shd w:val="clear" w:color="auto" w:fill="auto"/>
            <w:vAlign w:val="center"/>
          </w:tcPr>
          <w:p>
            <w:pPr>
              <w:jc w:val="center"/>
              <w:rPr>
                <w:rFonts w:ascii="宋体" w:hAnsi="宋体"/>
                <w:kern w:val="0"/>
                <w:sz w:val="20"/>
                <w:szCs w:val="21"/>
              </w:rPr>
            </w:pPr>
            <w:r>
              <w:rPr>
                <w:rFonts w:hint="eastAsia" w:ascii="宋体" w:hAnsi="宋体"/>
                <w:kern w:val="0"/>
                <w:sz w:val="20"/>
                <w:szCs w:val="21"/>
              </w:rPr>
              <w:t>8</w:t>
            </w:r>
          </w:p>
        </w:tc>
        <w:tc>
          <w:tcPr>
            <w:tcW w:w="992" w:type="dxa"/>
            <w:shd w:val="clear" w:color="auto" w:fill="auto"/>
            <w:vAlign w:val="center"/>
          </w:tcPr>
          <w:p>
            <w:pPr>
              <w:jc w:val="center"/>
              <w:rPr>
                <w:rFonts w:ascii="宋体" w:hAnsi="宋体"/>
                <w:kern w:val="0"/>
                <w:sz w:val="20"/>
                <w:szCs w:val="21"/>
              </w:rPr>
            </w:pPr>
            <w:r>
              <w:rPr>
                <w:rFonts w:hint="eastAsia" w:ascii="宋体" w:hAnsi="宋体"/>
                <w:kern w:val="0"/>
                <w:sz w:val="20"/>
                <w:szCs w:val="21"/>
              </w:rPr>
              <w:t>1</w:t>
            </w:r>
            <w:r>
              <w:rPr>
                <w:rFonts w:ascii="宋体" w:hAnsi="宋体"/>
                <w:kern w:val="0"/>
                <w:sz w:val="20"/>
                <w:szCs w:val="21"/>
              </w:rPr>
              <w:t>28</w:t>
            </w:r>
          </w:p>
        </w:tc>
        <w:tc>
          <w:tcPr>
            <w:tcW w:w="854" w:type="dxa"/>
            <w:shd w:val="clear" w:color="auto" w:fill="auto"/>
            <w:vAlign w:val="center"/>
          </w:tcPr>
          <w:p>
            <w:pPr>
              <w:jc w:val="center"/>
              <w:rPr>
                <w:rFonts w:ascii="宋体" w:hAnsi="宋体"/>
                <w:kern w:val="0"/>
                <w:sz w:val="20"/>
                <w:szCs w:val="21"/>
              </w:rPr>
            </w:pPr>
            <w:r>
              <w:rPr>
                <w:rFonts w:hint="eastAsia" w:ascii="宋体" w:hAnsi="宋体"/>
                <w:kern w:val="0"/>
                <w:sz w:val="20"/>
                <w:szCs w:val="21"/>
              </w:rPr>
              <w:t>9</w:t>
            </w:r>
            <w:r>
              <w:rPr>
                <w:rFonts w:ascii="宋体" w:hAnsi="宋体"/>
                <w:kern w:val="0"/>
                <w:sz w:val="20"/>
                <w:szCs w:val="21"/>
              </w:rPr>
              <w:t>6</w:t>
            </w:r>
          </w:p>
        </w:tc>
        <w:tc>
          <w:tcPr>
            <w:tcW w:w="900" w:type="dxa"/>
            <w:shd w:val="clear" w:color="auto" w:fill="auto"/>
            <w:vAlign w:val="center"/>
          </w:tcPr>
          <w:p>
            <w:pPr>
              <w:jc w:val="center"/>
              <w:rPr>
                <w:rFonts w:ascii="宋体" w:hAnsi="宋体"/>
                <w:kern w:val="0"/>
                <w:sz w:val="20"/>
                <w:szCs w:val="21"/>
              </w:rPr>
            </w:pPr>
            <w:r>
              <w:rPr>
                <w:rFonts w:hint="eastAsia" w:ascii="宋体" w:hAnsi="宋体"/>
                <w:kern w:val="0"/>
                <w:sz w:val="20"/>
                <w:szCs w:val="21"/>
              </w:rPr>
              <w:t>3</w:t>
            </w:r>
            <w:r>
              <w:rPr>
                <w:rFonts w:ascii="宋体" w:hAnsi="宋体"/>
                <w:kern w:val="0"/>
                <w:sz w:val="20"/>
                <w:szCs w:val="21"/>
              </w:rPr>
              <w:t>2</w:t>
            </w:r>
          </w:p>
        </w:tc>
        <w:tc>
          <w:tcPr>
            <w:tcW w:w="1873" w:type="dxa"/>
            <w:vAlign w:val="center"/>
          </w:tcPr>
          <w:p>
            <w:pPr>
              <w:jc w:val="center"/>
              <w:rPr>
                <w:szCs w:val="21"/>
              </w:rPr>
            </w:pPr>
            <w:r>
              <w:rPr>
                <w:rFonts w:hint="eastAsia"/>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vMerge w:val="continue"/>
            <w:vAlign w:val="center"/>
          </w:tcPr>
          <w:p>
            <w:pPr>
              <w:rPr>
                <w:szCs w:val="21"/>
              </w:rPr>
            </w:pPr>
          </w:p>
        </w:tc>
        <w:tc>
          <w:tcPr>
            <w:tcW w:w="1920" w:type="dxa"/>
            <w:vAlign w:val="center"/>
          </w:tcPr>
          <w:p>
            <w:pPr>
              <w:rPr>
                <w:szCs w:val="21"/>
              </w:rPr>
            </w:pPr>
            <w:r>
              <w:rPr>
                <w:rFonts w:hint="eastAsia" w:cs="宋体"/>
                <w:szCs w:val="21"/>
              </w:rPr>
              <w:t>专业拓展选修课程模块</w:t>
            </w:r>
          </w:p>
        </w:tc>
        <w:tc>
          <w:tcPr>
            <w:tcW w:w="915" w:type="dxa"/>
            <w:vAlign w:val="center"/>
          </w:tcPr>
          <w:p>
            <w:pPr>
              <w:jc w:val="center"/>
              <w:rPr>
                <w:szCs w:val="21"/>
              </w:rPr>
            </w:pPr>
            <w:r>
              <w:rPr>
                <w:rFonts w:hint="eastAsia"/>
                <w:szCs w:val="21"/>
              </w:rPr>
              <w:t>10</w:t>
            </w:r>
          </w:p>
        </w:tc>
        <w:tc>
          <w:tcPr>
            <w:tcW w:w="992" w:type="dxa"/>
            <w:vAlign w:val="center"/>
          </w:tcPr>
          <w:p>
            <w:pPr>
              <w:jc w:val="center"/>
              <w:rPr>
                <w:szCs w:val="21"/>
              </w:rPr>
            </w:pPr>
            <w:r>
              <w:rPr>
                <w:rFonts w:hint="eastAsia"/>
                <w:szCs w:val="21"/>
              </w:rPr>
              <w:t>160</w:t>
            </w:r>
          </w:p>
        </w:tc>
        <w:tc>
          <w:tcPr>
            <w:tcW w:w="854" w:type="dxa"/>
            <w:vAlign w:val="center"/>
          </w:tcPr>
          <w:p>
            <w:pPr>
              <w:jc w:val="center"/>
              <w:rPr>
                <w:szCs w:val="21"/>
              </w:rPr>
            </w:pPr>
            <w:r>
              <w:rPr>
                <w:rFonts w:hint="eastAsia"/>
                <w:szCs w:val="21"/>
              </w:rPr>
              <w:t>112</w:t>
            </w:r>
          </w:p>
        </w:tc>
        <w:tc>
          <w:tcPr>
            <w:tcW w:w="900" w:type="dxa"/>
            <w:vAlign w:val="center"/>
          </w:tcPr>
          <w:p>
            <w:pPr>
              <w:jc w:val="center"/>
              <w:rPr>
                <w:szCs w:val="21"/>
              </w:rPr>
            </w:pPr>
            <w:r>
              <w:rPr>
                <w:rFonts w:hint="eastAsia"/>
                <w:szCs w:val="21"/>
              </w:rPr>
              <w:t>48</w:t>
            </w:r>
          </w:p>
        </w:tc>
        <w:tc>
          <w:tcPr>
            <w:tcW w:w="1873" w:type="dxa"/>
            <w:vAlign w:val="center"/>
          </w:tcPr>
          <w:p>
            <w:pPr>
              <w:jc w:val="center"/>
              <w:rPr>
                <w:szCs w:val="21"/>
              </w:rPr>
            </w:pPr>
            <w:r>
              <w:rPr>
                <w:rFonts w:hint="eastAsia"/>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879" w:type="dxa"/>
            <w:gridSpan w:val="2"/>
            <w:vAlign w:val="center"/>
          </w:tcPr>
          <w:p>
            <w:pPr>
              <w:jc w:val="center"/>
              <w:rPr>
                <w:szCs w:val="21"/>
              </w:rPr>
            </w:pPr>
            <w:r>
              <w:rPr>
                <w:rFonts w:hint="eastAsia" w:ascii="宋体" w:hAnsi="宋体" w:cs="宋体"/>
                <w:szCs w:val="21"/>
              </w:rPr>
              <w:t>选修课合计</w:t>
            </w:r>
          </w:p>
        </w:tc>
        <w:tc>
          <w:tcPr>
            <w:tcW w:w="915" w:type="dxa"/>
            <w:vAlign w:val="center"/>
          </w:tcPr>
          <w:p>
            <w:pPr>
              <w:jc w:val="center"/>
              <w:rPr>
                <w:szCs w:val="21"/>
              </w:rPr>
            </w:pPr>
            <w:r>
              <w:rPr>
                <w:rFonts w:hint="eastAsia"/>
                <w:szCs w:val="21"/>
              </w:rPr>
              <w:t>18</w:t>
            </w:r>
          </w:p>
        </w:tc>
        <w:tc>
          <w:tcPr>
            <w:tcW w:w="992" w:type="dxa"/>
            <w:vAlign w:val="center"/>
          </w:tcPr>
          <w:p>
            <w:pPr>
              <w:jc w:val="center"/>
              <w:rPr>
                <w:szCs w:val="21"/>
              </w:rPr>
            </w:pPr>
            <w:r>
              <w:rPr>
                <w:rFonts w:hint="eastAsia"/>
                <w:szCs w:val="21"/>
              </w:rPr>
              <w:t>288</w:t>
            </w:r>
          </w:p>
        </w:tc>
        <w:tc>
          <w:tcPr>
            <w:tcW w:w="854" w:type="dxa"/>
            <w:vAlign w:val="center"/>
          </w:tcPr>
          <w:p>
            <w:pPr>
              <w:jc w:val="center"/>
              <w:rPr>
                <w:szCs w:val="21"/>
              </w:rPr>
            </w:pPr>
            <w:r>
              <w:rPr>
                <w:rFonts w:hint="eastAsia"/>
                <w:szCs w:val="21"/>
              </w:rPr>
              <w:t>208</w:t>
            </w:r>
          </w:p>
        </w:tc>
        <w:tc>
          <w:tcPr>
            <w:tcW w:w="900" w:type="dxa"/>
            <w:vAlign w:val="center"/>
          </w:tcPr>
          <w:p>
            <w:pPr>
              <w:jc w:val="center"/>
              <w:rPr>
                <w:szCs w:val="21"/>
              </w:rPr>
            </w:pPr>
            <w:r>
              <w:rPr>
                <w:rFonts w:hint="eastAsia"/>
                <w:szCs w:val="21"/>
              </w:rPr>
              <w:t>80</w:t>
            </w:r>
          </w:p>
        </w:tc>
        <w:tc>
          <w:tcPr>
            <w:tcW w:w="1873" w:type="dxa"/>
            <w:vAlign w:val="center"/>
          </w:tcPr>
          <w:p>
            <w:pPr>
              <w:jc w:val="center"/>
              <w:rPr>
                <w:szCs w:val="21"/>
              </w:rPr>
            </w:pPr>
            <w:r>
              <w:rPr>
                <w:rFonts w:hint="eastAsia"/>
                <w:szCs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2879" w:type="dxa"/>
            <w:gridSpan w:val="2"/>
            <w:vMerge w:val="restart"/>
            <w:vAlign w:val="center"/>
          </w:tcPr>
          <w:p>
            <w:pPr>
              <w:jc w:val="center"/>
              <w:rPr>
                <w:rFonts w:ascii="宋体" w:hAnsi="宋体" w:cs="宋体"/>
                <w:szCs w:val="21"/>
              </w:rPr>
            </w:pPr>
            <w:r>
              <w:rPr>
                <w:rFonts w:hint="eastAsia" w:ascii="宋体" w:hAnsi="宋体" w:cs="宋体"/>
                <w:szCs w:val="21"/>
              </w:rPr>
              <w:t>总计</w:t>
            </w:r>
          </w:p>
        </w:tc>
        <w:tc>
          <w:tcPr>
            <w:tcW w:w="915" w:type="dxa"/>
            <w:vMerge w:val="restart"/>
            <w:vAlign w:val="center"/>
          </w:tcPr>
          <w:p>
            <w:pPr>
              <w:jc w:val="center"/>
              <w:rPr>
                <w:szCs w:val="21"/>
              </w:rPr>
            </w:pPr>
            <w:r>
              <w:rPr>
                <w:rFonts w:hint="eastAsia"/>
                <w:szCs w:val="21"/>
              </w:rPr>
              <w:t>14</w:t>
            </w:r>
            <w:r>
              <w:rPr>
                <w:szCs w:val="21"/>
              </w:rPr>
              <w:t>3</w:t>
            </w:r>
          </w:p>
        </w:tc>
        <w:tc>
          <w:tcPr>
            <w:tcW w:w="992" w:type="dxa"/>
            <w:vMerge w:val="restart"/>
            <w:vAlign w:val="center"/>
          </w:tcPr>
          <w:p>
            <w:pPr>
              <w:jc w:val="center"/>
              <w:rPr>
                <w:szCs w:val="21"/>
              </w:rPr>
            </w:pPr>
            <w:r>
              <w:rPr>
                <w:rFonts w:hint="eastAsia"/>
                <w:szCs w:val="21"/>
              </w:rPr>
              <w:t>26</w:t>
            </w:r>
            <w:r>
              <w:rPr>
                <w:szCs w:val="21"/>
              </w:rPr>
              <w:t>53</w:t>
            </w:r>
          </w:p>
        </w:tc>
        <w:tc>
          <w:tcPr>
            <w:tcW w:w="854" w:type="dxa"/>
            <w:vMerge w:val="restart"/>
            <w:vAlign w:val="center"/>
          </w:tcPr>
          <w:p>
            <w:pPr>
              <w:jc w:val="center"/>
              <w:rPr>
                <w:szCs w:val="21"/>
              </w:rPr>
            </w:pPr>
            <w:r>
              <w:rPr>
                <w:rFonts w:hint="eastAsia"/>
                <w:szCs w:val="21"/>
              </w:rPr>
              <w:t>1</w:t>
            </w:r>
            <w:r>
              <w:rPr>
                <w:szCs w:val="21"/>
              </w:rPr>
              <w:t>206</w:t>
            </w:r>
          </w:p>
        </w:tc>
        <w:tc>
          <w:tcPr>
            <w:tcW w:w="900" w:type="dxa"/>
            <w:vMerge w:val="restart"/>
            <w:vAlign w:val="center"/>
          </w:tcPr>
          <w:p>
            <w:pPr>
              <w:jc w:val="center"/>
              <w:rPr>
                <w:szCs w:val="21"/>
              </w:rPr>
            </w:pPr>
            <w:r>
              <w:rPr>
                <w:rFonts w:hint="eastAsia"/>
                <w:szCs w:val="21"/>
              </w:rPr>
              <w:t>14</w:t>
            </w:r>
            <w:r>
              <w:rPr>
                <w:szCs w:val="21"/>
              </w:rPr>
              <w:t>34</w:t>
            </w:r>
          </w:p>
        </w:tc>
        <w:tc>
          <w:tcPr>
            <w:tcW w:w="1873" w:type="dxa"/>
            <w:vAlign w:val="center"/>
          </w:tcPr>
          <w:p>
            <w:pPr>
              <w:spacing w:line="240" w:lineRule="atLeast"/>
              <w:jc w:val="center"/>
              <w:rPr>
                <w:szCs w:val="21"/>
              </w:rPr>
            </w:pPr>
            <w:r>
              <w:rPr>
                <w:rFonts w:hint="eastAsia"/>
                <w:szCs w:val="21"/>
              </w:rPr>
              <w:t>实践学时占</w:t>
            </w:r>
          </w:p>
          <w:p>
            <w:pPr>
              <w:spacing w:line="240" w:lineRule="atLeast"/>
              <w:jc w:val="center"/>
              <w:rPr>
                <w:szCs w:val="21"/>
              </w:rPr>
            </w:pPr>
            <w:r>
              <w:rPr>
                <w:rFonts w:hint="eastAsia"/>
                <w:szCs w:val="21"/>
              </w:rPr>
              <w:t>总课时比例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879" w:type="dxa"/>
            <w:gridSpan w:val="2"/>
            <w:vMerge w:val="continue"/>
            <w:vAlign w:val="center"/>
          </w:tcPr>
          <w:p>
            <w:pPr>
              <w:jc w:val="center"/>
              <w:rPr>
                <w:rFonts w:ascii="宋体" w:hAnsi="宋体" w:cs="宋体"/>
                <w:szCs w:val="21"/>
              </w:rPr>
            </w:pPr>
          </w:p>
        </w:tc>
        <w:tc>
          <w:tcPr>
            <w:tcW w:w="915" w:type="dxa"/>
            <w:vMerge w:val="continue"/>
            <w:vAlign w:val="center"/>
          </w:tcPr>
          <w:p>
            <w:pPr>
              <w:jc w:val="center"/>
              <w:rPr>
                <w:szCs w:val="21"/>
              </w:rPr>
            </w:pPr>
          </w:p>
        </w:tc>
        <w:tc>
          <w:tcPr>
            <w:tcW w:w="992" w:type="dxa"/>
            <w:vMerge w:val="continue"/>
            <w:vAlign w:val="center"/>
          </w:tcPr>
          <w:p>
            <w:pPr>
              <w:jc w:val="center"/>
              <w:rPr>
                <w:szCs w:val="21"/>
              </w:rPr>
            </w:pPr>
          </w:p>
        </w:tc>
        <w:tc>
          <w:tcPr>
            <w:tcW w:w="854" w:type="dxa"/>
            <w:vMerge w:val="continue"/>
            <w:vAlign w:val="center"/>
          </w:tcPr>
          <w:p>
            <w:pPr>
              <w:jc w:val="center"/>
              <w:rPr>
                <w:szCs w:val="21"/>
              </w:rPr>
            </w:pPr>
          </w:p>
        </w:tc>
        <w:tc>
          <w:tcPr>
            <w:tcW w:w="900" w:type="dxa"/>
            <w:vMerge w:val="continue"/>
            <w:vAlign w:val="center"/>
          </w:tcPr>
          <w:p>
            <w:pPr>
              <w:jc w:val="center"/>
              <w:rPr>
                <w:szCs w:val="21"/>
              </w:rPr>
            </w:pPr>
          </w:p>
        </w:tc>
        <w:tc>
          <w:tcPr>
            <w:tcW w:w="1873" w:type="dxa"/>
            <w:vAlign w:val="center"/>
          </w:tcPr>
          <w:p>
            <w:pPr>
              <w:jc w:val="center"/>
              <w:rPr>
                <w:szCs w:val="21"/>
              </w:rPr>
            </w:pPr>
            <w:r>
              <w:rPr>
                <w:rFonts w:hint="eastAsia"/>
                <w:szCs w:val="21"/>
              </w:rPr>
              <w:t>5</w:t>
            </w:r>
            <w:r>
              <w:rPr>
                <w:szCs w:val="21"/>
              </w:rPr>
              <w:t>2</w:t>
            </w:r>
            <w:r>
              <w:rPr>
                <w:rFonts w:hint="eastAsia"/>
                <w:szCs w:val="21"/>
              </w:rPr>
              <w:t>%</w:t>
            </w:r>
          </w:p>
        </w:tc>
      </w:tr>
    </w:tbl>
    <w:p>
      <w:pPr>
        <w:adjustRightInd w:val="0"/>
        <w:snapToGrid w:val="0"/>
        <w:spacing w:before="156" w:beforeLines="50" w:line="360" w:lineRule="auto"/>
        <w:ind w:firstLine="480" w:firstLineChars="200"/>
        <w:outlineLvl w:val="0"/>
        <w:rPr>
          <w:rFonts w:ascii="宋体" w:hAnsi="宋体" w:cs="Angsana New"/>
          <w:b/>
          <w:sz w:val="24"/>
          <w:szCs w:val="24"/>
          <w:lang w:bidi="th-TH"/>
        </w:rPr>
      </w:pPr>
      <w:r>
        <w:rPr>
          <w:rFonts w:hint="eastAsia" w:ascii="宋体" w:hAnsi="宋体" w:cs="Angsana New"/>
          <w:b/>
          <w:sz w:val="24"/>
          <w:szCs w:val="24"/>
          <w:lang w:bidi="th-TH"/>
        </w:rPr>
        <w:t>（四）岗课赛证融通</w:t>
      </w:r>
    </w:p>
    <w:p>
      <w:pPr>
        <w:adjustRightInd w:val="0"/>
        <w:snapToGrid w:val="0"/>
        <w:spacing w:line="360" w:lineRule="auto"/>
        <w:ind w:firstLine="480"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表6  岗课赛证融通对应表</w:t>
      </w:r>
    </w:p>
    <w:tbl>
      <w:tblPr>
        <w:tblStyle w:val="12"/>
        <w:tblpPr w:leftFromText="180" w:rightFromText="180" w:vertAnchor="text" w:horzAnchor="page" w:tblpXSpec="center" w:tblpY="40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3"/>
        <w:gridCol w:w="945"/>
        <w:gridCol w:w="2586"/>
        <w:gridCol w:w="2356"/>
      </w:tblGrid>
      <w:tr>
        <w:trPr>
          <w:trHeight w:val="567" w:hRule="atLeast"/>
          <w:jc w:val="center"/>
        </w:trPr>
        <w:tc>
          <w:tcPr>
            <w:tcW w:w="2543" w:type="dxa"/>
            <w:vAlign w:val="center"/>
          </w:tcPr>
          <w:p>
            <w:pPr>
              <w:pStyle w:val="3"/>
              <w:ind w:firstLine="0" w:firstLineChars="0"/>
              <w:jc w:val="center"/>
              <w:rPr>
                <w:rFonts w:ascii="宋体" w:hAnsi="宋体"/>
                <w:b/>
                <w:sz w:val="21"/>
                <w:szCs w:val="21"/>
                <w:lang w:val="en-US"/>
              </w:rPr>
            </w:pPr>
            <w:r>
              <w:rPr>
                <w:rFonts w:hint="eastAsia" w:ascii="宋体" w:hAnsi="宋体"/>
                <w:b/>
                <w:sz w:val="21"/>
                <w:szCs w:val="21"/>
                <w:lang w:val="en-US"/>
              </w:rPr>
              <w:t>课程名称</w:t>
            </w:r>
          </w:p>
        </w:tc>
        <w:tc>
          <w:tcPr>
            <w:tcW w:w="945" w:type="dxa"/>
            <w:vAlign w:val="center"/>
          </w:tcPr>
          <w:p>
            <w:pPr>
              <w:pStyle w:val="3"/>
              <w:ind w:firstLine="0" w:firstLineChars="0"/>
              <w:jc w:val="center"/>
              <w:rPr>
                <w:rFonts w:ascii="宋体" w:hAnsi="宋体"/>
                <w:b/>
                <w:sz w:val="21"/>
                <w:szCs w:val="21"/>
                <w:lang w:val="en-US"/>
              </w:rPr>
            </w:pPr>
            <w:r>
              <w:rPr>
                <w:rFonts w:hint="eastAsia" w:ascii="宋体" w:hAnsi="宋体"/>
                <w:b/>
                <w:sz w:val="21"/>
                <w:szCs w:val="21"/>
                <w:lang w:val="en-US"/>
              </w:rPr>
              <w:t>学分</w:t>
            </w:r>
          </w:p>
        </w:tc>
        <w:tc>
          <w:tcPr>
            <w:tcW w:w="2586" w:type="dxa"/>
            <w:vAlign w:val="center"/>
          </w:tcPr>
          <w:p>
            <w:pPr>
              <w:pStyle w:val="3"/>
              <w:ind w:firstLine="0" w:firstLineChars="0"/>
              <w:jc w:val="center"/>
              <w:rPr>
                <w:rFonts w:ascii="宋体" w:hAnsi="宋体"/>
                <w:b/>
                <w:sz w:val="21"/>
                <w:szCs w:val="21"/>
                <w:lang w:val="en-US"/>
              </w:rPr>
            </w:pPr>
            <w:r>
              <w:rPr>
                <w:rFonts w:hint="eastAsia" w:ascii="宋体" w:hAnsi="宋体"/>
                <w:b/>
                <w:sz w:val="21"/>
                <w:szCs w:val="21"/>
                <w:lang w:val="en-US"/>
              </w:rPr>
              <w:t>对应的赛项</w:t>
            </w:r>
          </w:p>
        </w:tc>
        <w:tc>
          <w:tcPr>
            <w:tcW w:w="2356" w:type="dxa"/>
            <w:vAlign w:val="center"/>
          </w:tcPr>
          <w:p>
            <w:pPr>
              <w:pStyle w:val="3"/>
              <w:ind w:firstLine="0" w:firstLineChars="0"/>
              <w:jc w:val="center"/>
              <w:rPr>
                <w:rFonts w:ascii="宋体" w:hAnsi="宋体"/>
                <w:b/>
                <w:sz w:val="21"/>
                <w:szCs w:val="21"/>
                <w:lang w:val="en-US"/>
              </w:rPr>
            </w:pPr>
            <w:r>
              <w:rPr>
                <w:rFonts w:hint="eastAsia" w:ascii="宋体" w:hAnsi="宋体"/>
                <w:b/>
                <w:sz w:val="21"/>
                <w:szCs w:val="21"/>
                <w:lang w:val="en-US"/>
              </w:rPr>
              <w:t>对应的证书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43" w:type="dxa"/>
            <w:vAlign w:val="center"/>
          </w:tcPr>
          <w:p>
            <w:pPr>
              <w:pStyle w:val="3"/>
              <w:ind w:firstLine="0" w:firstLineChars="0"/>
              <w:jc w:val="center"/>
              <w:rPr>
                <w:lang w:val="en-US"/>
              </w:rPr>
            </w:pPr>
            <w:r>
              <w:rPr>
                <w:rFonts w:hint="eastAsia"/>
                <w:lang w:val="en-US"/>
              </w:rPr>
              <w:t>网店运营</w:t>
            </w:r>
          </w:p>
        </w:tc>
        <w:tc>
          <w:tcPr>
            <w:tcW w:w="945" w:type="dxa"/>
            <w:vAlign w:val="center"/>
          </w:tcPr>
          <w:p>
            <w:pPr>
              <w:pStyle w:val="3"/>
              <w:ind w:firstLine="0" w:firstLineChars="0"/>
              <w:jc w:val="center"/>
              <w:rPr>
                <w:lang w:val="en-US"/>
              </w:rPr>
            </w:pPr>
            <w:r>
              <w:rPr>
                <w:rFonts w:hint="eastAsia"/>
                <w:lang w:val="en-US"/>
              </w:rPr>
              <w:t>4</w:t>
            </w:r>
          </w:p>
        </w:tc>
        <w:tc>
          <w:tcPr>
            <w:tcW w:w="2586" w:type="dxa"/>
            <w:vAlign w:val="center"/>
          </w:tcPr>
          <w:p>
            <w:pPr>
              <w:pStyle w:val="3"/>
              <w:ind w:firstLine="0" w:firstLineChars="0"/>
              <w:jc w:val="center"/>
              <w:rPr>
                <w:rFonts w:hint="eastAsia"/>
                <w:lang w:val="en-US"/>
              </w:rPr>
            </w:pPr>
            <w:r>
              <w:rPr>
                <w:rFonts w:hint="eastAsia"/>
                <w:lang w:val="en-US"/>
              </w:rPr>
              <w:t>全国职业院校技能大赛“电子商务技能”赛项</w:t>
            </w:r>
            <w:r>
              <w:rPr>
                <w:lang w:val="en-US"/>
              </w:rPr>
              <w:br w:type="textWrapping"/>
            </w:r>
            <w:r>
              <w:rPr>
                <w:lang w:val="en-US"/>
              </w:rPr>
              <w:t>（ITMC系统）</w:t>
            </w:r>
            <w:r>
              <w:rPr>
                <w:rFonts w:hint="eastAsia"/>
                <w:lang w:val="en-US"/>
              </w:rPr>
              <w:t>，</w:t>
            </w:r>
            <w:r>
              <w:rPr>
                <w:lang w:val="en-US"/>
              </w:rPr>
              <w:t>世界职业院校技能大赛（</w:t>
            </w:r>
            <w:r>
              <w:rPr>
                <w:rFonts w:hint="eastAsia"/>
                <w:lang w:val="en-US"/>
              </w:rPr>
              <w:t>商贸</w:t>
            </w:r>
            <w:r>
              <w:rPr>
                <w:lang w:val="en-US"/>
              </w:rPr>
              <w:t>）</w:t>
            </w:r>
            <w:r>
              <w:rPr>
                <w:rFonts w:hint="eastAsia"/>
                <w:lang w:val="en-US"/>
              </w:rPr>
              <w:t>赛道</w:t>
            </w:r>
          </w:p>
        </w:tc>
        <w:tc>
          <w:tcPr>
            <w:tcW w:w="2356" w:type="dxa"/>
            <w:vAlign w:val="center"/>
          </w:tcPr>
          <w:p>
            <w:pPr>
              <w:pStyle w:val="3"/>
              <w:ind w:firstLine="0" w:firstLineChars="0"/>
              <w:jc w:val="center"/>
              <w:rPr>
                <w:lang w:val="en-US"/>
              </w:rPr>
            </w:pPr>
            <w:r>
              <w:rPr>
                <w:rFonts w:hint="eastAsia"/>
                <w:lang w:val="en-US"/>
              </w:rPr>
              <w:t>电子商务师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43" w:type="dxa"/>
            <w:vAlign w:val="center"/>
          </w:tcPr>
          <w:p>
            <w:pPr>
              <w:pStyle w:val="3"/>
              <w:ind w:firstLine="0" w:firstLineChars="0"/>
              <w:jc w:val="center"/>
              <w:rPr>
                <w:lang w:val="en-US"/>
              </w:rPr>
            </w:pPr>
            <w:r>
              <w:rPr>
                <w:rFonts w:hint="eastAsia"/>
                <w:lang w:val="en-US"/>
              </w:rPr>
              <w:t>直播电商、短视频设计与制作</w:t>
            </w:r>
          </w:p>
        </w:tc>
        <w:tc>
          <w:tcPr>
            <w:tcW w:w="945" w:type="dxa"/>
            <w:vAlign w:val="center"/>
          </w:tcPr>
          <w:p>
            <w:pPr>
              <w:pStyle w:val="3"/>
              <w:ind w:firstLine="0" w:firstLineChars="0"/>
              <w:jc w:val="center"/>
            </w:pPr>
            <w:r>
              <w:t>4</w:t>
            </w:r>
          </w:p>
        </w:tc>
        <w:tc>
          <w:tcPr>
            <w:tcW w:w="2586" w:type="dxa"/>
            <w:vAlign w:val="center"/>
          </w:tcPr>
          <w:p>
            <w:pPr>
              <w:pStyle w:val="3"/>
              <w:ind w:firstLine="0" w:firstLineChars="0"/>
              <w:jc w:val="center"/>
              <w:rPr>
                <w:lang w:val="en-US"/>
              </w:rPr>
            </w:pPr>
            <w:r>
              <w:rPr>
                <w:rFonts w:hint="eastAsia"/>
                <w:lang w:val="en-US"/>
              </w:rPr>
              <w:t>全国职业院校技能大赛“直播电商”赛项；全国直播电商职业技能竞赛，</w:t>
            </w:r>
            <w:r>
              <w:rPr>
                <w:lang w:val="en-US"/>
              </w:rPr>
              <w:t>世界职业院校技能大赛（</w:t>
            </w:r>
            <w:r>
              <w:rPr>
                <w:rFonts w:hint="eastAsia"/>
                <w:lang w:val="en-US"/>
              </w:rPr>
              <w:t>商贸</w:t>
            </w:r>
            <w:r>
              <w:rPr>
                <w:lang w:val="en-US"/>
              </w:rPr>
              <w:t>）</w:t>
            </w:r>
            <w:r>
              <w:rPr>
                <w:rFonts w:hint="eastAsia"/>
                <w:lang w:val="en-US"/>
              </w:rPr>
              <w:t>赛道</w:t>
            </w:r>
          </w:p>
        </w:tc>
        <w:tc>
          <w:tcPr>
            <w:tcW w:w="2356" w:type="dxa"/>
            <w:vAlign w:val="center"/>
          </w:tcPr>
          <w:p>
            <w:pPr>
              <w:pStyle w:val="3"/>
              <w:ind w:firstLine="0" w:firstLineChars="0"/>
              <w:jc w:val="center"/>
              <w:rPr>
                <w:lang w:val="en-US"/>
              </w:rPr>
            </w:pPr>
            <w:r>
              <w:rPr>
                <w:rFonts w:hint="eastAsia"/>
                <w:lang w:val="en-US"/>
              </w:rPr>
              <w:t>互联网营销师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43" w:type="dxa"/>
            <w:vAlign w:val="center"/>
          </w:tcPr>
          <w:p>
            <w:pPr>
              <w:pStyle w:val="3"/>
              <w:ind w:firstLine="0" w:firstLineChars="0"/>
              <w:jc w:val="center"/>
              <w:rPr>
                <w:lang w:val="en-US"/>
              </w:rPr>
            </w:pPr>
            <w:r>
              <w:rPr>
                <w:rFonts w:hint="eastAsia"/>
                <w:lang w:val="en-US"/>
              </w:rPr>
              <w:t>商务数据分析、</w:t>
            </w:r>
            <w:r>
              <w:rPr>
                <w:rFonts w:hint="eastAsia" w:asciiTheme="minorEastAsia" w:hAnsiTheme="minorEastAsia" w:eastAsiaTheme="minorEastAsia" w:cstheme="minorEastAsia"/>
                <w:sz w:val="18"/>
                <w:szCs w:val="18"/>
                <w:lang w:val="en-US"/>
              </w:rPr>
              <w:t>数据可视化</w:t>
            </w:r>
          </w:p>
        </w:tc>
        <w:tc>
          <w:tcPr>
            <w:tcW w:w="945" w:type="dxa"/>
            <w:vAlign w:val="center"/>
          </w:tcPr>
          <w:p>
            <w:pPr>
              <w:pStyle w:val="3"/>
              <w:ind w:firstLine="0" w:firstLineChars="0"/>
              <w:jc w:val="center"/>
              <w:rPr>
                <w:lang w:val="en-US"/>
              </w:rPr>
            </w:pPr>
            <w:r>
              <w:rPr>
                <w:rFonts w:hint="eastAsia"/>
                <w:lang w:val="en-US"/>
              </w:rPr>
              <w:t>7</w:t>
            </w:r>
          </w:p>
        </w:tc>
        <w:tc>
          <w:tcPr>
            <w:tcW w:w="2586" w:type="dxa"/>
            <w:vAlign w:val="center"/>
          </w:tcPr>
          <w:p>
            <w:pPr>
              <w:pStyle w:val="3"/>
              <w:ind w:firstLine="0" w:firstLineChars="0"/>
              <w:jc w:val="center"/>
              <w:rPr>
                <w:lang w:val="en-US"/>
              </w:rPr>
            </w:pPr>
            <w:r>
              <w:rPr>
                <w:rFonts w:hint="eastAsia"/>
                <w:lang w:val="en-US"/>
              </w:rPr>
              <w:t>全国职业院校技能大赛“商务数据分析”赛项，</w:t>
            </w:r>
            <w:r>
              <w:rPr>
                <w:lang w:val="en-US"/>
              </w:rPr>
              <w:t>世界职业院校技能大赛（</w:t>
            </w:r>
            <w:r>
              <w:rPr>
                <w:rFonts w:hint="eastAsia"/>
                <w:lang w:val="en-US"/>
              </w:rPr>
              <w:t>商贸</w:t>
            </w:r>
            <w:r>
              <w:rPr>
                <w:lang w:val="en-US"/>
              </w:rPr>
              <w:t>）</w:t>
            </w:r>
            <w:r>
              <w:rPr>
                <w:rFonts w:hint="eastAsia"/>
                <w:lang w:val="en-US"/>
              </w:rPr>
              <w:t>赛道</w:t>
            </w:r>
          </w:p>
        </w:tc>
        <w:tc>
          <w:tcPr>
            <w:tcW w:w="2356" w:type="dxa"/>
            <w:vAlign w:val="center"/>
          </w:tcPr>
          <w:p>
            <w:pPr>
              <w:pStyle w:val="3"/>
              <w:ind w:firstLine="0" w:firstLineChars="0"/>
              <w:jc w:val="center"/>
              <w:rPr>
                <w:lang w:val="en-US"/>
              </w:rPr>
            </w:pPr>
            <w:r>
              <w:rPr>
                <w:rFonts w:hint="eastAsia"/>
                <w:lang w:val="en-US"/>
              </w:rPr>
              <w:t>商务数据分析师（1+X证书）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43" w:type="dxa"/>
            <w:vAlign w:val="center"/>
          </w:tcPr>
          <w:p>
            <w:pPr>
              <w:pStyle w:val="3"/>
              <w:ind w:firstLine="0" w:firstLineChars="0"/>
              <w:jc w:val="center"/>
              <w:rPr>
                <w:lang w:val="en-US"/>
              </w:rPr>
            </w:pPr>
            <w:r>
              <w:rPr>
                <w:rFonts w:hint="eastAsia"/>
                <w:lang w:val="en-US"/>
              </w:rPr>
              <w:t>市场营销、网络营销</w:t>
            </w:r>
          </w:p>
        </w:tc>
        <w:tc>
          <w:tcPr>
            <w:tcW w:w="945" w:type="dxa"/>
            <w:vAlign w:val="center"/>
          </w:tcPr>
          <w:p>
            <w:pPr>
              <w:pStyle w:val="3"/>
              <w:ind w:firstLine="0" w:firstLineChars="0"/>
              <w:jc w:val="center"/>
              <w:rPr>
                <w:lang w:val="en-US"/>
              </w:rPr>
            </w:pPr>
            <w:r>
              <w:rPr>
                <w:rFonts w:hint="eastAsia"/>
                <w:lang w:val="en-US"/>
              </w:rPr>
              <w:t>8</w:t>
            </w:r>
          </w:p>
        </w:tc>
        <w:tc>
          <w:tcPr>
            <w:tcW w:w="2586" w:type="dxa"/>
            <w:vAlign w:val="center"/>
          </w:tcPr>
          <w:p>
            <w:pPr>
              <w:pStyle w:val="3"/>
              <w:ind w:firstLine="0" w:firstLineChars="0"/>
              <w:jc w:val="center"/>
              <w:rPr>
                <w:lang w:val="en-US"/>
              </w:rPr>
            </w:pPr>
            <w:r>
              <w:rPr>
                <w:rFonts w:hint="eastAsia"/>
                <w:lang w:val="en-US"/>
              </w:rPr>
              <w:t>全国职业院校技能大赛“市场营销”赛项，</w:t>
            </w:r>
            <w:r>
              <w:rPr>
                <w:lang w:val="en-US"/>
              </w:rPr>
              <w:t>世界职业院校技能大赛（</w:t>
            </w:r>
            <w:r>
              <w:rPr>
                <w:rFonts w:hint="eastAsia"/>
                <w:lang w:val="en-US"/>
              </w:rPr>
              <w:t>商贸</w:t>
            </w:r>
            <w:r>
              <w:rPr>
                <w:lang w:val="en-US"/>
              </w:rPr>
              <w:t>）</w:t>
            </w:r>
            <w:r>
              <w:rPr>
                <w:rFonts w:hint="eastAsia"/>
                <w:lang w:val="en-US"/>
              </w:rPr>
              <w:t>赛道</w:t>
            </w:r>
          </w:p>
        </w:tc>
        <w:tc>
          <w:tcPr>
            <w:tcW w:w="2356" w:type="dxa"/>
            <w:vAlign w:val="center"/>
          </w:tcPr>
          <w:p>
            <w:pPr>
              <w:pStyle w:val="3"/>
              <w:ind w:firstLine="0" w:firstLineChars="0"/>
              <w:jc w:val="center"/>
              <w:rPr>
                <w:lang w:val="en-US"/>
              </w:rPr>
            </w:pPr>
            <w:r>
              <w:rPr>
                <w:rFonts w:hint="eastAsia"/>
                <w:lang w:val="en-US"/>
              </w:rPr>
              <w:t>营销师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43" w:type="dxa"/>
            <w:shd w:val="clear" w:color="auto" w:fill="auto"/>
            <w:vAlign w:val="center"/>
          </w:tcPr>
          <w:p>
            <w:pPr>
              <w:pStyle w:val="3"/>
              <w:ind w:firstLine="0" w:firstLineChars="0"/>
              <w:jc w:val="center"/>
              <w:rPr>
                <w:lang w:val="en-US"/>
              </w:rPr>
            </w:pPr>
            <w:r>
              <w:rPr>
                <w:rFonts w:hint="eastAsia"/>
                <w:lang w:val="en-US"/>
              </w:rPr>
              <w:t>视觉营销设计、</w:t>
            </w:r>
            <w:r>
              <w:rPr>
                <w:rFonts w:hint="eastAsia" w:asciiTheme="minorEastAsia" w:hAnsiTheme="minorEastAsia" w:eastAsiaTheme="minorEastAsia" w:cstheme="minorEastAsia"/>
                <w:sz w:val="18"/>
                <w:szCs w:val="18"/>
                <w:lang w:val="en-US"/>
              </w:rPr>
              <w:t>图形图像处理</w:t>
            </w:r>
          </w:p>
        </w:tc>
        <w:tc>
          <w:tcPr>
            <w:tcW w:w="945" w:type="dxa"/>
            <w:shd w:val="clear" w:color="auto" w:fill="auto"/>
            <w:vAlign w:val="center"/>
          </w:tcPr>
          <w:p>
            <w:pPr>
              <w:pStyle w:val="3"/>
              <w:ind w:firstLine="0" w:firstLineChars="0"/>
              <w:jc w:val="center"/>
              <w:rPr>
                <w:lang w:val="en-US"/>
              </w:rPr>
            </w:pPr>
            <w:r>
              <w:rPr>
                <w:rFonts w:hint="eastAsia"/>
                <w:lang w:val="en-US"/>
              </w:rPr>
              <w:t>8</w:t>
            </w:r>
          </w:p>
        </w:tc>
        <w:tc>
          <w:tcPr>
            <w:tcW w:w="2586" w:type="dxa"/>
            <w:shd w:val="clear" w:color="auto" w:fill="auto"/>
            <w:vAlign w:val="center"/>
          </w:tcPr>
          <w:p>
            <w:pPr>
              <w:pStyle w:val="3"/>
              <w:ind w:firstLine="0" w:firstLineChars="0"/>
              <w:jc w:val="center"/>
              <w:rPr>
                <w:lang w:val="en-US"/>
              </w:rPr>
            </w:pPr>
            <w:r>
              <w:rPr>
                <w:rFonts w:hint="eastAsia"/>
                <w:lang w:val="en-US"/>
              </w:rPr>
              <w:t>电子商务“创新、创意及创业”挑战赛</w:t>
            </w:r>
          </w:p>
        </w:tc>
        <w:tc>
          <w:tcPr>
            <w:tcW w:w="2356" w:type="dxa"/>
            <w:shd w:val="clear" w:color="auto" w:fill="auto"/>
            <w:vAlign w:val="center"/>
          </w:tcPr>
          <w:p>
            <w:pPr>
              <w:pStyle w:val="3"/>
              <w:ind w:firstLine="0" w:firstLineChars="0"/>
              <w:jc w:val="center"/>
              <w:rPr>
                <w:lang w:val="en-US"/>
              </w:rPr>
            </w:pPr>
            <w:r>
              <w:rPr>
                <w:rFonts w:hint="eastAsia"/>
                <w:lang w:val="en-US"/>
              </w:rPr>
              <w:t>电子商务设计师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43" w:type="dxa"/>
            <w:shd w:val="clear" w:color="auto" w:fill="auto"/>
            <w:vAlign w:val="center"/>
          </w:tcPr>
          <w:p>
            <w:pPr>
              <w:pStyle w:val="3"/>
              <w:ind w:firstLine="0" w:firstLineChars="0"/>
              <w:jc w:val="center"/>
              <w:rPr>
                <w:lang w:val="en-US"/>
              </w:rPr>
            </w:pPr>
            <w:r>
              <w:rPr>
                <w:rFonts w:hint="eastAsia"/>
                <w:lang w:val="en-US"/>
              </w:rPr>
              <w:t>直播电商、网络直播编导</w:t>
            </w:r>
          </w:p>
        </w:tc>
        <w:tc>
          <w:tcPr>
            <w:tcW w:w="945" w:type="dxa"/>
            <w:shd w:val="clear" w:color="auto" w:fill="auto"/>
            <w:vAlign w:val="center"/>
          </w:tcPr>
          <w:p>
            <w:pPr>
              <w:pStyle w:val="3"/>
              <w:ind w:firstLine="0" w:firstLineChars="0"/>
              <w:jc w:val="center"/>
            </w:pPr>
            <w:r>
              <w:t>5</w:t>
            </w:r>
          </w:p>
        </w:tc>
        <w:tc>
          <w:tcPr>
            <w:tcW w:w="2586" w:type="dxa"/>
            <w:shd w:val="clear" w:color="auto" w:fill="auto"/>
            <w:vAlign w:val="center"/>
          </w:tcPr>
          <w:p>
            <w:pPr>
              <w:pStyle w:val="3"/>
              <w:ind w:firstLine="0" w:firstLineChars="0"/>
              <w:jc w:val="center"/>
              <w:rPr>
                <w:lang w:val="en-US"/>
              </w:rPr>
            </w:pPr>
            <w:r>
              <w:rPr>
                <w:rFonts w:hint="eastAsia"/>
                <w:lang w:val="en-US"/>
              </w:rPr>
              <w:t>电子商务“创新、创意及创业”挑战赛</w:t>
            </w:r>
          </w:p>
        </w:tc>
        <w:tc>
          <w:tcPr>
            <w:tcW w:w="2356" w:type="dxa"/>
            <w:shd w:val="clear" w:color="auto" w:fill="auto"/>
            <w:vAlign w:val="center"/>
          </w:tcPr>
          <w:p>
            <w:pPr>
              <w:pStyle w:val="3"/>
              <w:ind w:firstLine="0" w:firstLineChars="0"/>
              <w:jc w:val="center"/>
              <w:rPr>
                <w:lang w:val="en-US"/>
              </w:rPr>
            </w:pPr>
            <w:r>
              <w:rPr>
                <w:rFonts w:hint="eastAsia"/>
                <w:lang w:val="en-US"/>
              </w:rPr>
              <w:t>网络直播编导（1+X证书）</w:t>
            </w:r>
          </w:p>
        </w:tc>
      </w:tr>
    </w:tbl>
    <w:p>
      <w:pPr>
        <w:adjustRightInd w:val="0"/>
        <w:snapToGrid w:val="0"/>
        <w:spacing w:line="360" w:lineRule="auto"/>
        <w:ind w:firstLine="480" w:firstLineChars="200"/>
        <w:jc w:val="center"/>
        <w:outlineLvl w:val="0"/>
        <w:rPr>
          <w:rFonts w:ascii="宋体" w:hAnsi="宋体" w:cs="Angsana New"/>
          <w:b/>
          <w:sz w:val="24"/>
          <w:szCs w:val="24"/>
          <w:lang w:bidi="th-TH"/>
        </w:rPr>
      </w:pPr>
    </w:p>
    <w:p>
      <w:pPr>
        <w:adjustRightInd w:val="0"/>
        <w:snapToGrid w:val="0"/>
        <w:spacing w:before="156" w:beforeLines="50" w:line="360" w:lineRule="auto"/>
        <w:ind w:firstLine="480" w:firstLineChars="200"/>
        <w:outlineLvl w:val="0"/>
        <w:rPr>
          <w:rFonts w:ascii="宋体" w:hAnsi="宋体" w:cs="Angsana New"/>
          <w:b/>
          <w:sz w:val="24"/>
          <w:szCs w:val="24"/>
          <w:lang w:bidi="th-TH"/>
        </w:rPr>
      </w:pPr>
      <w:r>
        <w:rPr>
          <w:rFonts w:hint="eastAsia" w:ascii="宋体" w:hAnsi="宋体" w:cs="Angsana New"/>
          <w:b/>
          <w:sz w:val="24"/>
          <w:szCs w:val="24"/>
          <w:lang w:bidi="th-TH"/>
        </w:rPr>
        <w:t>（五）校企合作承担课程</w:t>
      </w:r>
    </w:p>
    <w:p>
      <w:pPr>
        <w:adjustRightInd w:val="0"/>
        <w:snapToGrid w:val="0"/>
        <w:spacing w:line="360" w:lineRule="auto"/>
        <w:ind w:firstLine="480"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表7  校企合作承担课程表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8"/>
        <w:gridCol w:w="717"/>
        <w:gridCol w:w="2166"/>
        <w:gridCol w:w="1418"/>
        <w:gridCol w:w="1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2328" w:type="dxa"/>
            <w:vAlign w:val="center"/>
          </w:tcPr>
          <w:p>
            <w:pPr>
              <w:pStyle w:val="5"/>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课程名称</w:t>
            </w:r>
          </w:p>
        </w:tc>
        <w:tc>
          <w:tcPr>
            <w:tcW w:w="717" w:type="dxa"/>
            <w:vAlign w:val="center"/>
          </w:tcPr>
          <w:p>
            <w:pPr>
              <w:pStyle w:val="5"/>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学分</w:t>
            </w:r>
          </w:p>
        </w:tc>
        <w:tc>
          <w:tcPr>
            <w:tcW w:w="2166" w:type="dxa"/>
            <w:vAlign w:val="center"/>
          </w:tcPr>
          <w:p>
            <w:pPr>
              <w:pStyle w:val="5"/>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企业名称</w:t>
            </w:r>
          </w:p>
        </w:tc>
        <w:tc>
          <w:tcPr>
            <w:tcW w:w="1418" w:type="dxa"/>
            <w:vAlign w:val="center"/>
          </w:tcPr>
          <w:p>
            <w:pPr>
              <w:pStyle w:val="5"/>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授课方式</w:t>
            </w:r>
          </w:p>
        </w:tc>
        <w:tc>
          <w:tcPr>
            <w:tcW w:w="1893" w:type="dxa"/>
            <w:vAlign w:val="center"/>
          </w:tcPr>
          <w:p>
            <w:pPr>
              <w:pStyle w:val="5"/>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承担课程学时比例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2328" w:type="dxa"/>
            <w:shd w:val="clear" w:color="auto" w:fill="FFFFFF" w:themeFill="background1"/>
            <w:vAlign w:val="center"/>
          </w:tcPr>
          <w:p>
            <w:pPr>
              <w:pStyle w:val="3"/>
              <w:ind w:firstLine="0" w:firstLineChars="0"/>
              <w:jc w:val="center"/>
              <w:rPr>
                <w:sz w:val="21"/>
                <w:szCs w:val="21"/>
                <w:lang w:val="en-US"/>
              </w:rPr>
            </w:pPr>
            <w:r>
              <w:rPr>
                <w:rFonts w:hint="eastAsia"/>
                <w:sz w:val="21"/>
                <w:szCs w:val="21"/>
                <w:lang w:val="en-US"/>
              </w:rPr>
              <w:t>互联网产品开发</w:t>
            </w:r>
          </w:p>
        </w:tc>
        <w:tc>
          <w:tcPr>
            <w:tcW w:w="717" w:type="dxa"/>
            <w:shd w:val="clear" w:color="auto" w:fill="auto"/>
            <w:vAlign w:val="center"/>
          </w:tcPr>
          <w:p>
            <w:pPr>
              <w:pStyle w:val="3"/>
              <w:ind w:firstLine="0" w:firstLineChars="0"/>
              <w:jc w:val="center"/>
              <w:rPr>
                <w:rFonts w:ascii="宋体" w:hAnsi="宋体"/>
                <w:sz w:val="21"/>
                <w:szCs w:val="21"/>
                <w:lang w:val="en-US"/>
              </w:rPr>
            </w:pPr>
            <w:r>
              <w:rPr>
                <w:rFonts w:hint="eastAsia" w:ascii="宋体" w:hAnsi="宋体"/>
                <w:sz w:val="21"/>
                <w:szCs w:val="21"/>
                <w:lang w:val="en-US"/>
              </w:rPr>
              <w:t>2</w:t>
            </w:r>
          </w:p>
        </w:tc>
        <w:tc>
          <w:tcPr>
            <w:tcW w:w="2166" w:type="dxa"/>
            <w:shd w:val="clear" w:color="auto" w:fill="auto"/>
            <w:vAlign w:val="center"/>
          </w:tcPr>
          <w:p>
            <w:pPr>
              <w:pStyle w:val="3"/>
              <w:ind w:firstLine="0" w:firstLineChars="0"/>
              <w:jc w:val="center"/>
              <w:rPr>
                <w:sz w:val="21"/>
                <w:szCs w:val="21"/>
                <w:lang w:val="en-US"/>
              </w:rPr>
            </w:pPr>
            <w:r>
              <w:rPr>
                <w:rFonts w:hint="eastAsia"/>
                <w:sz w:val="21"/>
                <w:szCs w:val="21"/>
                <w:lang w:val="en-US"/>
              </w:rPr>
              <w:t>花小怪传媒</w:t>
            </w:r>
          </w:p>
        </w:tc>
        <w:tc>
          <w:tcPr>
            <w:tcW w:w="1418" w:type="dxa"/>
            <w:shd w:val="clear" w:color="auto" w:fill="auto"/>
            <w:vAlign w:val="center"/>
          </w:tcPr>
          <w:p>
            <w:pPr>
              <w:pStyle w:val="3"/>
              <w:ind w:firstLine="0" w:firstLineChars="0"/>
              <w:jc w:val="center"/>
              <w:rPr>
                <w:sz w:val="21"/>
                <w:szCs w:val="21"/>
                <w:lang w:val="en-US"/>
              </w:rPr>
            </w:pPr>
            <w:r>
              <w:rPr>
                <w:rFonts w:hint="eastAsia"/>
                <w:sz w:val="21"/>
                <w:szCs w:val="21"/>
                <w:lang w:val="en-US"/>
              </w:rPr>
              <w:t>线上+线下</w:t>
            </w:r>
          </w:p>
        </w:tc>
        <w:tc>
          <w:tcPr>
            <w:tcW w:w="1893" w:type="dxa"/>
            <w:shd w:val="clear" w:color="auto" w:fill="auto"/>
            <w:vAlign w:val="center"/>
          </w:tcPr>
          <w:p>
            <w:pPr>
              <w:pStyle w:val="3"/>
              <w:ind w:firstLine="0" w:firstLineChars="0"/>
              <w:jc w:val="center"/>
              <w:rPr>
                <w:rFonts w:ascii="宋体" w:hAnsi="宋体"/>
                <w:sz w:val="21"/>
                <w:szCs w:val="21"/>
                <w:lang w:val="en-US"/>
              </w:rPr>
            </w:pPr>
            <w:r>
              <w:rPr>
                <w:rFonts w:hint="eastAsia" w:ascii="宋体" w:hAnsi="宋体"/>
                <w:sz w:val="21"/>
                <w:szCs w:val="21"/>
                <w:lang w:val="en-US"/>
              </w:rPr>
              <w:t>2</w:t>
            </w:r>
            <w:r>
              <w:rPr>
                <w:rFonts w:ascii="宋体" w:hAnsi="宋体"/>
                <w:sz w:val="21"/>
                <w:szCs w:val="21"/>
                <w:lang w:val="en-U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2328" w:type="dxa"/>
            <w:shd w:val="clear" w:color="auto" w:fill="FFFFFF" w:themeFill="background1"/>
            <w:vAlign w:val="center"/>
          </w:tcPr>
          <w:p>
            <w:pPr>
              <w:pStyle w:val="3"/>
              <w:ind w:firstLine="0" w:firstLineChars="0"/>
              <w:jc w:val="center"/>
              <w:rPr>
                <w:sz w:val="21"/>
                <w:szCs w:val="21"/>
                <w:lang w:val="en-US"/>
              </w:rPr>
            </w:pPr>
            <w:r>
              <w:rPr>
                <w:rFonts w:hint="eastAsia"/>
                <w:sz w:val="21"/>
                <w:szCs w:val="21"/>
                <w:lang w:val="en-US"/>
              </w:rPr>
              <w:t>农产品电商</w:t>
            </w:r>
          </w:p>
          <w:p>
            <w:pPr>
              <w:pStyle w:val="3"/>
              <w:ind w:firstLine="0" w:firstLineChars="0"/>
              <w:jc w:val="center"/>
              <w:rPr>
                <w:sz w:val="21"/>
                <w:szCs w:val="21"/>
                <w:lang w:val="en-US"/>
              </w:rPr>
            </w:pPr>
            <w:r>
              <w:rPr>
                <w:rFonts w:hint="eastAsia"/>
                <w:sz w:val="21"/>
                <w:szCs w:val="21"/>
                <w:lang w:val="en-US"/>
              </w:rPr>
              <w:t>运营</w:t>
            </w:r>
          </w:p>
        </w:tc>
        <w:tc>
          <w:tcPr>
            <w:tcW w:w="717" w:type="dxa"/>
            <w:shd w:val="clear" w:color="auto" w:fill="auto"/>
            <w:vAlign w:val="center"/>
          </w:tcPr>
          <w:p>
            <w:pPr>
              <w:pStyle w:val="3"/>
              <w:ind w:firstLine="0" w:firstLineChars="0"/>
              <w:jc w:val="center"/>
              <w:rPr>
                <w:rFonts w:ascii="宋体" w:hAnsi="宋体"/>
                <w:sz w:val="21"/>
                <w:szCs w:val="21"/>
                <w:lang w:val="en-US"/>
              </w:rPr>
            </w:pPr>
            <w:r>
              <w:rPr>
                <w:rFonts w:hint="eastAsia" w:ascii="宋体" w:hAnsi="宋体"/>
                <w:sz w:val="21"/>
                <w:szCs w:val="21"/>
                <w:lang w:val="en-US"/>
              </w:rPr>
              <w:t>3</w:t>
            </w:r>
          </w:p>
        </w:tc>
        <w:tc>
          <w:tcPr>
            <w:tcW w:w="2166" w:type="dxa"/>
            <w:shd w:val="clear" w:color="auto" w:fill="auto"/>
            <w:vAlign w:val="center"/>
          </w:tcPr>
          <w:p>
            <w:pPr>
              <w:pStyle w:val="3"/>
              <w:ind w:firstLine="0" w:firstLineChars="0"/>
              <w:jc w:val="center"/>
              <w:rPr>
                <w:sz w:val="21"/>
                <w:szCs w:val="21"/>
                <w:lang w:val="en-US"/>
              </w:rPr>
            </w:pPr>
            <w:r>
              <w:rPr>
                <w:rFonts w:hint="eastAsia"/>
                <w:sz w:val="21"/>
                <w:szCs w:val="21"/>
                <w:lang w:val="en-US"/>
              </w:rPr>
              <w:t>博导</w:t>
            </w:r>
          </w:p>
        </w:tc>
        <w:tc>
          <w:tcPr>
            <w:tcW w:w="1418" w:type="dxa"/>
            <w:shd w:val="clear" w:color="auto" w:fill="auto"/>
            <w:vAlign w:val="center"/>
          </w:tcPr>
          <w:p>
            <w:pPr>
              <w:pStyle w:val="3"/>
              <w:ind w:firstLine="0" w:firstLineChars="0"/>
              <w:jc w:val="center"/>
              <w:rPr>
                <w:sz w:val="21"/>
                <w:szCs w:val="21"/>
                <w:lang w:val="en-US"/>
              </w:rPr>
            </w:pPr>
            <w:r>
              <w:rPr>
                <w:rFonts w:hint="eastAsia"/>
                <w:sz w:val="21"/>
                <w:szCs w:val="21"/>
                <w:lang w:val="en-US"/>
              </w:rPr>
              <w:t>线上+线下</w:t>
            </w:r>
          </w:p>
        </w:tc>
        <w:tc>
          <w:tcPr>
            <w:tcW w:w="1893" w:type="dxa"/>
            <w:shd w:val="clear" w:color="auto" w:fill="auto"/>
            <w:vAlign w:val="center"/>
          </w:tcPr>
          <w:p>
            <w:pPr>
              <w:pStyle w:val="3"/>
              <w:ind w:firstLine="0" w:firstLineChars="0"/>
              <w:jc w:val="center"/>
              <w:rPr>
                <w:rFonts w:ascii="宋体" w:hAnsi="宋体"/>
                <w:sz w:val="21"/>
                <w:szCs w:val="21"/>
                <w:lang w:val="en-US"/>
              </w:rPr>
            </w:pPr>
            <w:r>
              <w:rPr>
                <w:rFonts w:ascii="宋体" w:hAnsi="宋体"/>
                <w:sz w:val="21"/>
                <w:szCs w:val="21"/>
                <w:lang w:val="en-US"/>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2328" w:type="dxa"/>
            <w:shd w:val="clear" w:color="auto" w:fill="FFFFFF" w:themeFill="background1"/>
            <w:vAlign w:val="center"/>
          </w:tcPr>
          <w:p>
            <w:pPr>
              <w:pStyle w:val="3"/>
              <w:ind w:firstLine="0" w:firstLineChars="0"/>
              <w:jc w:val="center"/>
              <w:rPr>
                <w:sz w:val="21"/>
                <w:szCs w:val="21"/>
                <w:lang w:val="en-US"/>
              </w:rPr>
            </w:pPr>
            <w:r>
              <w:rPr>
                <w:rFonts w:hint="eastAsia"/>
                <w:sz w:val="21"/>
                <w:szCs w:val="21"/>
                <w:lang w:val="en-US"/>
              </w:rPr>
              <w:t>网络直播编导</w:t>
            </w:r>
          </w:p>
        </w:tc>
        <w:tc>
          <w:tcPr>
            <w:tcW w:w="717" w:type="dxa"/>
            <w:shd w:val="clear" w:color="auto" w:fill="auto"/>
            <w:vAlign w:val="center"/>
          </w:tcPr>
          <w:p>
            <w:pPr>
              <w:pStyle w:val="3"/>
              <w:ind w:firstLine="0" w:firstLineChars="0"/>
              <w:jc w:val="center"/>
              <w:rPr>
                <w:rFonts w:ascii="宋体" w:hAnsi="宋体"/>
                <w:sz w:val="21"/>
                <w:szCs w:val="21"/>
                <w:lang w:val="en-US"/>
              </w:rPr>
            </w:pPr>
            <w:r>
              <w:rPr>
                <w:rFonts w:hint="eastAsia" w:ascii="宋体" w:hAnsi="宋体"/>
                <w:sz w:val="21"/>
                <w:szCs w:val="21"/>
                <w:lang w:val="en-US"/>
              </w:rPr>
              <w:t>3</w:t>
            </w:r>
          </w:p>
        </w:tc>
        <w:tc>
          <w:tcPr>
            <w:tcW w:w="2166" w:type="dxa"/>
            <w:shd w:val="clear" w:color="auto" w:fill="auto"/>
            <w:vAlign w:val="center"/>
          </w:tcPr>
          <w:p>
            <w:pPr>
              <w:pStyle w:val="3"/>
              <w:ind w:firstLine="0" w:firstLineChars="0"/>
              <w:jc w:val="center"/>
              <w:rPr>
                <w:sz w:val="21"/>
                <w:szCs w:val="21"/>
                <w:lang w:val="en-US"/>
              </w:rPr>
            </w:pPr>
            <w:r>
              <w:rPr>
                <w:rFonts w:hint="eastAsia"/>
                <w:sz w:val="21"/>
                <w:szCs w:val="21"/>
                <w:lang w:val="en-US"/>
              </w:rPr>
              <w:t>博导</w:t>
            </w:r>
          </w:p>
        </w:tc>
        <w:tc>
          <w:tcPr>
            <w:tcW w:w="1418" w:type="dxa"/>
            <w:shd w:val="clear" w:color="auto" w:fill="auto"/>
            <w:vAlign w:val="center"/>
          </w:tcPr>
          <w:p>
            <w:pPr>
              <w:pStyle w:val="3"/>
              <w:ind w:firstLine="0" w:firstLineChars="0"/>
              <w:jc w:val="center"/>
              <w:rPr>
                <w:sz w:val="21"/>
                <w:szCs w:val="21"/>
                <w:lang w:val="en-US"/>
              </w:rPr>
            </w:pPr>
            <w:r>
              <w:rPr>
                <w:rFonts w:hint="eastAsia"/>
                <w:sz w:val="21"/>
                <w:szCs w:val="21"/>
                <w:lang w:val="en-US"/>
              </w:rPr>
              <w:t>线上+线下</w:t>
            </w:r>
          </w:p>
        </w:tc>
        <w:tc>
          <w:tcPr>
            <w:tcW w:w="1893" w:type="dxa"/>
            <w:shd w:val="clear" w:color="auto" w:fill="auto"/>
            <w:vAlign w:val="center"/>
          </w:tcPr>
          <w:p>
            <w:pPr>
              <w:pStyle w:val="3"/>
              <w:ind w:firstLine="0" w:firstLineChars="0"/>
              <w:jc w:val="center"/>
              <w:rPr>
                <w:rFonts w:ascii="宋体" w:hAnsi="宋体"/>
                <w:sz w:val="21"/>
                <w:szCs w:val="21"/>
                <w:lang w:val="en-US"/>
              </w:rPr>
            </w:pPr>
            <w:r>
              <w:rPr>
                <w:rFonts w:hint="eastAsia" w:ascii="宋体" w:hAnsi="宋体"/>
                <w:sz w:val="21"/>
                <w:szCs w:val="21"/>
                <w:lang w:val="en-US"/>
              </w:rPr>
              <w:t>2</w:t>
            </w:r>
            <w:r>
              <w:rPr>
                <w:rFonts w:ascii="宋体" w:hAnsi="宋体"/>
                <w:sz w:val="21"/>
                <w:szCs w:val="21"/>
                <w:lang w:val="en-US"/>
              </w:rPr>
              <w:t>0</w:t>
            </w:r>
          </w:p>
        </w:tc>
      </w:tr>
    </w:tbl>
    <w:p>
      <w:pPr>
        <w:adjustRightInd w:val="0"/>
        <w:snapToGrid w:val="0"/>
        <w:spacing w:before="156" w:beforeLines="50" w:line="360" w:lineRule="auto"/>
        <w:ind w:firstLine="480" w:firstLineChars="200"/>
        <w:outlineLvl w:val="0"/>
        <w:rPr>
          <w:rFonts w:ascii="宋体" w:hAnsi="宋体" w:cs="Angsana New"/>
          <w:b/>
          <w:sz w:val="24"/>
          <w:szCs w:val="24"/>
          <w:lang w:bidi="th-TH"/>
        </w:rPr>
      </w:pPr>
      <w:r>
        <w:rPr>
          <w:rFonts w:hint="eastAsia" w:ascii="宋体" w:hAnsi="宋体" w:cs="Angsana New"/>
          <w:b/>
          <w:sz w:val="24"/>
          <w:szCs w:val="24"/>
          <w:lang w:bidi="th-TH"/>
        </w:rPr>
        <w:t>（六）教学周数分配表</w:t>
      </w:r>
    </w:p>
    <w:p>
      <w:pPr>
        <w:adjustRightInd w:val="0"/>
        <w:snapToGrid w:val="0"/>
        <w:spacing w:line="360" w:lineRule="auto"/>
        <w:ind w:firstLine="480" w:firstLineChars="200"/>
        <w:jc w:val="center"/>
        <w:outlineLvl w:val="0"/>
        <w:rPr>
          <w:rFonts w:ascii="宋体" w:hAnsi="宋体" w:cs="Angsana New"/>
          <w:b/>
          <w:szCs w:val="21"/>
          <w:lang w:bidi="th-TH"/>
        </w:rPr>
      </w:pPr>
      <w:r>
        <w:rPr>
          <w:rFonts w:hint="eastAsia" w:ascii="宋体" w:hAnsi="宋体" w:cs="Angsana New"/>
          <w:b/>
          <w:sz w:val="24"/>
          <w:szCs w:val="24"/>
          <w:lang w:bidi="th-TH"/>
        </w:rPr>
        <w:t>表8  教学周数分配表</w:t>
      </w:r>
    </w:p>
    <w:tbl>
      <w:tblPr>
        <w:tblStyle w:val="11"/>
        <w:tblW w:w="93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584"/>
        <w:gridCol w:w="692"/>
        <w:gridCol w:w="709"/>
        <w:gridCol w:w="1266"/>
        <w:gridCol w:w="1167"/>
        <w:gridCol w:w="992"/>
        <w:gridCol w:w="1394"/>
        <w:gridCol w:w="655"/>
        <w:gridCol w:w="681"/>
        <w:gridCol w:w="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110" w:type="dxa"/>
            <w:gridSpan w:val="2"/>
            <w:vMerge w:val="restart"/>
            <w:shd w:val="clear" w:color="auto" w:fill="auto"/>
            <w:vAlign w:val="center"/>
          </w:tcPr>
          <w:p>
            <w:pPr>
              <w:pStyle w:val="21"/>
              <w:spacing w:line="240" w:lineRule="auto"/>
              <w:ind w:left="0" w:firstLine="0" w:firstLineChars="0"/>
              <w:jc w:val="center"/>
              <w:rPr>
                <w:rFonts w:cs="Microsoft JhengHei"/>
                <w:sz w:val="21"/>
                <w:szCs w:val="21"/>
                <w:lang w:eastAsia="en-US"/>
              </w:rPr>
            </w:pPr>
            <w:r>
              <w:rPr>
                <w:rFonts w:hint="eastAsia" w:cs="Microsoft JhengHei"/>
                <w:b/>
                <w:bCs/>
                <w:w w:val="85"/>
                <w:sz w:val="21"/>
                <w:szCs w:val="21"/>
              </w:rPr>
              <w:t>学期及教学周数</w:t>
            </w:r>
          </w:p>
        </w:tc>
        <w:tc>
          <w:tcPr>
            <w:tcW w:w="692" w:type="dxa"/>
            <w:vMerge w:val="restart"/>
            <w:shd w:val="clear" w:color="auto" w:fill="auto"/>
            <w:vAlign w:val="center"/>
          </w:tcPr>
          <w:p>
            <w:pPr>
              <w:pStyle w:val="21"/>
              <w:spacing w:line="240" w:lineRule="auto"/>
              <w:ind w:left="0" w:firstLine="0" w:firstLineChars="0"/>
              <w:jc w:val="center"/>
              <w:rPr>
                <w:rFonts w:cs="Microsoft JhengHei"/>
                <w:sz w:val="21"/>
                <w:szCs w:val="21"/>
              </w:rPr>
            </w:pPr>
            <w:r>
              <w:rPr>
                <w:rFonts w:hint="eastAsia" w:cs="Microsoft JhengHei"/>
                <w:b/>
                <w:bCs/>
                <w:spacing w:val="3"/>
                <w:w w:val="95"/>
                <w:sz w:val="21"/>
                <w:szCs w:val="21"/>
              </w:rPr>
              <w:t>理论教学</w:t>
            </w:r>
          </w:p>
        </w:tc>
        <w:tc>
          <w:tcPr>
            <w:tcW w:w="709" w:type="dxa"/>
            <w:vMerge w:val="restart"/>
            <w:shd w:val="clear" w:color="auto" w:fill="auto"/>
            <w:vAlign w:val="center"/>
          </w:tcPr>
          <w:p>
            <w:pPr>
              <w:pStyle w:val="21"/>
              <w:spacing w:line="240" w:lineRule="auto"/>
              <w:ind w:left="0" w:firstLine="0" w:firstLineChars="0"/>
              <w:jc w:val="center"/>
              <w:rPr>
                <w:rFonts w:cs="Microsoft JhengHei"/>
                <w:b/>
                <w:bCs/>
                <w:spacing w:val="3"/>
                <w:w w:val="95"/>
                <w:sz w:val="21"/>
                <w:szCs w:val="21"/>
              </w:rPr>
            </w:pPr>
            <w:r>
              <w:rPr>
                <w:rFonts w:hint="eastAsia" w:cs="Microsoft JhengHei"/>
                <w:b/>
                <w:bCs/>
                <w:spacing w:val="3"/>
                <w:w w:val="95"/>
                <w:sz w:val="21"/>
                <w:szCs w:val="21"/>
              </w:rPr>
              <w:t>军事理论</w:t>
            </w:r>
          </w:p>
          <w:p>
            <w:pPr>
              <w:pStyle w:val="21"/>
              <w:spacing w:line="240" w:lineRule="auto"/>
              <w:ind w:left="0" w:firstLine="0" w:firstLineChars="0"/>
              <w:jc w:val="center"/>
              <w:rPr>
                <w:rFonts w:cs="Microsoft JhengHei"/>
                <w:b/>
                <w:bCs/>
                <w:spacing w:val="3"/>
                <w:w w:val="95"/>
                <w:sz w:val="21"/>
                <w:szCs w:val="21"/>
              </w:rPr>
            </w:pPr>
            <w:r>
              <w:rPr>
                <w:rFonts w:hint="eastAsia" w:cs="Microsoft JhengHei"/>
                <w:b/>
                <w:bCs/>
                <w:spacing w:val="3"/>
                <w:w w:val="95"/>
                <w:sz w:val="21"/>
                <w:szCs w:val="21"/>
              </w:rPr>
              <w:t>军事技能</w:t>
            </w:r>
          </w:p>
        </w:tc>
        <w:tc>
          <w:tcPr>
            <w:tcW w:w="4819" w:type="dxa"/>
            <w:gridSpan w:val="4"/>
            <w:shd w:val="clear" w:color="auto" w:fill="auto"/>
            <w:vAlign w:val="center"/>
          </w:tcPr>
          <w:p>
            <w:pPr>
              <w:pStyle w:val="21"/>
              <w:spacing w:line="240" w:lineRule="auto"/>
              <w:ind w:left="0" w:firstLine="0" w:firstLineChars="0"/>
              <w:jc w:val="center"/>
              <w:rPr>
                <w:rFonts w:cs="Microsoft JhengHei"/>
                <w:sz w:val="21"/>
                <w:szCs w:val="21"/>
                <w:lang w:eastAsia="en-US"/>
              </w:rPr>
            </w:pPr>
            <w:r>
              <w:rPr>
                <w:rFonts w:hint="eastAsia" w:cs="Microsoft JhengHei"/>
                <w:b/>
                <w:bCs/>
                <w:spacing w:val="3"/>
                <w:sz w:val="21"/>
                <w:szCs w:val="21"/>
              </w:rPr>
              <w:t>实践教学</w:t>
            </w:r>
          </w:p>
        </w:tc>
        <w:tc>
          <w:tcPr>
            <w:tcW w:w="655" w:type="dxa"/>
            <w:vMerge w:val="restart"/>
            <w:shd w:val="clear" w:color="auto" w:fill="auto"/>
            <w:vAlign w:val="center"/>
          </w:tcPr>
          <w:p>
            <w:pPr>
              <w:pStyle w:val="21"/>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其他</w:t>
            </w:r>
          </w:p>
        </w:tc>
        <w:tc>
          <w:tcPr>
            <w:tcW w:w="681" w:type="dxa"/>
            <w:vMerge w:val="restart"/>
            <w:shd w:val="clear" w:color="auto" w:fill="auto"/>
            <w:vAlign w:val="center"/>
          </w:tcPr>
          <w:p>
            <w:pPr>
              <w:pStyle w:val="21"/>
              <w:spacing w:line="240" w:lineRule="auto"/>
              <w:ind w:left="0" w:firstLine="0" w:firstLineChars="0"/>
              <w:jc w:val="center"/>
              <w:rPr>
                <w:rFonts w:cs="Microsoft JhengHei"/>
                <w:b/>
                <w:bCs/>
                <w:w w:val="85"/>
                <w:sz w:val="21"/>
                <w:szCs w:val="21"/>
              </w:rPr>
            </w:pPr>
            <w:r>
              <w:rPr>
                <w:rFonts w:hint="eastAsia" w:cs="Microsoft JhengHei"/>
                <w:b/>
                <w:bCs/>
                <w:w w:val="85"/>
                <w:sz w:val="21"/>
                <w:szCs w:val="21"/>
              </w:rPr>
              <w:t>考试</w:t>
            </w:r>
          </w:p>
        </w:tc>
        <w:tc>
          <w:tcPr>
            <w:tcW w:w="721" w:type="dxa"/>
            <w:vMerge w:val="restart"/>
            <w:shd w:val="clear" w:color="auto" w:fill="auto"/>
            <w:vAlign w:val="center"/>
          </w:tcPr>
          <w:p>
            <w:pPr>
              <w:pStyle w:val="21"/>
              <w:spacing w:line="240" w:lineRule="auto"/>
              <w:ind w:left="0" w:firstLine="0" w:firstLineChars="0"/>
              <w:jc w:val="center"/>
              <w:rPr>
                <w:rFonts w:cs="Microsoft JhengHei"/>
                <w:sz w:val="21"/>
                <w:szCs w:val="21"/>
                <w:lang w:eastAsia="en-US"/>
              </w:rPr>
            </w:pPr>
            <w:r>
              <w:rPr>
                <w:rFonts w:hint="eastAsia" w:cs="Microsoft JhengHei"/>
                <w:b/>
                <w:bCs/>
                <w:w w:val="85"/>
                <w:sz w:val="21"/>
                <w:szCs w:val="21"/>
              </w:rPr>
              <w:t>合计</w:t>
            </w:r>
          </w:p>
        </w:tc>
      </w:tr>
      <w:tr>
        <w:trPr>
          <w:trHeight w:val="850" w:hRule="exact"/>
          <w:jc w:val="center"/>
        </w:trPr>
        <w:tc>
          <w:tcPr>
            <w:tcW w:w="1110" w:type="dxa"/>
            <w:gridSpan w:val="2"/>
            <w:vMerge w:val="continue"/>
            <w:shd w:val="clear" w:color="auto" w:fill="auto"/>
            <w:vAlign w:val="center"/>
          </w:tcPr>
          <w:p>
            <w:pPr>
              <w:widowControl/>
              <w:jc w:val="center"/>
              <w:rPr>
                <w:rFonts w:ascii="宋体" w:hAnsi="宋体" w:cs="Microsoft JhengHei"/>
                <w:szCs w:val="21"/>
                <w:lang w:eastAsia="en-US"/>
              </w:rPr>
            </w:pPr>
          </w:p>
        </w:tc>
        <w:tc>
          <w:tcPr>
            <w:tcW w:w="692" w:type="dxa"/>
            <w:vMerge w:val="continue"/>
            <w:shd w:val="clear" w:color="auto" w:fill="auto"/>
            <w:vAlign w:val="center"/>
          </w:tcPr>
          <w:p>
            <w:pPr>
              <w:pStyle w:val="21"/>
              <w:spacing w:line="240" w:lineRule="auto"/>
              <w:ind w:left="0" w:firstLine="0" w:firstLineChars="0"/>
              <w:jc w:val="center"/>
              <w:rPr>
                <w:rFonts w:cs="Microsoft JhengHei"/>
                <w:b/>
                <w:bCs/>
                <w:spacing w:val="3"/>
                <w:w w:val="95"/>
                <w:sz w:val="21"/>
                <w:szCs w:val="21"/>
              </w:rPr>
            </w:pPr>
          </w:p>
        </w:tc>
        <w:tc>
          <w:tcPr>
            <w:tcW w:w="709" w:type="dxa"/>
            <w:vMerge w:val="continue"/>
            <w:shd w:val="clear" w:color="auto" w:fill="auto"/>
            <w:vAlign w:val="center"/>
          </w:tcPr>
          <w:p>
            <w:pPr>
              <w:pStyle w:val="21"/>
              <w:spacing w:line="240" w:lineRule="auto"/>
              <w:ind w:left="0" w:firstLine="0" w:firstLineChars="0"/>
              <w:jc w:val="center"/>
              <w:rPr>
                <w:rFonts w:cs="Microsoft JhengHei"/>
                <w:sz w:val="21"/>
                <w:szCs w:val="21"/>
                <w:lang w:eastAsia="en-US"/>
              </w:rPr>
            </w:pPr>
          </w:p>
        </w:tc>
        <w:tc>
          <w:tcPr>
            <w:tcW w:w="1266" w:type="dxa"/>
            <w:shd w:val="clear" w:color="auto" w:fill="auto"/>
            <w:vAlign w:val="center"/>
          </w:tcPr>
          <w:p>
            <w:pPr>
              <w:pStyle w:val="21"/>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课程设计</w:t>
            </w:r>
            <w:r>
              <w:rPr>
                <w:rFonts w:hint="eastAsia" w:cs="Microsoft JhengHei"/>
                <w:b/>
                <w:bCs/>
                <w:spacing w:val="3"/>
                <w:w w:val="95"/>
                <w:sz w:val="18"/>
                <w:szCs w:val="18"/>
              </w:rPr>
              <w:t>（大型作业）</w:t>
            </w:r>
          </w:p>
        </w:tc>
        <w:tc>
          <w:tcPr>
            <w:tcW w:w="1167" w:type="dxa"/>
            <w:shd w:val="clear" w:color="auto" w:fill="auto"/>
            <w:vAlign w:val="center"/>
          </w:tcPr>
          <w:p>
            <w:pPr>
              <w:pStyle w:val="21"/>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技能实训</w:t>
            </w:r>
            <w:r>
              <w:rPr>
                <w:rFonts w:hint="eastAsia" w:cs="Microsoft JhengHei"/>
                <w:b/>
                <w:bCs/>
                <w:spacing w:val="3"/>
                <w:w w:val="95"/>
                <w:sz w:val="18"/>
                <w:szCs w:val="18"/>
              </w:rPr>
              <w:t>（1+X考证）</w:t>
            </w:r>
          </w:p>
        </w:tc>
        <w:tc>
          <w:tcPr>
            <w:tcW w:w="992" w:type="dxa"/>
            <w:shd w:val="clear" w:color="auto" w:fill="auto"/>
            <w:vAlign w:val="center"/>
          </w:tcPr>
          <w:p>
            <w:pPr>
              <w:pStyle w:val="21"/>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教学生产实习</w:t>
            </w:r>
          </w:p>
        </w:tc>
        <w:tc>
          <w:tcPr>
            <w:tcW w:w="1394" w:type="dxa"/>
            <w:shd w:val="clear" w:color="auto" w:fill="auto"/>
            <w:vAlign w:val="center"/>
          </w:tcPr>
          <w:p>
            <w:pPr>
              <w:pStyle w:val="21"/>
              <w:spacing w:line="240" w:lineRule="auto"/>
              <w:ind w:left="0" w:firstLine="0" w:firstLineChars="0"/>
              <w:jc w:val="center"/>
              <w:rPr>
                <w:rFonts w:cs="Microsoft JhengHei"/>
                <w:sz w:val="21"/>
                <w:szCs w:val="21"/>
              </w:rPr>
            </w:pPr>
            <w:r>
              <w:rPr>
                <w:rFonts w:hint="eastAsia" w:cs="Microsoft JhengHei"/>
                <w:b/>
                <w:bCs/>
                <w:spacing w:val="3"/>
                <w:w w:val="95"/>
                <w:sz w:val="21"/>
                <w:szCs w:val="21"/>
              </w:rPr>
              <w:t>岗位实习</w:t>
            </w:r>
          </w:p>
        </w:tc>
        <w:tc>
          <w:tcPr>
            <w:tcW w:w="655" w:type="dxa"/>
            <w:vMerge w:val="continue"/>
            <w:shd w:val="clear" w:color="auto" w:fill="auto"/>
            <w:vAlign w:val="center"/>
          </w:tcPr>
          <w:p>
            <w:pPr>
              <w:widowControl/>
              <w:jc w:val="center"/>
              <w:rPr>
                <w:rFonts w:ascii="宋体" w:hAnsi="宋体" w:cs="Microsoft JhengHei"/>
                <w:szCs w:val="21"/>
              </w:rPr>
            </w:pPr>
          </w:p>
        </w:tc>
        <w:tc>
          <w:tcPr>
            <w:tcW w:w="681" w:type="dxa"/>
            <w:vMerge w:val="continue"/>
            <w:shd w:val="clear" w:color="auto" w:fill="auto"/>
            <w:vAlign w:val="center"/>
          </w:tcPr>
          <w:p>
            <w:pPr>
              <w:widowControl/>
              <w:jc w:val="center"/>
              <w:rPr>
                <w:rFonts w:ascii="宋体" w:hAnsi="宋体" w:cs="Microsoft JhengHei"/>
                <w:szCs w:val="21"/>
              </w:rPr>
            </w:pPr>
          </w:p>
        </w:tc>
        <w:tc>
          <w:tcPr>
            <w:tcW w:w="721" w:type="dxa"/>
            <w:vMerge w:val="continue"/>
            <w:shd w:val="clear" w:color="auto" w:fill="auto"/>
            <w:vAlign w:val="center"/>
          </w:tcPr>
          <w:p>
            <w:pPr>
              <w:widowControl/>
              <w:jc w:val="center"/>
              <w:rPr>
                <w:rFonts w:ascii="宋体" w:hAnsi="宋体" w:cs="Microsoft JhengHei"/>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26" w:type="dxa"/>
            <w:shd w:val="clear" w:color="auto" w:fill="auto"/>
            <w:vAlign w:val="center"/>
          </w:tcPr>
          <w:p>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1</w:t>
            </w:r>
          </w:p>
        </w:tc>
        <w:tc>
          <w:tcPr>
            <w:tcW w:w="584" w:type="dxa"/>
            <w:shd w:val="clear" w:color="auto" w:fill="auto"/>
            <w:vAlign w:val="center"/>
          </w:tcPr>
          <w:p>
            <w:pPr>
              <w:pStyle w:val="21"/>
              <w:spacing w:line="240" w:lineRule="auto"/>
              <w:ind w:left="0" w:firstLine="0" w:firstLineChars="0"/>
              <w:jc w:val="center"/>
              <w:rPr>
                <w:rFonts w:cs="Calibri"/>
                <w:sz w:val="21"/>
                <w:szCs w:val="21"/>
              </w:rPr>
            </w:pPr>
            <w:r>
              <w:rPr>
                <w:rFonts w:hint="eastAsia" w:cs="Calibri"/>
                <w:sz w:val="21"/>
                <w:szCs w:val="21"/>
              </w:rPr>
              <w:t>20</w:t>
            </w:r>
          </w:p>
        </w:tc>
        <w:tc>
          <w:tcPr>
            <w:tcW w:w="692" w:type="dxa"/>
            <w:shd w:val="clear" w:color="auto" w:fill="auto"/>
            <w:vAlign w:val="center"/>
          </w:tcPr>
          <w:p>
            <w:pPr>
              <w:pStyle w:val="21"/>
              <w:spacing w:line="240" w:lineRule="auto"/>
              <w:ind w:left="0" w:firstLine="0" w:firstLineChars="0"/>
              <w:jc w:val="center"/>
              <w:rPr>
                <w:rFonts w:cs="Calibri"/>
                <w:sz w:val="21"/>
                <w:szCs w:val="21"/>
              </w:rPr>
            </w:pPr>
            <w:r>
              <w:rPr>
                <w:rFonts w:hint="eastAsia" w:cs="Calibri"/>
                <w:sz w:val="21"/>
                <w:szCs w:val="21"/>
                <w:lang w:val="en-US"/>
              </w:rPr>
              <w:t>1</w:t>
            </w:r>
            <w:r>
              <w:rPr>
                <w:rFonts w:cs="Calibri"/>
                <w:sz w:val="21"/>
                <w:szCs w:val="21"/>
              </w:rPr>
              <w:t>7</w:t>
            </w:r>
          </w:p>
        </w:tc>
        <w:tc>
          <w:tcPr>
            <w:tcW w:w="709" w:type="dxa"/>
            <w:shd w:val="clear" w:color="auto" w:fill="auto"/>
            <w:vAlign w:val="center"/>
          </w:tcPr>
          <w:p>
            <w:pPr>
              <w:pStyle w:val="21"/>
              <w:spacing w:line="240" w:lineRule="auto"/>
              <w:ind w:left="0" w:firstLine="0" w:firstLineChars="0"/>
              <w:jc w:val="center"/>
              <w:rPr>
                <w:rFonts w:cs="Calibri"/>
                <w:sz w:val="21"/>
                <w:szCs w:val="21"/>
              </w:rPr>
            </w:pPr>
            <w:r>
              <w:rPr>
                <w:rFonts w:cs="Calibri"/>
                <w:sz w:val="21"/>
                <w:szCs w:val="21"/>
              </w:rPr>
              <w:t>2</w:t>
            </w:r>
          </w:p>
        </w:tc>
        <w:tc>
          <w:tcPr>
            <w:tcW w:w="1266" w:type="dxa"/>
            <w:shd w:val="clear" w:color="auto" w:fill="auto"/>
            <w:vAlign w:val="center"/>
          </w:tcPr>
          <w:p>
            <w:pPr>
              <w:jc w:val="center"/>
              <w:rPr>
                <w:rFonts w:ascii="宋体" w:hAnsi="宋体"/>
                <w:szCs w:val="21"/>
              </w:rPr>
            </w:pPr>
            <w:r>
              <w:rPr>
                <w:rFonts w:ascii="宋体" w:hAnsi="宋体"/>
                <w:szCs w:val="21"/>
              </w:rPr>
              <w:t>0</w:t>
            </w:r>
          </w:p>
        </w:tc>
        <w:tc>
          <w:tcPr>
            <w:tcW w:w="1167" w:type="dxa"/>
            <w:shd w:val="clear" w:color="auto" w:fill="auto"/>
            <w:vAlign w:val="center"/>
          </w:tcPr>
          <w:p>
            <w:pPr>
              <w:jc w:val="center"/>
              <w:rPr>
                <w:rFonts w:ascii="宋体" w:hAnsi="宋体"/>
                <w:szCs w:val="21"/>
              </w:rPr>
            </w:pPr>
            <w:r>
              <w:rPr>
                <w:rFonts w:hint="eastAsia" w:ascii="宋体" w:hAnsi="宋体"/>
                <w:szCs w:val="21"/>
              </w:rPr>
              <w:t>0</w:t>
            </w:r>
          </w:p>
        </w:tc>
        <w:tc>
          <w:tcPr>
            <w:tcW w:w="992" w:type="dxa"/>
            <w:shd w:val="clear" w:color="auto" w:fill="auto"/>
            <w:vAlign w:val="center"/>
          </w:tcPr>
          <w:p>
            <w:pPr>
              <w:jc w:val="center"/>
              <w:rPr>
                <w:rFonts w:ascii="宋体" w:hAnsi="宋体"/>
                <w:szCs w:val="21"/>
              </w:rPr>
            </w:pPr>
            <w:r>
              <w:rPr>
                <w:rFonts w:hint="eastAsia" w:ascii="宋体" w:hAnsi="宋体"/>
                <w:szCs w:val="21"/>
              </w:rPr>
              <w:t>0</w:t>
            </w:r>
          </w:p>
        </w:tc>
        <w:tc>
          <w:tcPr>
            <w:tcW w:w="1394" w:type="dxa"/>
            <w:shd w:val="clear" w:color="auto" w:fill="auto"/>
            <w:vAlign w:val="center"/>
          </w:tcPr>
          <w:p>
            <w:pPr>
              <w:jc w:val="center"/>
              <w:rPr>
                <w:rFonts w:ascii="宋体" w:hAnsi="宋体"/>
                <w:szCs w:val="21"/>
              </w:rPr>
            </w:pPr>
            <w:r>
              <w:rPr>
                <w:rFonts w:hint="eastAsia" w:ascii="宋体" w:hAnsi="宋体"/>
                <w:szCs w:val="21"/>
              </w:rPr>
              <w:t>0</w:t>
            </w:r>
          </w:p>
        </w:tc>
        <w:tc>
          <w:tcPr>
            <w:tcW w:w="655" w:type="dxa"/>
            <w:shd w:val="clear" w:color="auto" w:fill="auto"/>
            <w:vAlign w:val="center"/>
          </w:tcPr>
          <w:p>
            <w:pPr>
              <w:pStyle w:val="21"/>
              <w:spacing w:line="240" w:lineRule="auto"/>
              <w:ind w:left="0" w:firstLine="0" w:firstLineChars="0"/>
              <w:jc w:val="center"/>
              <w:rPr>
                <w:rFonts w:cs="Calibri"/>
                <w:sz w:val="21"/>
                <w:szCs w:val="21"/>
                <w:lang w:eastAsia="en-US"/>
              </w:rPr>
            </w:pPr>
            <w:r>
              <w:rPr>
                <w:rFonts w:cs="Calibri"/>
                <w:sz w:val="21"/>
                <w:szCs w:val="21"/>
                <w:lang w:eastAsia="en-US"/>
              </w:rPr>
              <w:t>0</w:t>
            </w:r>
          </w:p>
        </w:tc>
        <w:tc>
          <w:tcPr>
            <w:tcW w:w="681" w:type="dxa"/>
            <w:shd w:val="clear" w:color="auto" w:fill="auto"/>
            <w:vAlign w:val="center"/>
          </w:tcPr>
          <w:p>
            <w:pPr>
              <w:pStyle w:val="21"/>
              <w:spacing w:line="240" w:lineRule="auto"/>
              <w:ind w:left="0" w:firstLine="0" w:firstLineChars="0"/>
              <w:jc w:val="center"/>
              <w:rPr>
                <w:rFonts w:cs="Calibri"/>
                <w:sz w:val="21"/>
                <w:szCs w:val="21"/>
              </w:rPr>
            </w:pPr>
            <w:r>
              <w:rPr>
                <w:rFonts w:cs="Calibri"/>
                <w:sz w:val="21"/>
                <w:szCs w:val="21"/>
              </w:rPr>
              <w:t>1</w:t>
            </w:r>
          </w:p>
        </w:tc>
        <w:tc>
          <w:tcPr>
            <w:tcW w:w="721" w:type="dxa"/>
            <w:shd w:val="clear" w:color="auto" w:fill="auto"/>
            <w:vAlign w:val="center"/>
          </w:tcPr>
          <w:p>
            <w:pPr>
              <w:pStyle w:val="21"/>
              <w:spacing w:line="240" w:lineRule="auto"/>
              <w:ind w:left="0" w:firstLine="0" w:firstLineChars="0"/>
              <w:jc w:val="center"/>
              <w:rPr>
                <w:rFonts w:cs="Calibri"/>
                <w:sz w:val="21"/>
                <w:szCs w:val="21"/>
                <w:lang w:val="en-US"/>
              </w:rPr>
            </w:pPr>
            <w:r>
              <w:rPr>
                <w:rFonts w:hint="eastAsia" w:cs="Calibri"/>
                <w:sz w:val="21"/>
                <w:szCs w:val="21"/>
                <w:lang w:val="en-US"/>
              </w:rPr>
              <w:t>20</w:t>
            </w:r>
          </w:p>
        </w:tc>
      </w:tr>
      <w:tr>
        <w:trPr>
          <w:trHeight w:val="454" w:hRule="atLeast"/>
          <w:jc w:val="center"/>
        </w:trPr>
        <w:tc>
          <w:tcPr>
            <w:tcW w:w="526" w:type="dxa"/>
            <w:shd w:val="clear" w:color="auto" w:fill="auto"/>
            <w:vAlign w:val="center"/>
          </w:tcPr>
          <w:p>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2</w:t>
            </w:r>
          </w:p>
        </w:tc>
        <w:tc>
          <w:tcPr>
            <w:tcW w:w="584" w:type="dxa"/>
            <w:shd w:val="clear" w:color="auto" w:fill="auto"/>
            <w:vAlign w:val="center"/>
          </w:tcPr>
          <w:p>
            <w:pPr>
              <w:pStyle w:val="21"/>
              <w:spacing w:line="240" w:lineRule="auto"/>
              <w:ind w:left="0" w:firstLine="0" w:firstLineChars="0"/>
              <w:jc w:val="center"/>
              <w:rPr>
                <w:rFonts w:cs="Calibri"/>
                <w:sz w:val="21"/>
                <w:szCs w:val="21"/>
              </w:rPr>
            </w:pPr>
            <w:r>
              <w:rPr>
                <w:rFonts w:cs="Calibri"/>
                <w:sz w:val="21"/>
                <w:szCs w:val="21"/>
              </w:rPr>
              <w:t>20</w:t>
            </w:r>
          </w:p>
        </w:tc>
        <w:tc>
          <w:tcPr>
            <w:tcW w:w="692" w:type="dxa"/>
            <w:shd w:val="clear" w:color="auto" w:fill="auto"/>
            <w:vAlign w:val="center"/>
          </w:tcPr>
          <w:p>
            <w:pPr>
              <w:pStyle w:val="21"/>
              <w:spacing w:line="240" w:lineRule="auto"/>
              <w:ind w:left="0" w:firstLine="0" w:firstLineChars="0"/>
              <w:jc w:val="center"/>
              <w:rPr>
                <w:rFonts w:cs="Calibri"/>
                <w:sz w:val="21"/>
                <w:szCs w:val="21"/>
              </w:rPr>
            </w:pPr>
            <w:r>
              <w:rPr>
                <w:rFonts w:hint="eastAsia" w:cs="Calibri"/>
                <w:sz w:val="21"/>
                <w:szCs w:val="21"/>
                <w:lang w:val="en-US"/>
              </w:rPr>
              <w:t>1</w:t>
            </w:r>
            <w:r>
              <w:rPr>
                <w:rFonts w:cs="Calibri"/>
                <w:sz w:val="21"/>
                <w:szCs w:val="21"/>
              </w:rPr>
              <w:t>7</w:t>
            </w:r>
          </w:p>
        </w:tc>
        <w:tc>
          <w:tcPr>
            <w:tcW w:w="709" w:type="dxa"/>
            <w:shd w:val="clear" w:color="auto" w:fill="auto"/>
            <w:vAlign w:val="center"/>
          </w:tcPr>
          <w:p>
            <w:pPr>
              <w:pStyle w:val="21"/>
              <w:spacing w:line="240" w:lineRule="auto"/>
              <w:ind w:left="0" w:firstLine="0" w:firstLineChars="0"/>
              <w:jc w:val="center"/>
              <w:rPr>
                <w:rFonts w:cs="Calibri"/>
                <w:sz w:val="21"/>
                <w:szCs w:val="21"/>
                <w:lang w:val="en-US"/>
              </w:rPr>
            </w:pPr>
            <w:r>
              <w:rPr>
                <w:rFonts w:hint="eastAsia" w:cs="Calibri"/>
                <w:sz w:val="21"/>
                <w:szCs w:val="21"/>
                <w:lang w:val="en-US"/>
              </w:rPr>
              <w:t>0</w:t>
            </w:r>
          </w:p>
        </w:tc>
        <w:tc>
          <w:tcPr>
            <w:tcW w:w="1266" w:type="dxa"/>
            <w:shd w:val="clear" w:color="auto" w:fill="auto"/>
            <w:vAlign w:val="center"/>
          </w:tcPr>
          <w:p>
            <w:pPr>
              <w:jc w:val="center"/>
              <w:rPr>
                <w:rFonts w:ascii="宋体" w:hAnsi="宋体"/>
                <w:szCs w:val="21"/>
              </w:rPr>
            </w:pPr>
            <w:r>
              <w:rPr>
                <w:rFonts w:ascii="宋体" w:hAnsi="宋体"/>
                <w:szCs w:val="21"/>
              </w:rPr>
              <w:t>2</w:t>
            </w:r>
          </w:p>
        </w:tc>
        <w:tc>
          <w:tcPr>
            <w:tcW w:w="1167" w:type="dxa"/>
            <w:shd w:val="clear" w:color="auto" w:fill="auto"/>
            <w:vAlign w:val="center"/>
          </w:tcPr>
          <w:p>
            <w:pPr>
              <w:pStyle w:val="21"/>
              <w:spacing w:line="240" w:lineRule="auto"/>
              <w:ind w:left="0" w:firstLine="0" w:firstLineChars="0"/>
              <w:jc w:val="center"/>
              <w:rPr>
                <w:rFonts w:cs="Calibri"/>
                <w:sz w:val="21"/>
                <w:szCs w:val="21"/>
              </w:rPr>
            </w:pPr>
            <w:r>
              <w:rPr>
                <w:rFonts w:hint="eastAsia" w:cs="Calibri"/>
                <w:sz w:val="21"/>
                <w:szCs w:val="21"/>
                <w:lang w:val="en-US"/>
              </w:rPr>
              <w:t>0</w:t>
            </w:r>
          </w:p>
        </w:tc>
        <w:tc>
          <w:tcPr>
            <w:tcW w:w="992" w:type="dxa"/>
            <w:shd w:val="clear" w:color="auto" w:fill="auto"/>
            <w:vAlign w:val="center"/>
          </w:tcPr>
          <w:p>
            <w:pPr>
              <w:jc w:val="center"/>
              <w:rPr>
                <w:rFonts w:ascii="宋体" w:hAnsi="宋体"/>
                <w:szCs w:val="21"/>
              </w:rPr>
            </w:pPr>
            <w:r>
              <w:rPr>
                <w:rFonts w:hint="eastAsia" w:ascii="宋体" w:hAnsi="宋体"/>
                <w:szCs w:val="21"/>
              </w:rPr>
              <w:t>0</w:t>
            </w:r>
          </w:p>
        </w:tc>
        <w:tc>
          <w:tcPr>
            <w:tcW w:w="1394" w:type="dxa"/>
            <w:shd w:val="clear" w:color="auto" w:fill="auto"/>
            <w:vAlign w:val="center"/>
          </w:tcPr>
          <w:p>
            <w:pPr>
              <w:jc w:val="center"/>
              <w:rPr>
                <w:rFonts w:ascii="宋体" w:hAnsi="宋体"/>
                <w:szCs w:val="21"/>
              </w:rPr>
            </w:pPr>
            <w:r>
              <w:rPr>
                <w:rFonts w:hint="eastAsia" w:ascii="宋体" w:hAnsi="宋体"/>
                <w:szCs w:val="21"/>
              </w:rPr>
              <w:t>0</w:t>
            </w:r>
          </w:p>
        </w:tc>
        <w:tc>
          <w:tcPr>
            <w:tcW w:w="655" w:type="dxa"/>
            <w:shd w:val="clear" w:color="auto" w:fill="auto"/>
            <w:vAlign w:val="center"/>
          </w:tcPr>
          <w:p>
            <w:pPr>
              <w:pStyle w:val="21"/>
              <w:spacing w:line="240" w:lineRule="auto"/>
              <w:ind w:left="0" w:firstLine="0" w:firstLineChars="0"/>
              <w:jc w:val="center"/>
              <w:rPr>
                <w:rFonts w:cs="Calibri"/>
                <w:sz w:val="21"/>
                <w:szCs w:val="21"/>
                <w:lang w:eastAsia="en-US"/>
              </w:rPr>
            </w:pPr>
            <w:r>
              <w:rPr>
                <w:rFonts w:cs="Calibri"/>
                <w:sz w:val="21"/>
                <w:szCs w:val="21"/>
                <w:lang w:eastAsia="en-US"/>
              </w:rPr>
              <w:t>0</w:t>
            </w:r>
          </w:p>
        </w:tc>
        <w:tc>
          <w:tcPr>
            <w:tcW w:w="681" w:type="dxa"/>
            <w:shd w:val="clear" w:color="auto" w:fill="auto"/>
            <w:vAlign w:val="center"/>
          </w:tcPr>
          <w:p>
            <w:pPr>
              <w:pStyle w:val="21"/>
              <w:spacing w:line="240" w:lineRule="auto"/>
              <w:ind w:left="0" w:firstLine="0" w:firstLineChars="0"/>
              <w:jc w:val="center"/>
              <w:rPr>
                <w:rFonts w:cs="Calibri"/>
                <w:sz w:val="21"/>
                <w:szCs w:val="21"/>
              </w:rPr>
            </w:pPr>
            <w:r>
              <w:rPr>
                <w:rFonts w:cs="Calibri"/>
                <w:sz w:val="21"/>
                <w:szCs w:val="21"/>
              </w:rPr>
              <w:t>1</w:t>
            </w:r>
          </w:p>
        </w:tc>
        <w:tc>
          <w:tcPr>
            <w:tcW w:w="721" w:type="dxa"/>
            <w:shd w:val="clear" w:color="auto" w:fill="auto"/>
            <w:vAlign w:val="center"/>
          </w:tcPr>
          <w:p>
            <w:pPr>
              <w:pStyle w:val="21"/>
              <w:spacing w:line="240" w:lineRule="auto"/>
              <w:ind w:left="0" w:firstLine="0" w:firstLineChars="0"/>
              <w:jc w:val="center"/>
              <w:rPr>
                <w:rFonts w:cs="Calibri"/>
                <w:sz w:val="21"/>
                <w:szCs w:val="21"/>
              </w:rPr>
            </w:pPr>
            <w:r>
              <w:rPr>
                <w:rFonts w:cs="Calibri"/>
                <w:sz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26" w:type="dxa"/>
            <w:shd w:val="clear" w:color="auto" w:fill="auto"/>
            <w:vAlign w:val="center"/>
          </w:tcPr>
          <w:p>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3</w:t>
            </w:r>
          </w:p>
        </w:tc>
        <w:tc>
          <w:tcPr>
            <w:tcW w:w="584" w:type="dxa"/>
            <w:shd w:val="clear" w:color="auto" w:fill="auto"/>
            <w:vAlign w:val="center"/>
          </w:tcPr>
          <w:p>
            <w:pPr>
              <w:pStyle w:val="21"/>
              <w:spacing w:line="240" w:lineRule="auto"/>
              <w:ind w:left="0" w:firstLine="0" w:firstLineChars="0"/>
              <w:jc w:val="center"/>
              <w:rPr>
                <w:rFonts w:cs="Calibri"/>
                <w:sz w:val="21"/>
                <w:szCs w:val="21"/>
              </w:rPr>
            </w:pPr>
            <w:r>
              <w:rPr>
                <w:rFonts w:cs="Calibri"/>
                <w:sz w:val="21"/>
                <w:szCs w:val="21"/>
              </w:rPr>
              <w:t>20</w:t>
            </w:r>
          </w:p>
        </w:tc>
        <w:tc>
          <w:tcPr>
            <w:tcW w:w="692" w:type="dxa"/>
            <w:shd w:val="clear" w:color="auto" w:fill="auto"/>
            <w:vAlign w:val="center"/>
          </w:tcPr>
          <w:p>
            <w:pPr>
              <w:pStyle w:val="21"/>
              <w:spacing w:line="240" w:lineRule="auto"/>
              <w:ind w:left="0" w:firstLine="0" w:firstLineChars="0"/>
              <w:jc w:val="center"/>
              <w:rPr>
                <w:rFonts w:cs="Calibri"/>
                <w:sz w:val="21"/>
                <w:szCs w:val="21"/>
              </w:rPr>
            </w:pPr>
            <w:r>
              <w:rPr>
                <w:rFonts w:hint="eastAsia" w:cs="Calibri"/>
                <w:sz w:val="21"/>
                <w:szCs w:val="21"/>
                <w:lang w:val="en-US"/>
              </w:rPr>
              <w:t>1</w:t>
            </w:r>
            <w:r>
              <w:rPr>
                <w:rFonts w:cs="Calibri"/>
                <w:sz w:val="21"/>
                <w:szCs w:val="21"/>
              </w:rPr>
              <w:t>7</w:t>
            </w:r>
          </w:p>
        </w:tc>
        <w:tc>
          <w:tcPr>
            <w:tcW w:w="709" w:type="dxa"/>
            <w:shd w:val="clear" w:color="auto" w:fill="auto"/>
            <w:vAlign w:val="center"/>
          </w:tcPr>
          <w:p>
            <w:pPr>
              <w:pStyle w:val="21"/>
              <w:spacing w:line="240" w:lineRule="auto"/>
              <w:ind w:left="0" w:firstLine="0" w:firstLineChars="0"/>
              <w:jc w:val="center"/>
              <w:rPr>
                <w:rFonts w:cs="Calibri"/>
                <w:sz w:val="21"/>
                <w:szCs w:val="21"/>
                <w:lang w:val="en-US"/>
              </w:rPr>
            </w:pPr>
            <w:r>
              <w:rPr>
                <w:rFonts w:hint="eastAsia" w:cs="Calibri"/>
                <w:sz w:val="21"/>
                <w:szCs w:val="21"/>
                <w:lang w:val="en-US"/>
              </w:rPr>
              <w:t>0</w:t>
            </w:r>
          </w:p>
        </w:tc>
        <w:tc>
          <w:tcPr>
            <w:tcW w:w="1266" w:type="dxa"/>
            <w:shd w:val="clear" w:color="auto" w:fill="auto"/>
            <w:vAlign w:val="center"/>
          </w:tcPr>
          <w:p>
            <w:pPr>
              <w:jc w:val="center"/>
              <w:rPr>
                <w:rFonts w:ascii="宋体" w:hAnsi="宋体"/>
                <w:szCs w:val="21"/>
              </w:rPr>
            </w:pPr>
            <w:r>
              <w:rPr>
                <w:rFonts w:ascii="宋体" w:hAnsi="宋体"/>
                <w:szCs w:val="21"/>
              </w:rPr>
              <w:t>2</w:t>
            </w:r>
          </w:p>
        </w:tc>
        <w:tc>
          <w:tcPr>
            <w:tcW w:w="1167" w:type="dxa"/>
            <w:shd w:val="clear" w:color="auto" w:fill="auto"/>
            <w:vAlign w:val="center"/>
          </w:tcPr>
          <w:p>
            <w:pPr>
              <w:pStyle w:val="21"/>
              <w:spacing w:line="240" w:lineRule="auto"/>
              <w:ind w:left="0" w:firstLine="0" w:firstLineChars="0"/>
              <w:jc w:val="center"/>
              <w:rPr>
                <w:rFonts w:cs="Calibri"/>
                <w:sz w:val="21"/>
                <w:szCs w:val="21"/>
                <w:lang w:val="en-US"/>
              </w:rPr>
            </w:pPr>
            <w:r>
              <w:rPr>
                <w:rFonts w:hint="eastAsia" w:cs="Calibri"/>
                <w:sz w:val="21"/>
                <w:szCs w:val="21"/>
                <w:lang w:val="en-US"/>
              </w:rPr>
              <w:t>0</w:t>
            </w:r>
          </w:p>
        </w:tc>
        <w:tc>
          <w:tcPr>
            <w:tcW w:w="992" w:type="dxa"/>
            <w:shd w:val="clear" w:color="auto" w:fill="auto"/>
            <w:vAlign w:val="center"/>
          </w:tcPr>
          <w:p>
            <w:pPr>
              <w:jc w:val="center"/>
              <w:rPr>
                <w:rFonts w:ascii="宋体" w:hAnsi="宋体"/>
                <w:szCs w:val="21"/>
              </w:rPr>
            </w:pPr>
            <w:r>
              <w:rPr>
                <w:rFonts w:hint="eastAsia" w:ascii="宋体" w:hAnsi="宋体"/>
                <w:szCs w:val="21"/>
              </w:rPr>
              <w:t>0</w:t>
            </w:r>
          </w:p>
        </w:tc>
        <w:tc>
          <w:tcPr>
            <w:tcW w:w="1394" w:type="dxa"/>
            <w:shd w:val="clear" w:color="auto" w:fill="auto"/>
            <w:vAlign w:val="center"/>
          </w:tcPr>
          <w:p>
            <w:pPr>
              <w:jc w:val="center"/>
              <w:rPr>
                <w:rFonts w:ascii="宋体" w:hAnsi="宋体"/>
                <w:szCs w:val="21"/>
              </w:rPr>
            </w:pPr>
            <w:r>
              <w:rPr>
                <w:rFonts w:hint="eastAsia" w:ascii="宋体" w:hAnsi="宋体"/>
                <w:szCs w:val="21"/>
              </w:rPr>
              <w:t>0</w:t>
            </w:r>
          </w:p>
        </w:tc>
        <w:tc>
          <w:tcPr>
            <w:tcW w:w="655" w:type="dxa"/>
            <w:shd w:val="clear" w:color="auto" w:fill="auto"/>
            <w:vAlign w:val="center"/>
          </w:tcPr>
          <w:p>
            <w:pPr>
              <w:pStyle w:val="21"/>
              <w:spacing w:line="240" w:lineRule="auto"/>
              <w:ind w:left="0" w:firstLine="0" w:firstLineChars="0"/>
              <w:jc w:val="center"/>
              <w:rPr>
                <w:rFonts w:cs="Calibri"/>
                <w:sz w:val="21"/>
                <w:szCs w:val="21"/>
                <w:lang w:eastAsia="en-US"/>
              </w:rPr>
            </w:pPr>
            <w:r>
              <w:rPr>
                <w:rFonts w:cs="Calibri"/>
                <w:sz w:val="21"/>
                <w:szCs w:val="21"/>
                <w:lang w:eastAsia="en-US"/>
              </w:rPr>
              <w:t>0</w:t>
            </w:r>
          </w:p>
        </w:tc>
        <w:tc>
          <w:tcPr>
            <w:tcW w:w="681" w:type="dxa"/>
            <w:shd w:val="clear" w:color="auto" w:fill="auto"/>
            <w:vAlign w:val="center"/>
          </w:tcPr>
          <w:p>
            <w:pPr>
              <w:pStyle w:val="21"/>
              <w:spacing w:line="240" w:lineRule="auto"/>
              <w:ind w:left="0" w:firstLine="0" w:firstLineChars="0"/>
              <w:jc w:val="center"/>
              <w:rPr>
                <w:rFonts w:cs="Calibri"/>
                <w:sz w:val="21"/>
                <w:szCs w:val="21"/>
                <w:lang w:val="en-US"/>
              </w:rPr>
            </w:pPr>
            <w:r>
              <w:rPr>
                <w:rFonts w:cs="Calibri"/>
                <w:sz w:val="21"/>
                <w:szCs w:val="21"/>
              </w:rPr>
              <w:t>1</w:t>
            </w:r>
          </w:p>
        </w:tc>
        <w:tc>
          <w:tcPr>
            <w:tcW w:w="721" w:type="dxa"/>
            <w:shd w:val="clear" w:color="auto" w:fill="auto"/>
            <w:vAlign w:val="center"/>
          </w:tcPr>
          <w:p>
            <w:pPr>
              <w:pStyle w:val="21"/>
              <w:spacing w:line="240" w:lineRule="auto"/>
              <w:ind w:left="0" w:firstLine="0" w:firstLineChars="0"/>
              <w:jc w:val="center"/>
              <w:rPr>
                <w:rFonts w:cs="Calibri"/>
                <w:sz w:val="21"/>
                <w:szCs w:val="21"/>
                <w:lang w:val="en-US"/>
              </w:rPr>
            </w:pPr>
            <w:r>
              <w:rPr>
                <w:rFonts w:cs="Calibri"/>
                <w:sz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26" w:type="dxa"/>
            <w:shd w:val="clear" w:color="auto" w:fill="auto"/>
            <w:vAlign w:val="center"/>
          </w:tcPr>
          <w:p>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4</w:t>
            </w:r>
          </w:p>
        </w:tc>
        <w:tc>
          <w:tcPr>
            <w:tcW w:w="584" w:type="dxa"/>
            <w:shd w:val="clear" w:color="auto" w:fill="auto"/>
            <w:vAlign w:val="center"/>
          </w:tcPr>
          <w:p>
            <w:pPr>
              <w:pStyle w:val="21"/>
              <w:spacing w:line="240" w:lineRule="auto"/>
              <w:ind w:left="0" w:firstLine="0" w:firstLineChars="0"/>
              <w:jc w:val="center"/>
              <w:rPr>
                <w:rFonts w:cs="Calibri"/>
                <w:sz w:val="21"/>
                <w:szCs w:val="21"/>
              </w:rPr>
            </w:pPr>
            <w:r>
              <w:rPr>
                <w:rFonts w:hint="eastAsia" w:cs="Calibri"/>
                <w:sz w:val="21"/>
                <w:szCs w:val="21"/>
              </w:rPr>
              <w:t>20</w:t>
            </w:r>
          </w:p>
        </w:tc>
        <w:tc>
          <w:tcPr>
            <w:tcW w:w="692" w:type="dxa"/>
            <w:shd w:val="clear" w:color="auto" w:fill="auto"/>
            <w:vAlign w:val="center"/>
          </w:tcPr>
          <w:p>
            <w:pPr>
              <w:pStyle w:val="21"/>
              <w:spacing w:line="240" w:lineRule="auto"/>
              <w:ind w:left="0" w:firstLine="0" w:firstLineChars="0"/>
              <w:jc w:val="center"/>
              <w:rPr>
                <w:rFonts w:cs="Calibri"/>
                <w:sz w:val="21"/>
                <w:szCs w:val="21"/>
              </w:rPr>
            </w:pPr>
            <w:r>
              <w:rPr>
                <w:rFonts w:hint="eastAsia" w:cs="Calibri"/>
                <w:sz w:val="21"/>
                <w:szCs w:val="21"/>
                <w:lang w:val="en-US"/>
              </w:rPr>
              <w:t>1</w:t>
            </w:r>
            <w:r>
              <w:rPr>
                <w:rFonts w:cs="Calibri"/>
                <w:sz w:val="21"/>
                <w:szCs w:val="21"/>
              </w:rPr>
              <w:t>7</w:t>
            </w:r>
          </w:p>
        </w:tc>
        <w:tc>
          <w:tcPr>
            <w:tcW w:w="709" w:type="dxa"/>
            <w:shd w:val="clear" w:color="auto" w:fill="auto"/>
            <w:vAlign w:val="center"/>
          </w:tcPr>
          <w:p>
            <w:pPr>
              <w:pStyle w:val="21"/>
              <w:spacing w:line="240" w:lineRule="auto"/>
              <w:ind w:left="0" w:firstLine="0" w:firstLineChars="0"/>
              <w:jc w:val="center"/>
              <w:rPr>
                <w:rFonts w:cs="Calibri"/>
                <w:sz w:val="21"/>
                <w:szCs w:val="21"/>
                <w:lang w:val="en-US"/>
              </w:rPr>
            </w:pPr>
            <w:r>
              <w:rPr>
                <w:rFonts w:hint="eastAsia" w:cs="Calibri"/>
                <w:sz w:val="21"/>
                <w:szCs w:val="21"/>
                <w:lang w:val="en-US"/>
              </w:rPr>
              <w:t>0</w:t>
            </w:r>
          </w:p>
        </w:tc>
        <w:tc>
          <w:tcPr>
            <w:tcW w:w="1266" w:type="dxa"/>
            <w:shd w:val="clear" w:color="auto" w:fill="auto"/>
            <w:vAlign w:val="center"/>
          </w:tcPr>
          <w:p>
            <w:pPr>
              <w:jc w:val="center"/>
              <w:rPr>
                <w:rFonts w:ascii="宋体" w:hAnsi="宋体"/>
                <w:szCs w:val="21"/>
              </w:rPr>
            </w:pPr>
            <w:r>
              <w:rPr>
                <w:rFonts w:hint="eastAsia" w:ascii="宋体" w:hAnsi="宋体"/>
                <w:szCs w:val="21"/>
              </w:rPr>
              <w:t>2</w:t>
            </w:r>
          </w:p>
        </w:tc>
        <w:tc>
          <w:tcPr>
            <w:tcW w:w="1167" w:type="dxa"/>
            <w:shd w:val="clear" w:color="auto" w:fill="auto"/>
            <w:vAlign w:val="center"/>
          </w:tcPr>
          <w:p>
            <w:pPr>
              <w:pStyle w:val="21"/>
              <w:spacing w:line="240" w:lineRule="auto"/>
              <w:ind w:left="0" w:firstLine="0" w:firstLineChars="0"/>
              <w:jc w:val="center"/>
              <w:rPr>
                <w:rFonts w:cs="Calibri"/>
                <w:sz w:val="21"/>
                <w:szCs w:val="21"/>
              </w:rPr>
            </w:pPr>
            <w:r>
              <w:rPr>
                <w:rFonts w:hint="eastAsia" w:cs="Calibri"/>
                <w:sz w:val="21"/>
                <w:szCs w:val="21"/>
                <w:lang w:val="en-US"/>
              </w:rPr>
              <w:t>0</w:t>
            </w:r>
          </w:p>
        </w:tc>
        <w:tc>
          <w:tcPr>
            <w:tcW w:w="992" w:type="dxa"/>
            <w:shd w:val="clear" w:color="auto" w:fill="auto"/>
            <w:vAlign w:val="center"/>
          </w:tcPr>
          <w:p>
            <w:pPr>
              <w:jc w:val="center"/>
              <w:rPr>
                <w:rFonts w:ascii="宋体" w:hAnsi="宋体"/>
                <w:szCs w:val="21"/>
              </w:rPr>
            </w:pPr>
            <w:r>
              <w:rPr>
                <w:rFonts w:hint="eastAsia" w:ascii="宋体" w:hAnsi="宋体"/>
                <w:szCs w:val="21"/>
              </w:rPr>
              <w:t>0</w:t>
            </w:r>
          </w:p>
        </w:tc>
        <w:tc>
          <w:tcPr>
            <w:tcW w:w="1394" w:type="dxa"/>
            <w:shd w:val="clear" w:color="auto" w:fill="auto"/>
            <w:vAlign w:val="center"/>
          </w:tcPr>
          <w:p>
            <w:pPr>
              <w:jc w:val="center"/>
              <w:rPr>
                <w:rFonts w:ascii="宋体" w:hAnsi="宋体"/>
                <w:szCs w:val="21"/>
              </w:rPr>
            </w:pPr>
            <w:r>
              <w:rPr>
                <w:rFonts w:hint="eastAsia" w:ascii="宋体" w:hAnsi="宋体"/>
                <w:szCs w:val="21"/>
              </w:rPr>
              <w:t>0</w:t>
            </w:r>
          </w:p>
        </w:tc>
        <w:tc>
          <w:tcPr>
            <w:tcW w:w="655" w:type="dxa"/>
            <w:shd w:val="clear" w:color="auto" w:fill="auto"/>
            <w:vAlign w:val="center"/>
          </w:tcPr>
          <w:p>
            <w:pPr>
              <w:pStyle w:val="21"/>
              <w:spacing w:line="240" w:lineRule="auto"/>
              <w:ind w:left="0" w:firstLine="0" w:firstLineChars="0"/>
              <w:jc w:val="center"/>
              <w:rPr>
                <w:rFonts w:cs="Calibri"/>
                <w:sz w:val="21"/>
                <w:szCs w:val="21"/>
                <w:lang w:eastAsia="en-US"/>
              </w:rPr>
            </w:pPr>
            <w:r>
              <w:rPr>
                <w:rFonts w:cs="Calibri"/>
                <w:sz w:val="21"/>
                <w:szCs w:val="21"/>
                <w:lang w:eastAsia="en-US"/>
              </w:rPr>
              <w:t>0</w:t>
            </w:r>
          </w:p>
        </w:tc>
        <w:tc>
          <w:tcPr>
            <w:tcW w:w="681" w:type="dxa"/>
            <w:shd w:val="clear" w:color="auto" w:fill="auto"/>
            <w:vAlign w:val="center"/>
          </w:tcPr>
          <w:p>
            <w:pPr>
              <w:pStyle w:val="21"/>
              <w:spacing w:line="240" w:lineRule="auto"/>
              <w:ind w:left="0" w:firstLine="0" w:firstLineChars="0"/>
              <w:jc w:val="center"/>
              <w:rPr>
                <w:rFonts w:cs="Calibri"/>
                <w:sz w:val="21"/>
                <w:szCs w:val="21"/>
              </w:rPr>
            </w:pPr>
            <w:r>
              <w:rPr>
                <w:rFonts w:cs="Calibri"/>
                <w:sz w:val="21"/>
                <w:szCs w:val="21"/>
              </w:rPr>
              <w:t>1</w:t>
            </w:r>
          </w:p>
        </w:tc>
        <w:tc>
          <w:tcPr>
            <w:tcW w:w="721" w:type="dxa"/>
            <w:shd w:val="clear" w:color="auto" w:fill="auto"/>
            <w:vAlign w:val="center"/>
          </w:tcPr>
          <w:p>
            <w:pPr>
              <w:pStyle w:val="21"/>
              <w:spacing w:line="240" w:lineRule="auto"/>
              <w:ind w:left="0" w:firstLine="0" w:firstLineChars="0"/>
              <w:jc w:val="center"/>
              <w:rPr>
                <w:rFonts w:cs="Calibri"/>
                <w:sz w:val="21"/>
                <w:szCs w:val="21"/>
                <w:lang w:val="en-US"/>
              </w:rPr>
            </w:pPr>
            <w:r>
              <w:rPr>
                <w:rFonts w:hint="eastAsia" w:cs="Calibri"/>
                <w:sz w:val="21"/>
                <w:szCs w:val="21"/>
                <w:lang w:val="en-US"/>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26" w:type="dxa"/>
            <w:shd w:val="clear" w:color="auto" w:fill="auto"/>
            <w:vAlign w:val="center"/>
          </w:tcPr>
          <w:p>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5</w:t>
            </w:r>
          </w:p>
        </w:tc>
        <w:tc>
          <w:tcPr>
            <w:tcW w:w="584" w:type="dxa"/>
            <w:shd w:val="clear" w:color="auto" w:fill="auto"/>
            <w:vAlign w:val="center"/>
          </w:tcPr>
          <w:p>
            <w:pPr>
              <w:pStyle w:val="21"/>
              <w:spacing w:line="240" w:lineRule="auto"/>
              <w:ind w:left="0" w:firstLine="0" w:firstLineChars="0"/>
              <w:jc w:val="center"/>
              <w:rPr>
                <w:rFonts w:cs="Calibri"/>
                <w:sz w:val="21"/>
                <w:szCs w:val="21"/>
              </w:rPr>
            </w:pPr>
            <w:r>
              <w:rPr>
                <w:rFonts w:cs="Calibri"/>
                <w:sz w:val="21"/>
                <w:szCs w:val="21"/>
              </w:rPr>
              <w:t>20</w:t>
            </w:r>
          </w:p>
        </w:tc>
        <w:tc>
          <w:tcPr>
            <w:tcW w:w="692" w:type="dxa"/>
            <w:shd w:val="clear" w:color="auto" w:fill="auto"/>
            <w:vAlign w:val="center"/>
          </w:tcPr>
          <w:p>
            <w:pPr>
              <w:pStyle w:val="21"/>
              <w:spacing w:line="240" w:lineRule="auto"/>
              <w:ind w:left="0" w:firstLine="0" w:firstLineChars="0"/>
              <w:jc w:val="center"/>
              <w:rPr>
                <w:rFonts w:cs="Calibri"/>
                <w:sz w:val="21"/>
                <w:szCs w:val="21"/>
              </w:rPr>
            </w:pPr>
            <w:r>
              <w:rPr>
                <w:rFonts w:cs="Calibri"/>
                <w:sz w:val="21"/>
                <w:szCs w:val="21"/>
              </w:rPr>
              <w:t>0</w:t>
            </w:r>
          </w:p>
        </w:tc>
        <w:tc>
          <w:tcPr>
            <w:tcW w:w="709" w:type="dxa"/>
            <w:shd w:val="clear" w:color="auto" w:fill="auto"/>
            <w:vAlign w:val="center"/>
          </w:tcPr>
          <w:p>
            <w:pPr>
              <w:pStyle w:val="21"/>
              <w:spacing w:line="240" w:lineRule="auto"/>
              <w:ind w:left="0" w:firstLine="0" w:firstLineChars="0"/>
              <w:jc w:val="center"/>
              <w:rPr>
                <w:rFonts w:cs="Calibri"/>
                <w:sz w:val="21"/>
                <w:szCs w:val="21"/>
                <w:lang w:val="en-US"/>
              </w:rPr>
            </w:pPr>
            <w:r>
              <w:rPr>
                <w:rFonts w:hint="eastAsia" w:cs="Calibri"/>
                <w:sz w:val="21"/>
                <w:szCs w:val="21"/>
                <w:lang w:val="en-US"/>
              </w:rPr>
              <w:t>0</w:t>
            </w:r>
          </w:p>
        </w:tc>
        <w:tc>
          <w:tcPr>
            <w:tcW w:w="1266" w:type="dxa"/>
            <w:shd w:val="clear" w:color="auto" w:fill="auto"/>
            <w:vAlign w:val="center"/>
          </w:tcPr>
          <w:p>
            <w:pPr>
              <w:jc w:val="center"/>
              <w:rPr>
                <w:rFonts w:ascii="宋体" w:hAnsi="宋体"/>
                <w:szCs w:val="21"/>
              </w:rPr>
            </w:pPr>
            <w:r>
              <w:rPr>
                <w:rFonts w:ascii="宋体" w:hAnsi="宋体"/>
                <w:szCs w:val="21"/>
              </w:rPr>
              <w:t>0</w:t>
            </w:r>
          </w:p>
        </w:tc>
        <w:tc>
          <w:tcPr>
            <w:tcW w:w="1167" w:type="dxa"/>
            <w:shd w:val="clear" w:color="auto" w:fill="auto"/>
            <w:vAlign w:val="center"/>
          </w:tcPr>
          <w:p>
            <w:pPr>
              <w:pStyle w:val="21"/>
              <w:spacing w:line="240" w:lineRule="auto"/>
              <w:ind w:left="0" w:firstLine="0" w:firstLineChars="0"/>
              <w:jc w:val="center"/>
              <w:rPr>
                <w:rFonts w:cs="Calibri"/>
                <w:sz w:val="21"/>
                <w:szCs w:val="21"/>
              </w:rPr>
            </w:pPr>
            <w:r>
              <w:rPr>
                <w:rFonts w:hint="eastAsia" w:cs="Calibri"/>
                <w:sz w:val="21"/>
                <w:szCs w:val="21"/>
                <w:lang w:val="en-US"/>
              </w:rPr>
              <w:t>0</w:t>
            </w:r>
          </w:p>
        </w:tc>
        <w:tc>
          <w:tcPr>
            <w:tcW w:w="992" w:type="dxa"/>
            <w:shd w:val="clear" w:color="auto" w:fill="auto"/>
            <w:vAlign w:val="center"/>
          </w:tcPr>
          <w:p>
            <w:pPr>
              <w:jc w:val="center"/>
              <w:rPr>
                <w:rFonts w:ascii="宋体" w:hAnsi="宋体"/>
                <w:szCs w:val="21"/>
              </w:rPr>
            </w:pPr>
            <w:r>
              <w:rPr>
                <w:rFonts w:hint="eastAsia" w:ascii="宋体" w:hAnsi="宋体"/>
                <w:szCs w:val="21"/>
              </w:rPr>
              <w:t>0</w:t>
            </w:r>
          </w:p>
        </w:tc>
        <w:tc>
          <w:tcPr>
            <w:tcW w:w="1394" w:type="dxa"/>
            <w:shd w:val="clear" w:color="auto" w:fill="auto"/>
            <w:vAlign w:val="center"/>
          </w:tcPr>
          <w:p>
            <w:pPr>
              <w:jc w:val="center"/>
              <w:rPr>
                <w:rFonts w:ascii="宋体" w:hAnsi="宋体"/>
                <w:szCs w:val="21"/>
              </w:rPr>
            </w:pPr>
            <w:r>
              <w:rPr>
                <w:rFonts w:ascii="宋体" w:hAnsi="宋体"/>
                <w:szCs w:val="21"/>
              </w:rPr>
              <w:t>20</w:t>
            </w:r>
          </w:p>
        </w:tc>
        <w:tc>
          <w:tcPr>
            <w:tcW w:w="655" w:type="dxa"/>
            <w:shd w:val="clear" w:color="auto" w:fill="auto"/>
            <w:vAlign w:val="center"/>
          </w:tcPr>
          <w:p>
            <w:pPr>
              <w:pStyle w:val="21"/>
              <w:spacing w:line="240" w:lineRule="auto"/>
              <w:ind w:left="0" w:firstLine="0" w:firstLineChars="0"/>
              <w:jc w:val="center"/>
              <w:rPr>
                <w:rFonts w:cs="Calibri"/>
                <w:sz w:val="21"/>
                <w:szCs w:val="21"/>
                <w:lang w:eastAsia="en-US"/>
              </w:rPr>
            </w:pPr>
            <w:r>
              <w:rPr>
                <w:rFonts w:cs="Calibri"/>
                <w:sz w:val="21"/>
                <w:szCs w:val="21"/>
                <w:lang w:eastAsia="en-US"/>
              </w:rPr>
              <w:t>0</w:t>
            </w:r>
          </w:p>
        </w:tc>
        <w:tc>
          <w:tcPr>
            <w:tcW w:w="681" w:type="dxa"/>
            <w:shd w:val="clear" w:color="auto" w:fill="auto"/>
            <w:vAlign w:val="center"/>
          </w:tcPr>
          <w:p>
            <w:pPr>
              <w:pStyle w:val="21"/>
              <w:spacing w:line="240" w:lineRule="auto"/>
              <w:ind w:left="0" w:firstLine="0" w:firstLineChars="0"/>
              <w:jc w:val="center"/>
              <w:rPr>
                <w:rFonts w:cs="Calibri"/>
                <w:sz w:val="21"/>
                <w:szCs w:val="21"/>
              </w:rPr>
            </w:pPr>
            <w:r>
              <w:rPr>
                <w:rFonts w:cs="Calibri"/>
                <w:sz w:val="21"/>
                <w:szCs w:val="21"/>
              </w:rPr>
              <w:t>0</w:t>
            </w:r>
          </w:p>
        </w:tc>
        <w:tc>
          <w:tcPr>
            <w:tcW w:w="721" w:type="dxa"/>
            <w:shd w:val="clear" w:color="auto" w:fill="auto"/>
            <w:vAlign w:val="center"/>
          </w:tcPr>
          <w:p>
            <w:pPr>
              <w:pStyle w:val="21"/>
              <w:spacing w:line="240" w:lineRule="auto"/>
              <w:ind w:left="0" w:firstLine="0" w:firstLineChars="0"/>
              <w:jc w:val="center"/>
              <w:rPr>
                <w:rFonts w:cs="Calibri"/>
                <w:sz w:val="21"/>
                <w:szCs w:val="21"/>
                <w:lang w:val="en-US"/>
              </w:rPr>
            </w:pPr>
            <w:r>
              <w:rPr>
                <w:rFonts w:cs="Calibri"/>
                <w:sz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26" w:type="dxa"/>
            <w:shd w:val="clear" w:color="auto" w:fill="auto"/>
            <w:vAlign w:val="center"/>
          </w:tcPr>
          <w:p>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6</w:t>
            </w:r>
          </w:p>
        </w:tc>
        <w:tc>
          <w:tcPr>
            <w:tcW w:w="584" w:type="dxa"/>
            <w:shd w:val="clear" w:color="auto" w:fill="auto"/>
            <w:vAlign w:val="center"/>
          </w:tcPr>
          <w:p>
            <w:pPr>
              <w:pStyle w:val="21"/>
              <w:spacing w:line="240" w:lineRule="auto"/>
              <w:ind w:left="0" w:firstLine="0" w:firstLineChars="0"/>
              <w:jc w:val="center"/>
              <w:rPr>
                <w:rFonts w:cs="Calibri"/>
                <w:sz w:val="21"/>
                <w:szCs w:val="21"/>
              </w:rPr>
            </w:pPr>
            <w:r>
              <w:rPr>
                <w:rFonts w:cs="Calibri"/>
                <w:sz w:val="21"/>
                <w:szCs w:val="21"/>
              </w:rPr>
              <w:t>20</w:t>
            </w:r>
          </w:p>
        </w:tc>
        <w:tc>
          <w:tcPr>
            <w:tcW w:w="692" w:type="dxa"/>
            <w:shd w:val="clear" w:color="auto" w:fill="auto"/>
            <w:vAlign w:val="center"/>
          </w:tcPr>
          <w:p>
            <w:pPr>
              <w:pStyle w:val="21"/>
              <w:ind w:left="0" w:firstLine="0" w:firstLineChars="0"/>
              <w:jc w:val="center"/>
              <w:rPr>
                <w:sz w:val="21"/>
                <w:szCs w:val="21"/>
              </w:rPr>
            </w:pPr>
            <w:r>
              <w:rPr>
                <w:rFonts w:cs="Calibri"/>
                <w:sz w:val="21"/>
                <w:szCs w:val="21"/>
              </w:rPr>
              <w:t>10</w:t>
            </w:r>
          </w:p>
        </w:tc>
        <w:tc>
          <w:tcPr>
            <w:tcW w:w="709" w:type="dxa"/>
            <w:shd w:val="clear" w:color="auto" w:fill="auto"/>
            <w:vAlign w:val="center"/>
          </w:tcPr>
          <w:p>
            <w:pPr>
              <w:jc w:val="center"/>
              <w:rPr>
                <w:rFonts w:ascii="宋体" w:hAnsi="宋体"/>
                <w:szCs w:val="21"/>
              </w:rPr>
            </w:pPr>
            <w:r>
              <w:rPr>
                <w:rFonts w:hint="eastAsia" w:ascii="宋体" w:hAnsi="宋体"/>
                <w:szCs w:val="21"/>
              </w:rPr>
              <w:t>0</w:t>
            </w:r>
          </w:p>
        </w:tc>
        <w:tc>
          <w:tcPr>
            <w:tcW w:w="1266" w:type="dxa"/>
            <w:shd w:val="clear" w:color="auto" w:fill="auto"/>
            <w:vAlign w:val="center"/>
          </w:tcPr>
          <w:p>
            <w:pPr>
              <w:jc w:val="center"/>
              <w:rPr>
                <w:rFonts w:ascii="宋体" w:hAnsi="宋体"/>
                <w:szCs w:val="21"/>
              </w:rPr>
            </w:pPr>
            <w:r>
              <w:rPr>
                <w:rFonts w:hint="eastAsia" w:ascii="宋体" w:hAnsi="宋体"/>
                <w:szCs w:val="21"/>
              </w:rPr>
              <w:t>0</w:t>
            </w:r>
          </w:p>
        </w:tc>
        <w:tc>
          <w:tcPr>
            <w:tcW w:w="1167" w:type="dxa"/>
            <w:shd w:val="clear" w:color="auto" w:fill="auto"/>
            <w:vAlign w:val="center"/>
          </w:tcPr>
          <w:p>
            <w:pPr>
              <w:jc w:val="center"/>
              <w:rPr>
                <w:rFonts w:ascii="宋体" w:hAnsi="宋体"/>
                <w:szCs w:val="21"/>
              </w:rPr>
            </w:pPr>
            <w:r>
              <w:rPr>
                <w:rFonts w:hint="eastAsia" w:ascii="宋体" w:hAnsi="宋体"/>
                <w:szCs w:val="21"/>
              </w:rPr>
              <w:t>0</w:t>
            </w:r>
          </w:p>
        </w:tc>
        <w:tc>
          <w:tcPr>
            <w:tcW w:w="992" w:type="dxa"/>
            <w:shd w:val="clear" w:color="auto" w:fill="auto"/>
            <w:vAlign w:val="center"/>
          </w:tcPr>
          <w:p>
            <w:pPr>
              <w:jc w:val="center"/>
              <w:rPr>
                <w:rFonts w:ascii="宋体" w:hAnsi="宋体"/>
                <w:szCs w:val="21"/>
              </w:rPr>
            </w:pPr>
            <w:r>
              <w:rPr>
                <w:rFonts w:hint="eastAsia" w:ascii="宋体" w:hAnsi="宋体"/>
                <w:szCs w:val="21"/>
              </w:rPr>
              <w:t>0</w:t>
            </w:r>
          </w:p>
        </w:tc>
        <w:tc>
          <w:tcPr>
            <w:tcW w:w="1394" w:type="dxa"/>
            <w:shd w:val="clear" w:color="auto" w:fill="auto"/>
            <w:vAlign w:val="center"/>
          </w:tcPr>
          <w:p>
            <w:pPr>
              <w:pStyle w:val="21"/>
              <w:spacing w:line="240" w:lineRule="auto"/>
              <w:ind w:left="0" w:firstLine="0" w:firstLineChars="0"/>
              <w:jc w:val="center"/>
              <w:rPr>
                <w:rFonts w:cs="Calibri"/>
                <w:sz w:val="21"/>
                <w:szCs w:val="21"/>
                <w:lang w:val="en-US"/>
              </w:rPr>
            </w:pPr>
            <w:r>
              <w:rPr>
                <w:rFonts w:hint="eastAsia" w:cs="Calibri"/>
                <w:sz w:val="21"/>
                <w:szCs w:val="21"/>
                <w:lang w:val="en-US"/>
              </w:rPr>
              <w:t>0</w:t>
            </w:r>
          </w:p>
        </w:tc>
        <w:tc>
          <w:tcPr>
            <w:tcW w:w="655" w:type="dxa"/>
            <w:shd w:val="clear" w:color="auto" w:fill="auto"/>
            <w:vAlign w:val="center"/>
          </w:tcPr>
          <w:p>
            <w:pPr>
              <w:pStyle w:val="21"/>
              <w:spacing w:line="240" w:lineRule="auto"/>
              <w:ind w:left="0" w:firstLine="0" w:firstLineChars="0"/>
              <w:jc w:val="center"/>
              <w:rPr>
                <w:rFonts w:cs="Calibri"/>
                <w:sz w:val="21"/>
                <w:szCs w:val="21"/>
                <w:lang w:eastAsia="en-US"/>
              </w:rPr>
            </w:pPr>
            <w:r>
              <w:rPr>
                <w:rFonts w:cs="Calibri"/>
                <w:sz w:val="21"/>
                <w:szCs w:val="21"/>
                <w:lang w:eastAsia="en-US"/>
              </w:rPr>
              <w:t>10</w:t>
            </w:r>
          </w:p>
        </w:tc>
        <w:tc>
          <w:tcPr>
            <w:tcW w:w="681" w:type="dxa"/>
            <w:shd w:val="clear" w:color="auto" w:fill="auto"/>
            <w:vAlign w:val="center"/>
          </w:tcPr>
          <w:p>
            <w:pPr>
              <w:pStyle w:val="21"/>
              <w:spacing w:line="240" w:lineRule="auto"/>
              <w:ind w:left="0" w:firstLine="0" w:firstLineChars="0"/>
              <w:jc w:val="center"/>
              <w:rPr>
                <w:rFonts w:cs="Calibri"/>
                <w:sz w:val="21"/>
                <w:szCs w:val="21"/>
              </w:rPr>
            </w:pPr>
            <w:r>
              <w:rPr>
                <w:rFonts w:cs="Calibri"/>
                <w:sz w:val="21"/>
                <w:szCs w:val="21"/>
              </w:rPr>
              <w:t>0</w:t>
            </w:r>
          </w:p>
        </w:tc>
        <w:tc>
          <w:tcPr>
            <w:tcW w:w="721" w:type="dxa"/>
            <w:shd w:val="clear" w:color="auto" w:fill="auto"/>
            <w:vAlign w:val="center"/>
          </w:tcPr>
          <w:p>
            <w:pPr>
              <w:pStyle w:val="21"/>
              <w:spacing w:line="240" w:lineRule="auto"/>
              <w:ind w:left="0" w:firstLine="0" w:firstLineChars="0"/>
              <w:jc w:val="center"/>
              <w:rPr>
                <w:rFonts w:cs="Calibri"/>
                <w:sz w:val="21"/>
                <w:szCs w:val="21"/>
                <w:lang w:val="en-US"/>
              </w:rPr>
            </w:pPr>
            <w:r>
              <w:rPr>
                <w:rFonts w:cs="Calibri"/>
                <w:sz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110" w:type="dxa"/>
            <w:gridSpan w:val="2"/>
            <w:shd w:val="clear" w:color="auto" w:fill="auto"/>
            <w:vAlign w:val="center"/>
          </w:tcPr>
          <w:p>
            <w:pPr>
              <w:pStyle w:val="21"/>
              <w:spacing w:line="240" w:lineRule="auto"/>
              <w:ind w:left="0" w:firstLine="0" w:firstLineChars="0"/>
              <w:jc w:val="center"/>
              <w:rPr>
                <w:rFonts w:cs="Microsoft JhengHei"/>
                <w:sz w:val="21"/>
                <w:szCs w:val="21"/>
                <w:lang w:eastAsia="en-US"/>
              </w:rPr>
            </w:pPr>
            <w:r>
              <w:rPr>
                <w:rFonts w:hint="eastAsia" w:cs="Microsoft JhengHei"/>
                <w:b/>
                <w:bCs/>
                <w:spacing w:val="3"/>
                <w:w w:val="90"/>
                <w:sz w:val="21"/>
                <w:szCs w:val="21"/>
              </w:rPr>
              <w:t>合计（周）</w:t>
            </w:r>
          </w:p>
        </w:tc>
        <w:tc>
          <w:tcPr>
            <w:tcW w:w="692" w:type="dxa"/>
            <w:shd w:val="clear" w:color="auto" w:fill="auto"/>
            <w:vAlign w:val="center"/>
          </w:tcPr>
          <w:p>
            <w:pPr>
              <w:pStyle w:val="21"/>
              <w:spacing w:line="240" w:lineRule="auto"/>
              <w:ind w:left="0" w:firstLine="0" w:firstLineChars="0"/>
              <w:jc w:val="center"/>
              <w:rPr>
                <w:rFonts w:cs="Calibri"/>
                <w:sz w:val="21"/>
                <w:szCs w:val="21"/>
              </w:rPr>
            </w:pPr>
            <w:r>
              <w:rPr>
                <w:rFonts w:cs="Calibri"/>
                <w:sz w:val="21"/>
                <w:szCs w:val="21"/>
              </w:rPr>
              <w:t>78</w:t>
            </w:r>
          </w:p>
        </w:tc>
        <w:tc>
          <w:tcPr>
            <w:tcW w:w="709" w:type="dxa"/>
            <w:shd w:val="clear" w:color="auto" w:fill="auto"/>
            <w:vAlign w:val="center"/>
          </w:tcPr>
          <w:p>
            <w:pPr>
              <w:pStyle w:val="21"/>
              <w:spacing w:line="240" w:lineRule="auto"/>
              <w:ind w:left="0" w:firstLine="0" w:firstLineChars="0"/>
              <w:jc w:val="center"/>
              <w:rPr>
                <w:rFonts w:cs="Calibri"/>
                <w:sz w:val="21"/>
                <w:szCs w:val="21"/>
              </w:rPr>
            </w:pPr>
            <w:r>
              <w:rPr>
                <w:rFonts w:cs="Calibri"/>
                <w:sz w:val="21"/>
                <w:szCs w:val="21"/>
              </w:rPr>
              <w:t>2</w:t>
            </w:r>
          </w:p>
        </w:tc>
        <w:tc>
          <w:tcPr>
            <w:tcW w:w="1266" w:type="dxa"/>
            <w:shd w:val="clear" w:color="auto" w:fill="auto"/>
            <w:vAlign w:val="center"/>
          </w:tcPr>
          <w:p>
            <w:pPr>
              <w:jc w:val="center"/>
              <w:rPr>
                <w:rFonts w:ascii="宋体" w:hAnsi="宋体"/>
                <w:szCs w:val="21"/>
              </w:rPr>
            </w:pPr>
            <w:r>
              <w:rPr>
                <w:rFonts w:ascii="宋体" w:hAnsi="宋体"/>
                <w:szCs w:val="21"/>
              </w:rPr>
              <w:t>6</w:t>
            </w:r>
          </w:p>
        </w:tc>
        <w:tc>
          <w:tcPr>
            <w:tcW w:w="1167" w:type="dxa"/>
            <w:shd w:val="clear" w:color="auto" w:fill="auto"/>
            <w:vAlign w:val="center"/>
          </w:tcPr>
          <w:p>
            <w:pPr>
              <w:pStyle w:val="21"/>
              <w:spacing w:line="240" w:lineRule="auto"/>
              <w:ind w:left="0" w:firstLine="0" w:firstLineChars="0"/>
              <w:jc w:val="center"/>
              <w:rPr>
                <w:rFonts w:cs="Calibri"/>
                <w:sz w:val="21"/>
                <w:szCs w:val="21"/>
              </w:rPr>
            </w:pPr>
            <w:r>
              <w:rPr>
                <w:rFonts w:cs="Calibri"/>
                <w:sz w:val="21"/>
                <w:szCs w:val="21"/>
              </w:rPr>
              <w:t>0</w:t>
            </w:r>
          </w:p>
        </w:tc>
        <w:tc>
          <w:tcPr>
            <w:tcW w:w="992" w:type="dxa"/>
            <w:shd w:val="clear" w:color="auto" w:fill="auto"/>
            <w:vAlign w:val="center"/>
          </w:tcPr>
          <w:p>
            <w:pPr>
              <w:jc w:val="center"/>
              <w:rPr>
                <w:rFonts w:ascii="宋体" w:hAnsi="宋体"/>
                <w:szCs w:val="21"/>
              </w:rPr>
            </w:pPr>
            <w:r>
              <w:rPr>
                <w:rFonts w:hint="eastAsia" w:ascii="宋体" w:hAnsi="宋体"/>
                <w:szCs w:val="21"/>
              </w:rPr>
              <w:t>0</w:t>
            </w:r>
          </w:p>
        </w:tc>
        <w:tc>
          <w:tcPr>
            <w:tcW w:w="1394" w:type="dxa"/>
            <w:shd w:val="clear" w:color="auto" w:fill="auto"/>
            <w:vAlign w:val="center"/>
          </w:tcPr>
          <w:p>
            <w:pPr>
              <w:pStyle w:val="21"/>
              <w:spacing w:line="240" w:lineRule="auto"/>
              <w:ind w:left="0" w:firstLine="0" w:firstLineChars="0"/>
              <w:jc w:val="center"/>
              <w:rPr>
                <w:rFonts w:cs="Calibri"/>
                <w:sz w:val="21"/>
                <w:szCs w:val="21"/>
              </w:rPr>
            </w:pPr>
            <w:r>
              <w:rPr>
                <w:rFonts w:hint="eastAsia" w:cs="Calibri"/>
                <w:sz w:val="21"/>
                <w:szCs w:val="21"/>
                <w:lang w:val="en-US"/>
              </w:rPr>
              <w:t>2</w:t>
            </w:r>
            <w:r>
              <w:rPr>
                <w:rFonts w:cs="Calibri"/>
                <w:sz w:val="21"/>
                <w:szCs w:val="21"/>
              </w:rPr>
              <w:t>0</w:t>
            </w:r>
          </w:p>
        </w:tc>
        <w:tc>
          <w:tcPr>
            <w:tcW w:w="655" w:type="dxa"/>
            <w:shd w:val="clear" w:color="auto" w:fill="auto"/>
            <w:vAlign w:val="center"/>
          </w:tcPr>
          <w:p>
            <w:pPr>
              <w:pStyle w:val="21"/>
              <w:spacing w:line="240" w:lineRule="auto"/>
              <w:ind w:left="0" w:firstLine="0" w:firstLineChars="0"/>
              <w:jc w:val="center"/>
              <w:rPr>
                <w:rFonts w:cs="Calibri"/>
                <w:sz w:val="21"/>
                <w:szCs w:val="21"/>
                <w:lang w:eastAsia="en-US"/>
              </w:rPr>
            </w:pPr>
            <w:r>
              <w:rPr>
                <w:rFonts w:cs="Calibri"/>
                <w:sz w:val="21"/>
                <w:szCs w:val="21"/>
                <w:lang w:eastAsia="en-US"/>
              </w:rPr>
              <w:t>10</w:t>
            </w:r>
          </w:p>
        </w:tc>
        <w:tc>
          <w:tcPr>
            <w:tcW w:w="681" w:type="dxa"/>
            <w:shd w:val="clear" w:color="auto" w:fill="auto"/>
            <w:vAlign w:val="center"/>
          </w:tcPr>
          <w:p>
            <w:pPr>
              <w:pStyle w:val="21"/>
              <w:spacing w:line="240" w:lineRule="auto"/>
              <w:ind w:left="0" w:firstLine="0" w:firstLineChars="0"/>
              <w:jc w:val="center"/>
              <w:rPr>
                <w:rFonts w:cs="Calibri"/>
                <w:sz w:val="21"/>
                <w:szCs w:val="21"/>
              </w:rPr>
            </w:pPr>
            <w:r>
              <w:rPr>
                <w:rFonts w:cs="Calibri"/>
                <w:sz w:val="21"/>
                <w:szCs w:val="21"/>
              </w:rPr>
              <w:t>4</w:t>
            </w:r>
          </w:p>
        </w:tc>
        <w:tc>
          <w:tcPr>
            <w:tcW w:w="721" w:type="dxa"/>
            <w:shd w:val="clear" w:color="auto" w:fill="auto"/>
            <w:vAlign w:val="center"/>
          </w:tcPr>
          <w:p>
            <w:pPr>
              <w:pStyle w:val="21"/>
              <w:spacing w:line="240" w:lineRule="auto"/>
              <w:ind w:left="0" w:firstLine="0" w:firstLineChars="0"/>
              <w:jc w:val="center"/>
              <w:rPr>
                <w:rFonts w:cs="Calibri"/>
                <w:sz w:val="21"/>
                <w:szCs w:val="21"/>
              </w:rPr>
            </w:pPr>
            <w:r>
              <w:rPr>
                <w:rFonts w:hint="eastAsia" w:cs="Calibri"/>
                <w:sz w:val="21"/>
                <w:szCs w:val="21"/>
                <w:lang w:val="en-US"/>
              </w:rPr>
              <w:t>12</w:t>
            </w:r>
            <w:r>
              <w:rPr>
                <w:rFonts w:cs="Calibri"/>
                <w:sz w:val="21"/>
                <w:szCs w:val="21"/>
              </w:rPr>
              <w:t>0</w:t>
            </w:r>
          </w:p>
        </w:tc>
      </w:tr>
    </w:tbl>
    <w:p>
      <w:pPr>
        <w:adjustRightInd w:val="0"/>
        <w:snapToGrid w:val="0"/>
        <w:spacing w:before="156" w:beforeLines="50" w:line="360" w:lineRule="auto"/>
        <w:ind w:firstLine="480" w:firstLineChars="200"/>
        <w:outlineLvl w:val="0"/>
        <w:rPr>
          <w:rFonts w:ascii="宋体" w:hAnsi="宋体" w:cs="Angsana New"/>
          <w:b/>
          <w:sz w:val="24"/>
          <w:szCs w:val="24"/>
          <w:lang w:bidi="th-TH"/>
        </w:rPr>
      </w:pPr>
      <w:r>
        <w:rPr>
          <w:rFonts w:hint="eastAsia" w:ascii="宋体" w:hAnsi="宋体" w:cs="Angsana New"/>
          <w:b/>
          <w:sz w:val="24"/>
          <w:szCs w:val="24"/>
          <w:lang w:bidi="th-TH"/>
        </w:rPr>
        <w:t>（七）教学进程表</w:t>
      </w:r>
    </w:p>
    <w:p>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详见附件“专业教学进程安排表”</w:t>
      </w:r>
    </w:p>
    <w:p>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七、毕业要求</w:t>
      </w:r>
    </w:p>
    <w:p>
      <w:pPr>
        <w:adjustRightInd w:val="0"/>
        <w:snapToGrid w:val="0"/>
        <w:spacing w:line="360" w:lineRule="auto"/>
        <w:ind w:firstLine="480" w:firstLineChars="200"/>
        <w:rPr>
          <w:rFonts w:ascii="宋体" w:cs="Angsana New"/>
          <w:color w:val="FF0000"/>
          <w:sz w:val="24"/>
          <w:szCs w:val="24"/>
          <w:lang w:bidi="th-TH"/>
        </w:rPr>
      </w:pPr>
      <w:r>
        <w:rPr>
          <w:rFonts w:hint="eastAsia" w:ascii="宋体" w:cs="Angsana New"/>
          <w:sz w:val="24"/>
          <w:szCs w:val="24"/>
          <w:lang w:bidi="th-TH"/>
        </w:rPr>
        <w:t>学生在学校规定年限内，学完规定的教学内容，完成专业人才培养方案所规定的学时、学分，达到“德、智、体、美、劳”培养要求，学分修满140学分，公共基础课程学分不低于54学分，其中文化素养课程学分不低于46学分；专业（技能）课程学分不低于86学分，其中专业拓展选修课程学分不低于10学分，获得</w:t>
      </w:r>
      <w:r>
        <w:rPr>
          <w:rFonts w:ascii="宋体" w:cs="Angsana New"/>
          <w:sz w:val="24"/>
          <w:szCs w:val="24"/>
          <w:lang w:bidi="th-TH"/>
        </w:rPr>
        <w:t>1+X</w:t>
      </w:r>
      <w:r>
        <w:rPr>
          <w:rFonts w:hint="eastAsia" w:ascii="宋体" w:cs="Angsana New"/>
          <w:sz w:val="24"/>
          <w:szCs w:val="24"/>
          <w:lang w:bidi="th-TH"/>
        </w:rPr>
        <w:t>网络直播编导、1</w:t>
      </w:r>
      <w:r>
        <w:rPr>
          <w:rFonts w:ascii="宋体" w:cs="Angsana New"/>
          <w:sz w:val="24"/>
          <w:szCs w:val="24"/>
          <w:lang w:bidi="th-TH"/>
        </w:rPr>
        <w:t>+X</w:t>
      </w:r>
      <w:r>
        <w:rPr>
          <w:rFonts w:hint="eastAsia" w:ascii="宋体" w:cs="Angsana New"/>
          <w:sz w:val="24"/>
          <w:szCs w:val="24"/>
          <w:lang w:bidi="th-TH"/>
        </w:rPr>
        <w:t>农产品电商运营或1</w:t>
      </w:r>
      <w:r>
        <w:rPr>
          <w:rFonts w:ascii="宋体" w:cs="Angsana New"/>
          <w:sz w:val="24"/>
          <w:szCs w:val="24"/>
          <w:lang w:bidi="th-TH"/>
        </w:rPr>
        <w:t>+X</w:t>
      </w:r>
      <w:r>
        <w:rPr>
          <w:rFonts w:hint="eastAsia" w:ascii="宋体" w:cs="Angsana New"/>
          <w:sz w:val="24"/>
          <w:szCs w:val="24"/>
          <w:lang w:bidi="th-TH"/>
        </w:rPr>
        <w:t>电子商务数据分析职业技能、电子商务师等级证书，准予毕业。</w:t>
      </w:r>
    </w:p>
    <w:p>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八、实施保障</w:t>
      </w:r>
      <w:r>
        <w:rPr>
          <w:rFonts w:hint="eastAsia" w:ascii="宋体" w:hAnsi="宋体" w:cs="Angsana New"/>
          <w:b/>
          <w:sz w:val="24"/>
          <w:szCs w:val="24"/>
          <w:lang w:bidi="th-TH"/>
        </w:rPr>
        <w:t>（此部分描述的是为完成人才培养所需要的师资、教学设施、教学资源等应该达到的标准，而非当前现状描述）</w:t>
      </w:r>
    </w:p>
    <w:p>
      <w:pPr>
        <w:adjustRightInd w:val="0"/>
        <w:snapToGrid w:val="0"/>
        <w:spacing w:line="360" w:lineRule="auto"/>
        <w:ind w:firstLine="480" w:firstLineChars="200"/>
        <w:outlineLvl w:val="0"/>
        <w:rPr>
          <w:rFonts w:ascii="宋体" w:cs="Angsana New"/>
          <w:b/>
          <w:sz w:val="24"/>
          <w:szCs w:val="24"/>
          <w:lang w:bidi="th-TH"/>
        </w:rPr>
      </w:pPr>
      <w:r>
        <w:rPr>
          <w:rFonts w:hint="eastAsia" w:ascii="宋体" w:hAnsi="宋体" w:cs="Angsana New"/>
          <w:b/>
          <w:sz w:val="24"/>
          <w:szCs w:val="24"/>
          <w:lang w:bidi="th-TH"/>
        </w:rPr>
        <w:t>（一）师资队伍</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按照“四有好老师”“四个相统一”“四个引路人”的要求建设专业教师队伍，将师德师风作为教师队伍建设的第一标准。</w:t>
      </w:r>
    </w:p>
    <w:p>
      <w:pPr>
        <w:spacing w:line="360" w:lineRule="auto"/>
        <w:ind w:left="480"/>
        <w:rPr>
          <w:rFonts w:asciiTheme="minorEastAsia" w:hAnsiTheme="minorEastAsia" w:eastAsiaTheme="minorEastAsia"/>
          <w:sz w:val="24"/>
          <w:szCs w:val="24"/>
        </w:rPr>
      </w:pPr>
      <w:r>
        <w:rPr>
          <w:rFonts w:hint="eastAsia" w:asciiTheme="minorEastAsia" w:hAnsiTheme="minorEastAsia" w:eastAsiaTheme="minorEastAsia"/>
          <w:sz w:val="24"/>
          <w:szCs w:val="24"/>
        </w:rPr>
        <w:t>1.队伍结构</w:t>
      </w:r>
    </w:p>
    <w:p>
      <w:pPr>
        <w:spacing w:line="360" w:lineRule="auto"/>
        <w:ind w:firstLine="480"/>
        <w:rPr>
          <w:rFonts w:asciiTheme="minorEastAsia" w:hAnsiTheme="minorEastAsia" w:eastAsiaTheme="minorEastAsia"/>
          <w:sz w:val="24"/>
          <w:szCs w:val="24"/>
        </w:rPr>
      </w:pPr>
      <w:r>
        <w:rPr>
          <w:rFonts w:hint="eastAsia" w:ascii="宋体" w:hAnsi="宋体"/>
          <w:sz w:val="24"/>
          <w:szCs w:val="24"/>
        </w:rPr>
        <w:t>本专业学生数与本专业专任教师数比例不高于25：1，双师素质教师占专业教师比例为5</w:t>
      </w:r>
      <w:r>
        <w:rPr>
          <w:rFonts w:ascii="宋体" w:hAnsi="宋体"/>
          <w:sz w:val="24"/>
          <w:szCs w:val="24"/>
        </w:rPr>
        <w:t>0%</w:t>
      </w:r>
      <w:r>
        <w:rPr>
          <w:rFonts w:hint="eastAsia" w:ascii="宋体" w:hAnsi="宋体"/>
          <w:sz w:val="24"/>
          <w:szCs w:val="24"/>
        </w:rPr>
        <w:t>，专任教师队伍职称、年龄，形成合理的梯队结构。</w:t>
      </w:r>
    </w:p>
    <w:p>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本专业研究生以上学历比例不低于80%、高级职称比例不低于30%、兼职教师人数不超过30%。</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2.专业带头人要求</w:t>
      </w:r>
    </w:p>
    <w:p>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专业带头人职称副教授，能够较好地把握国内外行业、专业发展，能广泛联系行业企业，了解行业企业对本专业人才的需求实际，教学设计、专业研究能力强，组织开展教科研工作能力强，在本区域或本领域具有一定的专业影响力。</w:t>
      </w:r>
    </w:p>
    <w:p>
      <w:pPr>
        <w:spacing w:line="360" w:lineRule="auto"/>
        <w:ind w:firstLine="480"/>
        <w:rPr>
          <w:rFonts w:ascii="宋体" w:hAnsi="宋体"/>
          <w:sz w:val="24"/>
          <w:szCs w:val="24"/>
        </w:rPr>
      </w:pPr>
      <w:r>
        <w:rPr>
          <w:rFonts w:hint="eastAsia" w:ascii="宋体" w:hAnsi="宋体"/>
          <w:sz w:val="24"/>
          <w:szCs w:val="24"/>
        </w:rPr>
        <w:t>专业带头人精通电子商务专业相关知识，了解国内外电子商务行业发展动态，掌握国内同类专业的建设和发展状况，有能力组织带领专业教学团队开展教学改革和生产科研。</w:t>
      </w:r>
    </w:p>
    <w:p>
      <w:pPr>
        <w:spacing w:line="360" w:lineRule="auto"/>
        <w:ind w:firstLine="480"/>
        <w:rPr>
          <w:rFonts w:ascii="宋体" w:hAnsi="宋体"/>
          <w:sz w:val="24"/>
          <w:szCs w:val="24"/>
        </w:rPr>
      </w:pPr>
      <w:r>
        <w:rPr>
          <w:rFonts w:hint="eastAsia" w:ascii="宋体" w:hAnsi="宋体"/>
          <w:sz w:val="24"/>
          <w:szCs w:val="24"/>
        </w:rPr>
        <w:t>专业带头人积极参加行政部门组织的高职教育教改研讨及培训；主动参加高职高专电子商务专业指导委员会相关活动；了解国内外行业发展动态，跟踪电子商务前沿技术。</w:t>
      </w:r>
    </w:p>
    <w:p>
      <w:pPr>
        <w:spacing w:line="360" w:lineRule="auto"/>
        <w:ind w:firstLine="480"/>
        <w:rPr>
          <w:rFonts w:asciiTheme="minorEastAsia" w:hAnsiTheme="minorEastAsia" w:eastAsiaTheme="minorEastAsia"/>
          <w:color w:val="0070C0"/>
          <w:sz w:val="24"/>
          <w:szCs w:val="24"/>
        </w:rPr>
      </w:pPr>
      <w:r>
        <w:rPr>
          <w:rFonts w:hint="eastAsia" w:ascii="宋体" w:hAnsi="宋体"/>
          <w:sz w:val="24"/>
          <w:szCs w:val="24"/>
        </w:rPr>
        <w:t>专业带头人应定期到电子商务行业进行专业挂职，了解电商企业的新技术、新设备应用情况；回访用人单位和毕业生，征求他们对专业教学的意见和建议，以便更好地指导专业建设，更新教学内容，提高毕业生的工作适应能力。</w:t>
      </w:r>
    </w:p>
    <w:p>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3.专任教师要求</w:t>
      </w:r>
    </w:p>
    <w:p>
      <w:pPr>
        <w:spacing w:line="360" w:lineRule="auto"/>
        <w:ind w:firstLine="480"/>
        <w:rPr>
          <w:rFonts w:ascii="宋体" w:hAnsi="宋体"/>
          <w:sz w:val="24"/>
          <w:szCs w:val="24"/>
        </w:rPr>
      </w:pPr>
      <w:r>
        <w:rPr>
          <w:rFonts w:hint="eastAsia" w:ascii="宋体" w:hAnsi="宋体"/>
          <w:sz w:val="24"/>
          <w:szCs w:val="24"/>
        </w:rPr>
        <w:t>专任教师应具有高校教师资格；有理想信念、有道德情操、有扎实学识、有仁爱之心；具有电子商务等相关专业本科及以上学历；具有扎实的本专业相关理论功底和实践能力；具有较强信息化教学能力，能够开展课程教学改革和科学研究；有每5年累计不少于6个月的企业实践经历。</w:t>
      </w:r>
    </w:p>
    <w:p>
      <w:pPr>
        <w:spacing w:line="360" w:lineRule="auto"/>
        <w:ind w:firstLine="480"/>
        <w:rPr>
          <w:rFonts w:ascii="宋体" w:hAnsi="宋体"/>
          <w:sz w:val="24"/>
          <w:szCs w:val="24"/>
        </w:rPr>
      </w:pPr>
      <w:r>
        <w:rPr>
          <w:rFonts w:hint="eastAsia" w:ascii="宋体" w:hAnsi="宋体"/>
          <w:sz w:val="24"/>
          <w:szCs w:val="24"/>
        </w:rPr>
        <w:t>遵循教育规律，关心学生全面发展；教学工作受到同行认可，教学成绩显著；骨干教师应掌握电子商务理论和基本知识及业务流程、组织管理、实施、质量监控等工作流程；协助专业带头人制定专业标准、参与课程体系改革；主持或参与专业核心技能课程建设。</w:t>
      </w:r>
    </w:p>
    <w:p>
      <w:pPr>
        <w:spacing w:line="360" w:lineRule="auto"/>
        <w:ind w:firstLine="480"/>
        <w:rPr>
          <w:rFonts w:ascii="宋体" w:hAnsi="宋体"/>
          <w:sz w:val="24"/>
          <w:szCs w:val="24"/>
        </w:rPr>
      </w:pPr>
      <w:r>
        <w:rPr>
          <w:rFonts w:hint="eastAsia" w:ascii="宋体" w:hAnsi="宋体"/>
          <w:sz w:val="24"/>
          <w:szCs w:val="24"/>
        </w:rPr>
        <w:t>具有较强的教研能力，对本学科的教育教学有独到的见解。具有指导培养青年教师的能力。积极担任班主任、辅导员工作，热心社会服务，成绩显著。从事教育教学工作6年以上，具有讲师以上职称。参加教育行政部门组织的课程开发培训，参与专业课程的开发工作。定期到企业进行实践锻炼，提高技能操作水平。应积极参加各类电子商务专业类教师讲课比赛，提高教学水平。应协助专业带头人参与专业建设与课程建设，编制教学文件。</w:t>
      </w:r>
    </w:p>
    <w:p>
      <w:pPr>
        <w:spacing w:line="360" w:lineRule="auto"/>
        <w:ind w:firstLine="480"/>
        <w:rPr>
          <w:rFonts w:eastAsiaTheme="minorEastAsia"/>
        </w:rPr>
      </w:pPr>
      <w:r>
        <w:rPr>
          <w:rFonts w:hint="eastAsia" w:asciiTheme="minorEastAsia" w:hAnsiTheme="minorEastAsia" w:eastAsiaTheme="minorEastAsia"/>
          <w:sz w:val="24"/>
          <w:szCs w:val="24"/>
        </w:rPr>
        <w:t>本专业专任教师人数25人、双师教师比例不低于50%、教师每年企业锻炼不少于2个月。</w:t>
      </w:r>
    </w:p>
    <w:p>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4.兼职教师要求</w:t>
      </w:r>
    </w:p>
    <w:p>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adjustRightInd w:val="0"/>
        <w:snapToGrid w:val="0"/>
        <w:spacing w:line="360" w:lineRule="auto"/>
        <w:ind w:firstLine="480" w:firstLineChars="200"/>
        <w:outlineLvl w:val="0"/>
        <w:rPr>
          <w:rFonts w:ascii="宋体" w:cs="Angsana New"/>
          <w:b/>
          <w:sz w:val="24"/>
          <w:szCs w:val="24"/>
          <w:lang w:bidi="th-TH"/>
        </w:rPr>
      </w:pPr>
      <w:r>
        <w:rPr>
          <w:rFonts w:hint="eastAsia" w:ascii="宋体" w:hAnsi="宋体" w:cs="Angsana New"/>
          <w:b/>
          <w:sz w:val="24"/>
          <w:szCs w:val="24"/>
          <w:lang w:bidi="th-TH"/>
        </w:rPr>
        <w:t>（二）教学设施</w:t>
      </w:r>
    </w:p>
    <w:p>
      <w:pPr>
        <w:spacing w:line="360" w:lineRule="auto"/>
        <w:ind w:firstLine="480"/>
        <w:rPr>
          <w:rFonts w:asciiTheme="minorEastAsia" w:hAnsiTheme="minorEastAsia" w:eastAsiaTheme="minorEastAsia"/>
          <w:color w:val="0070C0"/>
          <w:sz w:val="24"/>
          <w:szCs w:val="24"/>
        </w:rPr>
      </w:pPr>
      <w:r>
        <w:rPr>
          <w:rFonts w:hint="eastAsia" w:ascii="宋体" w:hAnsi="宋体" w:cs="Angsana New"/>
          <w:sz w:val="24"/>
          <w:szCs w:val="24"/>
          <w:lang w:bidi="th-TH"/>
        </w:rPr>
        <w:t>要包括教室、机房、多媒体教室、专业实训室等。</w:t>
      </w:r>
      <w:r>
        <w:rPr>
          <w:rFonts w:hint="eastAsia" w:ascii="宋体" w:hAnsi="宋体"/>
          <w:sz w:val="24"/>
          <w:szCs w:val="24"/>
        </w:rPr>
        <w:t>本专业</w:t>
      </w:r>
      <w:r>
        <w:rPr>
          <w:rFonts w:ascii="宋体" w:hAnsi="宋体"/>
          <w:sz w:val="24"/>
          <w:szCs w:val="24"/>
        </w:rPr>
        <w:t>多媒体教室</w:t>
      </w:r>
      <w:r>
        <w:rPr>
          <w:rFonts w:hint="eastAsia" w:ascii="宋体" w:hAnsi="宋体"/>
          <w:sz w:val="24"/>
          <w:szCs w:val="24"/>
        </w:rPr>
        <w:t>间数25间；校内实训基地数3个、校内实训工位数2</w:t>
      </w:r>
      <w:r>
        <w:rPr>
          <w:rFonts w:ascii="宋体" w:hAnsi="宋体"/>
          <w:sz w:val="24"/>
          <w:szCs w:val="24"/>
        </w:rPr>
        <w:t>70</w:t>
      </w:r>
      <w:r>
        <w:rPr>
          <w:rFonts w:hint="eastAsia" w:ascii="宋体" w:hAnsi="宋体"/>
          <w:sz w:val="24"/>
          <w:szCs w:val="24"/>
        </w:rPr>
        <w:t>个；校外实训基地数5个。</w:t>
      </w:r>
    </w:p>
    <w:p>
      <w:pPr>
        <w:adjustRightInd w:val="0"/>
        <w:snapToGrid w:val="0"/>
        <w:spacing w:line="360" w:lineRule="auto"/>
        <w:ind w:firstLine="480" w:firstLineChars="200"/>
        <w:outlineLvl w:val="0"/>
        <w:rPr>
          <w:rFonts w:asci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校内实训室（基地）基本条件</w:t>
      </w:r>
    </w:p>
    <w:p>
      <w:pPr>
        <w:adjustRightInd w:val="0"/>
        <w:snapToGrid w:val="0"/>
        <w:spacing w:line="360" w:lineRule="auto"/>
        <w:jc w:val="center"/>
        <w:rPr>
          <w:rFonts w:ascii="宋体" w:cs="Angsana New"/>
          <w:b/>
          <w:sz w:val="24"/>
          <w:szCs w:val="24"/>
          <w:lang w:bidi="th-TH"/>
        </w:rPr>
      </w:pPr>
      <w:r>
        <w:rPr>
          <w:rFonts w:hint="eastAsia" w:ascii="宋体" w:hAnsi="宋体" w:cs="Angsana New"/>
          <w:b/>
          <w:sz w:val="24"/>
          <w:szCs w:val="24"/>
          <w:lang w:bidi="th-TH"/>
        </w:rPr>
        <w:t>表</w:t>
      </w:r>
      <w:r>
        <w:rPr>
          <w:rFonts w:ascii="宋体" w:hAnsi="宋体" w:cs="Angsana New"/>
          <w:b/>
          <w:sz w:val="24"/>
          <w:szCs w:val="24"/>
          <w:lang w:bidi="th-TH"/>
        </w:rPr>
        <w:t xml:space="preserve">9  </w:t>
      </w:r>
      <w:r>
        <w:rPr>
          <w:rFonts w:hint="eastAsia" w:ascii="宋体" w:hAnsi="宋体" w:cs="Angsana New"/>
          <w:b/>
          <w:sz w:val="24"/>
          <w:szCs w:val="24"/>
          <w:lang w:bidi="th-TH"/>
        </w:rPr>
        <w:t>校内实训室（基地）表</w:t>
      </w:r>
    </w:p>
    <w:tbl>
      <w:tblPr>
        <w:tblStyle w:val="11"/>
        <w:tblW w:w="8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2268"/>
        <w:gridCol w:w="1034"/>
        <w:gridCol w:w="1720"/>
        <w:gridCol w:w="2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958" w:type="dxa"/>
            <w:vAlign w:val="center"/>
          </w:tcPr>
          <w:p>
            <w:pPr>
              <w:adjustRightInd w:val="0"/>
              <w:snapToGrid w:val="0"/>
              <w:jc w:val="center"/>
              <w:rPr>
                <w:rFonts w:ascii="宋体"/>
                <w:szCs w:val="21"/>
              </w:rPr>
            </w:pPr>
            <w:r>
              <w:rPr>
                <w:rFonts w:hint="eastAsia" w:ascii="宋体" w:hAnsi="宋体"/>
                <w:szCs w:val="21"/>
              </w:rPr>
              <w:t>序号</w:t>
            </w:r>
          </w:p>
        </w:tc>
        <w:tc>
          <w:tcPr>
            <w:tcW w:w="2268" w:type="dxa"/>
            <w:vAlign w:val="center"/>
          </w:tcPr>
          <w:p>
            <w:pPr>
              <w:adjustRightInd w:val="0"/>
              <w:snapToGrid w:val="0"/>
              <w:jc w:val="center"/>
              <w:rPr>
                <w:rFonts w:ascii="宋体"/>
                <w:szCs w:val="21"/>
              </w:rPr>
            </w:pPr>
            <w:r>
              <w:rPr>
                <w:rFonts w:hint="eastAsia" w:ascii="宋体" w:hAnsi="宋体"/>
                <w:szCs w:val="21"/>
              </w:rPr>
              <w:t>实训室（基地）名称</w:t>
            </w:r>
          </w:p>
        </w:tc>
        <w:tc>
          <w:tcPr>
            <w:tcW w:w="1034" w:type="dxa"/>
            <w:vAlign w:val="center"/>
          </w:tcPr>
          <w:p>
            <w:pPr>
              <w:adjustRightInd w:val="0"/>
              <w:snapToGrid w:val="0"/>
              <w:jc w:val="center"/>
              <w:rPr>
                <w:rFonts w:ascii="宋体"/>
                <w:szCs w:val="21"/>
              </w:rPr>
            </w:pPr>
            <w:r>
              <w:rPr>
                <w:rFonts w:hint="eastAsia" w:ascii="宋体" w:hAnsi="宋体"/>
                <w:szCs w:val="21"/>
              </w:rPr>
              <w:t>工位数</w:t>
            </w:r>
          </w:p>
        </w:tc>
        <w:tc>
          <w:tcPr>
            <w:tcW w:w="1720" w:type="dxa"/>
            <w:vAlign w:val="center"/>
          </w:tcPr>
          <w:p>
            <w:pPr>
              <w:adjustRightInd w:val="0"/>
              <w:snapToGrid w:val="0"/>
              <w:jc w:val="center"/>
              <w:rPr>
                <w:rFonts w:ascii="宋体"/>
                <w:szCs w:val="21"/>
              </w:rPr>
            </w:pPr>
            <w:r>
              <w:rPr>
                <w:rFonts w:hint="eastAsia" w:ascii="宋体" w:hAnsi="宋体"/>
                <w:szCs w:val="21"/>
              </w:rPr>
              <w:t>对应课程</w:t>
            </w:r>
            <w:r>
              <w:rPr>
                <w:rFonts w:ascii="宋体" w:hAnsi="宋体"/>
                <w:szCs w:val="21"/>
              </w:rPr>
              <w:t>名称</w:t>
            </w:r>
          </w:p>
        </w:tc>
        <w:tc>
          <w:tcPr>
            <w:tcW w:w="2873" w:type="dxa"/>
            <w:vAlign w:val="center"/>
          </w:tcPr>
          <w:p>
            <w:pPr>
              <w:adjustRightInd w:val="0"/>
              <w:snapToGrid w:val="0"/>
              <w:jc w:val="center"/>
              <w:rPr>
                <w:rFonts w:ascii="宋体"/>
                <w:szCs w:val="21"/>
              </w:rPr>
            </w:pPr>
            <w:r>
              <w:rPr>
                <w:rFonts w:hint="eastAsia" w:ascii="宋体" w:hAnsi="宋体"/>
                <w:szCs w:val="21"/>
              </w:rPr>
              <w:t>实训内容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8" w:type="dxa"/>
            <w:shd w:val="clear" w:color="auto" w:fill="auto"/>
            <w:vAlign w:val="center"/>
          </w:tcPr>
          <w:p>
            <w:pPr>
              <w:adjustRightInd w:val="0"/>
              <w:snapToGrid w:val="0"/>
              <w:jc w:val="center"/>
              <w:rPr>
                <w:rFonts w:ascii="宋体"/>
                <w:szCs w:val="21"/>
              </w:rPr>
            </w:pPr>
            <w:r>
              <w:rPr>
                <w:rFonts w:hint="eastAsia" w:ascii="宋体"/>
                <w:szCs w:val="21"/>
              </w:rPr>
              <w:t>1</w:t>
            </w:r>
          </w:p>
        </w:tc>
        <w:tc>
          <w:tcPr>
            <w:tcW w:w="2268" w:type="dxa"/>
            <w:shd w:val="clear" w:color="auto" w:fill="auto"/>
            <w:vAlign w:val="center"/>
          </w:tcPr>
          <w:p>
            <w:pPr>
              <w:adjustRightInd w:val="0"/>
              <w:snapToGrid w:val="0"/>
              <w:jc w:val="left"/>
              <w:rPr>
                <w:rFonts w:ascii="宋体"/>
                <w:szCs w:val="21"/>
              </w:rPr>
            </w:pPr>
            <w:r>
              <w:rPr>
                <w:rFonts w:hint="eastAsia" w:ascii="宋体"/>
                <w:szCs w:val="21"/>
              </w:rPr>
              <w:t>电子商务运营实训室</w:t>
            </w:r>
          </w:p>
        </w:tc>
        <w:tc>
          <w:tcPr>
            <w:tcW w:w="1034" w:type="dxa"/>
            <w:shd w:val="clear" w:color="auto" w:fill="auto"/>
            <w:vAlign w:val="center"/>
          </w:tcPr>
          <w:p>
            <w:pPr>
              <w:adjustRightInd w:val="0"/>
              <w:snapToGrid w:val="0"/>
              <w:jc w:val="center"/>
              <w:rPr>
                <w:rFonts w:ascii="宋体"/>
                <w:szCs w:val="21"/>
              </w:rPr>
            </w:pPr>
            <w:r>
              <w:rPr>
                <w:rFonts w:hint="eastAsia" w:ascii="宋体"/>
                <w:szCs w:val="21"/>
              </w:rPr>
              <w:t>1</w:t>
            </w:r>
            <w:r>
              <w:rPr>
                <w:rFonts w:ascii="宋体"/>
                <w:szCs w:val="21"/>
              </w:rPr>
              <w:t>50</w:t>
            </w:r>
          </w:p>
        </w:tc>
        <w:tc>
          <w:tcPr>
            <w:tcW w:w="1720" w:type="dxa"/>
            <w:shd w:val="clear" w:color="auto" w:fill="auto"/>
            <w:vAlign w:val="center"/>
          </w:tcPr>
          <w:p>
            <w:pPr>
              <w:adjustRightInd w:val="0"/>
              <w:snapToGrid w:val="0"/>
              <w:rPr>
                <w:rFonts w:ascii="宋体"/>
                <w:szCs w:val="21"/>
              </w:rPr>
            </w:pPr>
            <w:r>
              <w:rPr>
                <w:rFonts w:hint="eastAsia" w:ascii="宋体"/>
                <w:szCs w:val="21"/>
              </w:rPr>
              <w:t>信息技术、大数据原理及运用、图形图像处理、视觉营销设计、网店运营、界面设计基础</w:t>
            </w:r>
          </w:p>
        </w:tc>
        <w:tc>
          <w:tcPr>
            <w:tcW w:w="2873" w:type="dxa"/>
            <w:shd w:val="clear" w:color="auto" w:fill="auto"/>
            <w:vAlign w:val="center"/>
          </w:tcPr>
          <w:p>
            <w:pPr>
              <w:adjustRightInd w:val="0"/>
              <w:snapToGrid w:val="0"/>
              <w:rPr>
                <w:rFonts w:ascii="宋体"/>
                <w:szCs w:val="21"/>
              </w:rPr>
            </w:pPr>
            <w:r>
              <w:rPr>
                <w:rFonts w:hint="eastAsia" w:ascii="宋体"/>
                <w:szCs w:val="21"/>
              </w:rPr>
              <w:t>软件应用、信息采集、数据分析、页面设计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8" w:type="dxa"/>
            <w:shd w:val="clear" w:color="auto" w:fill="auto"/>
            <w:vAlign w:val="center"/>
          </w:tcPr>
          <w:p>
            <w:pPr>
              <w:adjustRightInd w:val="0"/>
              <w:snapToGrid w:val="0"/>
              <w:jc w:val="center"/>
              <w:rPr>
                <w:rFonts w:ascii="宋体"/>
                <w:szCs w:val="21"/>
              </w:rPr>
            </w:pPr>
            <w:r>
              <w:rPr>
                <w:rFonts w:hint="eastAsia" w:ascii="宋体"/>
                <w:szCs w:val="21"/>
              </w:rPr>
              <w:t>2</w:t>
            </w:r>
          </w:p>
        </w:tc>
        <w:tc>
          <w:tcPr>
            <w:tcW w:w="2268" w:type="dxa"/>
            <w:shd w:val="clear" w:color="auto" w:fill="auto"/>
            <w:vAlign w:val="center"/>
          </w:tcPr>
          <w:p>
            <w:pPr>
              <w:adjustRightInd w:val="0"/>
              <w:snapToGrid w:val="0"/>
              <w:jc w:val="left"/>
              <w:rPr>
                <w:rFonts w:ascii="宋体"/>
                <w:szCs w:val="21"/>
              </w:rPr>
            </w:pPr>
            <w:r>
              <w:rPr>
                <w:rFonts w:hint="eastAsia" w:ascii="宋体"/>
                <w:szCs w:val="21"/>
              </w:rPr>
              <w:t>电子商务视觉设计实训室实训室</w:t>
            </w:r>
          </w:p>
        </w:tc>
        <w:tc>
          <w:tcPr>
            <w:tcW w:w="1034" w:type="dxa"/>
            <w:shd w:val="clear" w:color="auto" w:fill="auto"/>
            <w:vAlign w:val="center"/>
          </w:tcPr>
          <w:p>
            <w:pPr>
              <w:adjustRightInd w:val="0"/>
              <w:snapToGrid w:val="0"/>
              <w:jc w:val="center"/>
              <w:rPr>
                <w:rFonts w:ascii="宋体"/>
                <w:szCs w:val="21"/>
              </w:rPr>
            </w:pPr>
            <w:r>
              <w:rPr>
                <w:rFonts w:hint="eastAsia" w:ascii="宋体"/>
                <w:szCs w:val="21"/>
              </w:rPr>
              <w:t>6</w:t>
            </w:r>
            <w:r>
              <w:rPr>
                <w:rFonts w:ascii="宋体"/>
                <w:szCs w:val="21"/>
              </w:rPr>
              <w:t>0</w:t>
            </w:r>
          </w:p>
        </w:tc>
        <w:tc>
          <w:tcPr>
            <w:tcW w:w="1720" w:type="dxa"/>
            <w:shd w:val="clear" w:color="auto" w:fill="auto"/>
            <w:vAlign w:val="center"/>
          </w:tcPr>
          <w:p>
            <w:pPr>
              <w:adjustRightInd w:val="0"/>
              <w:snapToGrid w:val="0"/>
              <w:rPr>
                <w:rFonts w:ascii="宋体"/>
                <w:szCs w:val="21"/>
              </w:rPr>
            </w:pPr>
            <w:r>
              <w:rPr>
                <w:rFonts w:hint="eastAsia" w:ascii="宋体"/>
                <w:szCs w:val="21"/>
              </w:rPr>
              <w:t>商业摄影、图形图像处理</w:t>
            </w:r>
          </w:p>
        </w:tc>
        <w:tc>
          <w:tcPr>
            <w:tcW w:w="2873" w:type="dxa"/>
            <w:shd w:val="clear" w:color="auto" w:fill="auto"/>
            <w:vAlign w:val="center"/>
          </w:tcPr>
          <w:p>
            <w:pPr>
              <w:adjustRightInd w:val="0"/>
              <w:snapToGrid w:val="0"/>
              <w:rPr>
                <w:rFonts w:ascii="宋体"/>
                <w:szCs w:val="21"/>
              </w:rPr>
            </w:pPr>
            <w:r>
              <w:rPr>
                <w:rFonts w:hint="eastAsia" w:ascii="宋体"/>
                <w:szCs w:val="21"/>
              </w:rPr>
              <w:t>图片、视频素材采集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8" w:type="dxa"/>
            <w:shd w:val="clear" w:color="auto" w:fill="auto"/>
            <w:vAlign w:val="center"/>
          </w:tcPr>
          <w:p>
            <w:pPr>
              <w:adjustRightInd w:val="0"/>
              <w:snapToGrid w:val="0"/>
              <w:jc w:val="center"/>
              <w:rPr>
                <w:rFonts w:ascii="宋体"/>
                <w:szCs w:val="21"/>
              </w:rPr>
            </w:pPr>
            <w:r>
              <w:rPr>
                <w:rFonts w:hint="eastAsia" w:ascii="宋体"/>
                <w:szCs w:val="21"/>
              </w:rPr>
              <w:t>3</w:t>
            </w:r>
          </w:p>
        </w:tc>
        <w:tc>
          <w:tcPr>
            <w:tcW w:w="2268" w:type="dxa"/>
            <w:shd w:val="clear" w:color="auto" w:fill="auto"/>
            <w:vAlign w:val="center"/>
          </w:tcPr>
          <w:p>
            <w:pPr>
              <w:adjustRightInd w:val="0"/>
              <w:snapToGrid w:val="0"/>
              <w:jc w:val="left"/>
              <w:rPr>
                <w:rFonts w:ascii="宋体"/>
                <w:szCs w:val="21"/>
              </w:rPr>
            </w:pPr>
            <w:r>
              <w:rPr>
                <w:rFonts w:hint="eastAsia" w:ascii="宋体"/>
                <w:szCs w:val="21"/>
              </w:rPr>
              <w:t>零售基础实训室</w:t>
            </w:r>
          </w:p>
        </w:tc>
        <w:tc>
          <w:tcPr>
            <w:tcW w:w="1034" w:type="dxa"/>
            <w:shd w:val="clear" w:color="auto" w:fill="auto"/>
            <w:vAlign w:val="center"/>
          </w:tcPr>
          <w:p>
            <w:pPr>
              <w:adjustRightInd w:val="0"/>
              <w:snapToGrid w:val="0"/>
              <w:jc w:val="center"/>
              <w:rPr>
                <w:rFonts w:ascii="宋体"/>
                <w:szCs w:val="21"/>
              </w:rPr>
            </w:pPr>
            <w:r>
              <w:rPr>
                <w:rFonts w:hint="eastAsia" w:ascii="宋体"/>
                <w:szCs w:val="21"/>
              </w:rPr>
              <w:t>6</w:t>
            </w:r>
            <w:r>
              <w:rPr>
                <w:rFonts w:ascii="宋体"/>
                <w:szCs w:val="21"/>
              </w:rPr>
              <w:t>0</w:t>
            </w:r>
          </w:p>
        </w:tc>
        <w:tc>
          <w:tcPr>
            <w:tcW w:w="1720" w:type="dxa"/>
            <w:shd w:val="clear" w:color="auto" w:fill="auto"/>
            <w:vAlign w:val="center"/>
          </w:tcPr>
          <w:p>
            <w:pPr>
              <w:adjustRightInd w:val="0"/>
              <w:snapToGrid w:val="0"/>
              <w:rPr>
                <w:rFonts w:ascii="宋体"/>
                <w:szCs w:val="21"/>
              </w:rPr>
            </w:pPr>
            <w:r>
              <w:rPr>
                <w:rFonts w:hint="eastAsia" w:ascii="宋体"/>
                <w:szCs w:val="21"/>
              </w:rPr>
              <w:t>短视频设计与制作、电子商务营销策划、网络直播编导、农产品电商运营、视觉营销设计</w:t>
            </w:r>
          </w:p>
        </w:tc>
        <w:tc>
          <w:tcPr>
            <w:tcW w:w="2873" w:type="dxa"/>
            <w:shd w:val="clear" w:color="auto" w:fill="auto"/>
            <w:vAlign w:val="center"/>
          </w:tcPr>
          <w:p>
            <w:pPr>
              <w:adjustRightInd w:val="0"/>
              <w:snapToGrid w:val="0"/>
              <w:rPr>
                <w:rFonts w:ascii="宋体"/>
                <w:szCs w:val="21"/>
              </w:rPr>
            </w:pPr>
            <w:r>
              <w:rPr>
                <w:rFonts w:hint="eastAsia" w:ascii="宋体"/>
                <w:szCs w:val="21"/>
              </w:rPr>
              <w:t>图片、视频素材加工；直播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8" w:type="dxa"/>
            <w:shd w:val="clear" w:color="auto" w:fill="auto"/>
            <w:vAlign w:val="center"/>
          </w:tcPr>
          <w:p>
            <w:pPr>
              <w:adjustRightInd w:val="0"/>
              <w:snapToGrid w:val="0"/>
              <w:jc w:val="center"/>
              <w:rPr>
                <w:rFonts w:ascii="宋体"/>
                <w:szCs w:val="21"/>
              </w:rPr>
            </w:pPr>
            <w:r>
              <w:rPr>
                <w:rFonts w:hint="eastAsia" w:ascii="宋体"/>
                <w:szCs w:val="21"/>
              </w:rPr>
              <w:t>4</w:t>
            </w:r>
          </w:p>
        </w:tc>
        <w:tc>
          <w:tcPr>
            <w:tcW w:w="2268" w:type="dxa"/>
            <w:shd w:val="clear" w:color="auto" w:fill="auto"/>
            <w:vAlign w:val="center"/>
          </w:tcPr>
          <w:p>
            <w:pPr>
              <w:adjustRightInd w:val="0"/>
              <w:snapToGrid w:val="0"/>
              <w:jc w:val="left"/>
              <w:rPr>
                <w:rFonts w:ascii="宋体"/>
                <w:szCs w:val="21"/>
              </w:rPr>
            </w:pPr>
            <w:r>
              <w:rPr>
                <w:rFonts w:hint="eastAsia" w:ascii="宋体"/>
                <w:szCs w:val="21"/>
              </w:rPr>
              <w:t>商品信息采编实训室</w:t>
            </w:r>
          </w:p>
        </w:tc>
        <w:tc>
          <w:tcPr>
            <w:tcW w:w="1034" w:type="dxa"/>
            <w:shd w:val="clear" w:color="auto" w:fill="auto"/>
            <w:vAlign w:val="center"/>
          </w:tcPr>
          <w:p>
            <w:pPr>
              <w:adjustRightInd w:val="0"/>
              <w:snapToGrid w:val="0"/>
              <w:jc w:val="center"/>
              <w:rPr>
                <w:rFonts w:ascii="宋体"/>
                <w:szCs w:val="21"/>
              </w:rPr>
            </w:pPr>
            <w:r>
              <w:rPr>
                <w:rFonts w:hint="eastAsia" w:ascii="宋体"/>
                <w:szCs w:val="21"/>
              </w:rPr>
              <w:t>6</w:t>
            </w:r>
            <w:r>
              <w:rPr>
                <w:rFonts w:ascii="宋体"/>
                <w:szCs w:val="21"/>
              </w:rPr>
              <w:t>0</w:t>
            </w:r>
          </w:p>
        </w:tc>
        <w:tc>
          <w:tcPr>
            <w:tcW w:w="1720" w:type="dxa"/>
            <w:shd w:val="clear" w:color="auto" w:fill="auto"/>
            <w:vAlign w:val="center"/>
          </w:tcPr>
          <w:p>
            <w:pPr>
              <w:adjustRightInd w:val="0"/>
              <w:snapToGrid w:val="0"/>
              <w:rPr>
                <w:rFonts w:ascii="宋体"/>
                <w:szCs w:val="21"/>
              </w:rPr>
            </w:pPr>
            <w:r>
              <w:rPr>
                <w:rFonts w:hint="eastAsia" w:ascii="宋体"/>
                <w:szCs w:val="21"/>
              </w:rPr>
              <w:t>商务数据分析、数据可视化等</w:t>
            </w:r>
          </w:p>
        </w:tc>
        <w:tc>
          <w:tcPr>
            <w:tcW w:w="2873" w:type="dxa"/>
            <w:shd w:val="clear" w:color="auto" w:fill="auto"/>
            <w:vAlign w:val="center"/>
          </w:tcPr>
          <w:p>
            <w:pPr>
              <w:adjustRightInd w:val="0"/>
              <w:snapToGrid w:val="0"/>
              <w:rPr>
                <w:rFonts w:ascii="宋体"/>
                <w:szCs w:val="21"/>
              </w:rPr>
            </w:pPr>
            <w:r>
              <w:rPr>
                <w:rFonts w:hint="eastAsia" w:ascii="宋体"/>
                <w:szCs w:val="21"/>
              </w:rPr>
              <w:t>商务数据分析，数据可视化。</w:t>
            </w:r>
          </w:p>
        </w:tc>
      </w:tr>
    </w:tbl>
    <w:p>
      <w:pPr>
        <w:adjustRightInd w:val="0"/>
        <w:snapToGrid w:val="0"/>
        <w:spacing w:before="156" w:beforeLines="50"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校外实训室（基地）基本要求</w:t>
      </w:r>
    </w:p>
    <w:p>
      <w:pPr>
        <w:adjustRightInd w:val="0"/>
        <w:snapToGrid w:val="0"/>
        <w:spacing w:line="360" w:lineRule="auto"/>
        <w:jc w:val="center"/>
        <w:rPr>
          <w:rFonts w:ascii="宋体" w:hAnsi="宋体" w:cs="Angsana New"/>
          <w:b/>
          <w:sz w:val="24"/>
          <w:szCs w:val="24"/>
          <w:lang w:bidi="th-TH"/>
        </w:rPr>
      </w:pPr>
      <w:bookmarkStart w:id="2" w:name="_Hlk133049042"/>
      <w:r>
        <w:rPr>
          <w:rFonts w:hint="eastAsia" w:ascii="宋体" w:hAnsi="宋体" w:cs="Angsana New"/>
          <w:b/>
          <w:sz w:val="24"/>
          <w:szCs w:val="24"/>
          <w:lang w:bidi="th-TH"/>
        </w:rPr>
        <w:t>表</w:t>
      </w:r>
      <w:r>
        <w:rPr>
          <w:rFonts w:ascii="宋体" w:hAnsi="宋体" w:cs="Angsana New"/>
          <w:b/>
          <w:sz w:val="24"/>
          <w:szCs w:val="24"/>
          <w:lang w:bidi="th-TH"/>
        </w:rPr>
        <w:t xml:space="preserve">10  </w:t>
      </w:r>
      <w:r>
        <w:rPr>
          <w:rFonts w:hint="eastAsia" w:ascii="宋体" w:hAnsi="宋体" w:cs="Angsana New"/>
          <w:b/>
          <w:sz w:val="24"/>
          <w:szCs w:val="24"/>
          <w:lang w:bidi="th-TH"/>
        </w:rPr>
        <w:t>校外实训室（基地）表</w:t>
      </w:r>
    </w:p>
    <w:bookmarkEnd w:id="2"/>
    <w:tbl>
      <w:tblPr>
        <w:tblStyle w:val="11"/>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7"/>
        <w:gridCol w:w="1034"/>
        <w:gridCol w:w="1766"/>
        <w:gridCol w:w="2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959" w:type="dxa"/>
            <w:vAlign w:val="center"/>
          </w:tcPr>
          <w:p>
            <w:pPr>
              <w:adjustRightInd w:val="0"/>
              <w:snapToGrid w:val="0"/>
              <w:jc w:val="center"/>
              <w:rPr>
                <w:rFonts w:ascii="宋体"/>
                <w:szCs w:val="21"/>
              </w:rPr>
            </w:pPr>
            <w:bookmarkStart w:id="3" w:name="_Hlk133049015"/>
            <w:r>
              <w:rPr>
                <w:rFonts w:hint="eastAsia" w:ascii="宋体" w:hAnsi="宋体"/>
                <w:szCs w:val="21"/>
              </w:rPr>
              <w:t>序号</w:t>
            </w:r>
          </w:p>
        </w:tc>
        <w:tc>
          <w:tcPr>
            <w:tcW w:w="2267" w:type="dxa"/>
            <w:vAlign w:val="center"/>
          </w:tcPr>
          <w:p>
            <w:pPr>
              <w:adjustRightInd w:val="0"/>
              <w:snapToGrid w:val="0"/>
              <w:jc w:val="center"/>
              <w:rPr>
                <w:rFonts w:ascii="宋体"/>
                <w:szCs w:val="21"/>
              </w:rPr>
            </w:pPr>
            <w:r>
              <w:rPr>
                <w:rFonts w:hint="eastAsia" w:ascii="宋体" w:hAnsi="宋体"/>
                <w:szCs w:val="21"/>
              </w:rPr>
              <w:t>实训室（基地）名称</w:t>
            </w:r>
          </w:p>
        </w:tc>
        <w:tc>
          <w:tcPr>
            <w:tcW w:w="1034" w:type="dxa"/>
            <w:vAlign w:val="center"/>
          </w:tcPr>
          <w:p>
            <w:pPr>
              <w:adjustRightInd w:val="0"/>
              <w:snapToGrid w:val="0"/>
              <w:jc w:val="center"/>
              <w:rPr>
                <w:rFonts w:ascii="宋体"/>
                <w:szCs w:val="21"/>
              </w:rPr>
            </w:pPr>
            <w:r>
              <w:rPr>
                <w:rFonts w:hint="eastAsia" w:ascii="宋体" w:hAnsi="宋体"/>
                <w:szCs w:val="21"/>
              </w:rPr>
              <w:t>工位数</w:t>
            </w:r>
          </w:p>
        </w:tc>
        <w:tc>
          <w:tcPr>
            <w:tcW w:w="1766" w:type="dxa"/>
            <w:vAlign w:val="center"/>
          </w:tcPr>
          <w:p>
            <w:pPr>
              <w:adjustRightInd w:val="0"/>
              <w:snapToGrid w:val="0"/>
              <w:jc w:val="center"/>
              <w:rPr>
                <w:rFonts w:ascii="宋体"/>
                <w:szCs w:val="21"/>
              </w:rPr>
            </w:pPr>
            <w:r>
              <w:rPr>
                <w:rFonts w:hint="eastAsia" w:ascii="宋体" w:hAnsi="宋体"/>
                <w:szCs w:val="21"/>
              </w:rPr>
              <w:t>对应课程</w:t>
            </w:r>
            <w:r>
              <w:rPr>
                <w:rFonts w:ascii="宋体" w:hAnsi="宋体"/>
                <w:szCs w:val="21"/>
              </w:rPr>
              <w:t>名称</w:t>
            </w:r>
          </w:p>
        </w:tc>
        <w:tc>
          <w:tcPr>
            <w:tcW w:w="2860" w:type="dxa"/>
            <w:vAlign w:val="center"/>
          </w:tcPr>
          <w:p>
            <w:pPr>
              <w:adjustRightInd w:val="0"/>
              <w:snapToGrid w:val="0"/>
              <w:jc w:val="center"/>
              <w:rPr>
                <w:rFonts w:ascii="宋体"/>
                <w:szCs w:val="21"/>
              </w:rPr>
            </w:pPr>
            <w:r>
              <w:rPr>
                <w:rFonts w:hint="eastAsia" w:ascii="宋体" w:hAnsi="宋体"/>
                <w:szCs w:val="21"/>
              </w:rPr>
              <w:t>实训内容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shd w:val="clear" w:color="auto" w:fill="auto"/>
            <w:vAlign w:val="center"/>
          </w:tcPr>
          <w:p>
            <w:pPr>
              <w:adjustRightInd w:val="0"/>
              <w:snapToGrid w:val="0"/>
              <w:jc w:val="center"/>
              <w:rPr>
                <w:rFonts w:ascii="宋体"/>
                <w:szCs w:val="21"/>
              </w:rPr>
            </w:pPr>
            <w:r>
              <w:rPr>
                <w:rFonts w:hint="eastAsia" w:ascii="宋体"/>
                <w:szCs w:val="21"/>
              </w:rPr>
              <w:t>1</w:t>
            </w:r>
          </w:p>
        </w:tc>
        <w:tc>
          <w:tcPr>
            <w:tcW w:w="2267" w:type="dxa"/>
            <w:shd w:val="clear" w:color="auto" w:fill="auto"/>
            <w:vAlign w:val="center"/>
          </w:tcPr>
          <w:p>
            <w:pPr>
              <w:adjustRightInd w:val="0"/>
              <w:snapToGrid w:val="0"/>
              <w:rPr>
                <w:rFonts w:ascii="宋体"/>
                <w:szCs w:val="21"/>
              </w:rPr>
            </w:pPr>
            <w:r>
              <w:rPr>
                <w:rFonts w:hint="eastAsia" w:ascii="宋体"/>
                <w:szCs w:val="21"/>
              </w:rPr>
              <w:t>云南星联汇企业管理有限公司</w:t>
            </w:r>
          </w:p>
        </w:tc>
        <w:tc>
          <w:tcPr>
            <w:tcW w:w="1034" w:type="dxa"/>
            <w:shd w:val="clear" w:color="auto" w:fill="auto"/>
            <w:vAlign w:val="center"/>
          </w:tcPr>
          <w:p>
            <w:pPr>
              <w:adjustRightInd w:val="0"/>
              <w:snapToGrid w:val="0"/>
              <w:rPr>
                <w:rFonts w:ascii="宋体"/>
                <w:szCs w:val="21"/>
              </w:rPr>
            </w:pPr>
            <w:r>
              <w:rPr>
                <w:rFonts w:hint="eastAsia" w:ascii="宋体"/>
                <w:szCs w:val="21"/>
              </w:rPr>
              <w:t>80</w:t>
            </w:r>
          </w:p>
        </w:tc>
        <w:tc>
          <w:tcPr>
            <w:tcW w:w="1766" w:type="dxa"/>
            <w:shd w:val="clear" w:color="auto" w:fill="auto"/>
            <w:vAlign w:val="center"/>
          </w:tcPr>
          <w:p>
            <w:pPr>
              <w:adjustRightInd w:val="0"/>
              <w:snapToGrid w:val="0"/>
              <w:rPr>
                <w:rFonts w:ascii="宋体"/>
                <w:szCs w:val="21"/>
              </w:rPr>
            </w:pPr>
            <w:r>
              <w:rPr>
                <w:rFonts w:hint="eastAsia" w:ascii="宋体"/>
                <w:szCs w:val="21"/>
              </w:rPr>
              <w:t>界面设计基础、网店运营、新媒体运营、跨境电商运营、</w:t>
            </w:r>
          </w:p>
        </w:tc>
        <w:tc>
          <w:tcPr>
            <w:tcW w:w="2860" w:type="dxa"/>
            <w:shd w:val="clear" w:color="auto" w:fill="auto"/>
            <w:vAlign w:val="center"/>
          </w:tcPr>
          <w:p>
            <w:pPr>
              <w:adjustRightInd w:val="0"/>
              <w:snapToGrid w:val="0"/>
              <w:rPr>
                <w:rFonts w:ascii="宋体"/>
                <w:szCs w:val="21"/>
              </w:rPr>
            </w:pPr>
            <w:r>
              <w:rPr>
                <w:rFonts w:hint="eastAsia" w:ascii="宋体"/>
                <w:szCs w:val="21"/>
              </w:rPr>
              <w:t>1.网店实战经营</w:t>
            </w:r>
          </w:p>
          <w:p>
            <w:pPr>
              <w:adjustRightInd w:val="0"/>
              <w:snapToGrid w:val="0"/>
              <w:rPr>
                <w:rFonts w:ascii="宋体"/>
                <w:szCs w:val="21"/>
              </w:rPr>
            </w:pPr>
            <w:r>
              <w:rPr>
                <w:rFonts w:hint="eastAsia" w:ascii="宋体"/>
                <w:szCs w:val="21"/>
              </w:rPr>
              <w:t>2.直播</w:t>
            </w:r>
          </w:p>
          <w:p>
            <w:pPr>
              <w:adjustRightInd w:val="0"/>
              <w:snapToGrid w:val="0"/>
              <w:rPr>
                <w:rFonts w:ascii="宋体"/>
                <w:szCs w:val="21"/>
              </w:rPr>
            </w:pPr>
            <w:r>
              <w:rPr>
                <w:rFonts w:hint="eastAsia" w:ascii="宋体"/>
                <w:szCs w:val="21"/>
              </w:rPr>
              <w:t>3.电商运营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shd w:val="clear" w:color="auto" w:fill="auto"/>
            <w:vAlign w:val="center"/>
          </w:tcPr>
          <w:p>
            <w:pPr>
              <w:adjustRightInd w:val="0"/>
              <w:snapToGrid w:val="0"/>
              <w:jc w:val="center"/>
              <w:rPr>
                <w:rFonts w:ascii="宋体"/>
                <w:szCs w:val="21"/>
              </w:rPr>
            </w:pPr>
            <w:r>
              <w:rPr>
                <w:rFonts w:hint="eastAsia" w:ascii="宋体"/>
                <w:szCs w:val="21"/>
              </w:rPr>
              <w:t>2</w:t>
            </w:r>
          </w:p>
        </w:tc>
        <w:tc>
          <w:tcPr>
            <w:tcW w:w="2267" w:type="dxa"/>
            <w:shd w:val="clear" w:color="auto" w:fill="auto"/>
            <w:vAlign w:val="center"/>
          </w:tcPr>
          <w:p>
            <w:pPr>
              <w:adjustRightInd w:val="0"/>
              <w:snapToGrid w:val="0"/>
              <w:rPr>
                <w:rFonts w:ascii="宋体"/>
                <w:szCs w:val="21"/>
              </w:rPr>
            </w:pPr>
            <w:r>
              <w:rPr>
                <w:rFonts w:hint="eastAsia" w:ascii="宋体"/>
                <w:szCs w:val="21"/>
              </w:rPr>
              <w:t>星秀文化传媒（昆明）有限公司</w:t>
            </w:r>
          </w:p>
        </w:tc>
        <w:tc>
          <w:tcPr>
            <w:tcW w:w="1034" w:type="dxa"/>
            <w:shd w:val="clear" w:color="auto" w:fill="auto"/>
            <w:vAlign w:val="center"/>
          </w:tcPr>
          <w:p>
            <w:pPr>
              <w:adjustRightInd w:val="0"/>
              <w:snapToGrid w:val="0"/>
              <w:rPr>
                <w:rFonts w:ascii="宋体"/>
                <w:szCs w:val="21"/>
              </w:rPr>
            </w:pPr>
            <w:r>
              <w:rPr>
                <w:rFonts w:hint="eastAsia" w:ascii="宋体"/>
                <w:szCs w:val="21"/>
              </w:rPr>
              <w:t>80</w:t>
            </w:r>
          </w:p>
        </w:tc>
        <w:tc>
          <w:tcPr>
            <w:tcW w:w="1766" w:type="dxa"/>
            <w:shd w:val="clear" w:color="auto" w:fill="auto"/>
            <w:vAlign w:val="center"/>
          </w:tcPr>
          <w:p>
            <w:pPr>
              <w:adjustRightInd w:val="0"/>
              <w:snapToGrid w:val="0"/>
              <w:rPr>
                <w:rFonts w:ascii="宋体"/>
                <w:szCs w:val="21"/>
              </w:rPr>
            </w:pPr>
            <w:r>
              <w:rPr>
                <w:rFonts w:hint="eastAsia" w:ascii="宋体"/>
                <w:szCs w:val="21"/>
              </w:rPr>
              <w:t>商务数据分析、数据可视化、跨境电商运营、网络直播编导、农产品电商运营</w:t>
            </w:r>
          </w:p>
        </w:tc>
        <w:tc>
          <w:tcPr>
            <w:tcW w:w="2860" w:type="dxa"/>
            <w:shd w:val="clear" w:color="auto" w:fill="auto"/>
            <w:vAlign w:val="center"/>
          </w:tcPr>
          <w:p>
            <w:pPr>
              <w:adjustRightInd w:val="0"/>
              <w:snapToGrid w:val="0"/>
              <w:rPr>
                <w:rFonts w:ascii="宋体"/>
                <w:szCs w:val="21"/>
              </w:rPr>
            </w:pPr>
            <w:r>
              <w:rPr>
                <w:rFonts w:hint="eastAsia" w:ascii="宋体"/>
                <w:szCs w:val="21"/>
              </w:rPr>
              <w:t>1.商务数据分析</w:t>
            </w:r>
          </w:p>
          <w:p>
            <w:pPr>
              <w:adjustRightInd w:val="0"/>
              <w:snapToGrid w:val="0"/>
              <w:rPr>
                <w:rFonts w:ascii="宋体"/>
                <w:szCs w:val="21"/>
              </w:rPr>
            </w:pPr>
            <w:r>
              <w:rPr>
                <w:rFonts w:hint="eastAsia" w:ascii="宋体"/>
                <w:szCs w:val="21"/>
              </w:rPr>
              <w:t>2.新媒体运营、直播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shd w:val="clear" w:color="auto" w:fill="auto"/>
            <w:vAlign w:val="center"/>
          </w:tcPr>
          <w:p>
            <w:pPr>
              <w:adjustRightInd w:val="0"/>
              <w:snapToGrid w:val="0"/>
              <w:jc w:val="center"/>
              <w:rPr>
                <w:rFonts w:ascii="宋体"/>
                <w:szCs w:val="21"/>
              </w:rPr>
            </w:pPr>
            <w:r>
              <w:rPr>
                <w:rFonts w:hint="eastAsia" w:ascii="宋体"/>
                <w:szCs w:val="21"/>
              </w:rPr>
              <w:t>3</w:t>
            </w:r>
          </w:p>
        </w:tc>
        <w:tc>
          <w:tcPr>
            <w:tcW w:w="2267" w:type="dxa"/>
            <w:shd w:val="clear" w:color="auto" w:fill="auto"/>
            <w:vAlign w:val="center"/>
          </w:tcPr>
          <w:p>
            <w:pPr>
              <w:adjustRightInd w:val="0"/>
              <w:snapToGrid w:val="0"/>
              <w:rPr>
                <w:rFonts w:ascii="宋体"/>
                <w:szCs w:val="21"/>
              </w:rPr>
            </w:pPr>
            <w:r>
              <w:rPr>
                <w:rFonts w:hint="eastAsia" w:ascii="宋体"/>
                <w:szCs w:val="21"/>
              </w:rPr>
              <w:t>花小怪传媒</w:t>
            </w:r>
          </w:p>
        </w:tc>
        <w:tc>
          <w:tcPr>
            <w:tcW w:w="1034" w:type="dxa"/>
            <w:shd w:val="clear" w:color="auto" w:fill="auto"/>
            <w:vAlign w:val="center"/>
          </w:tcPr>
          <w:p>
            <w:pPr>
              <w:adjustRightInd w:val="0"/>
              <w:snapToGrid w:val="0"/>
              <w:rPr>
                <w:rFonts w:ascii="宋体"/>
                <w:szCs w:val="21"/>
              </w:rPr>
            </w:pPr>
            <w:r>
              <w:rPr>
                <w:rFonts w:hint="eastAsia" w:ascii="宋体"/>
                <w:szCs w:val="21"/>
              </w:rPr>
              <w:t>80</w:t>
            </w:r>
          </w:p>
        </w:tc>
        <w:tc>
          <w:tcPr>
            <w:tcW w:w="1766" w:type="dxa"/>
            <w:shd w:val="clear" w:color="auto" w:fill="auto"/>
            <w:vAlign w:val="center"/>
          </w:tcPr>
          <w:p>
            <w:pPr>
              <w:adjustRightInd w:val="0"/>
              <w:snapToGrid w:val="0"/>
              <w:rPr>
                <w:rFonts w:ascii="宋体"/>
                <w:szCs w:val="21"/>
              </w:rPr>
            </w:pPr>
            <w:r>
              <w:rPr>
                <w:rFonts w:hint="eastAsia" w:ascii="宋体"/>
                <w:szCs w:val="21"/>
              </w:rPr>
              <w:t>直播电商、网络直播编导、农产品电商运营</w:t>
            </w:r>
          </w:p>
        </w:tc>
        <w:tc>
          <w:tcPr>
            <w:tcW w:w="2860" w:type="dxa"/>
            <w:shd w:val="clear" w:color="auto" w:fill="auto"/>
            <w:vAlign w:val="center"/>
          </w:tcPr>
          <w:p>
            <w:pPr>
              <w:adjustRightInd w:val="0"/>
              <w:snapToGrid w:val="0"/>
              <w:rPr>
                <w:rFonts w:ascii="宋体"/>
                <w:szCs w:val="21"/>
              </w:rPr>
            </w:pPr>
            <w:r>
              <w:rPr>
                <w:rFonts w:hint="eastAsia" w:ascii="宋体"/>
                <w:szCs w:val="21"/>
              </w:rPr>
              <w:t>1.电商运营</w:t>
            </w:r>
          </w:p>
          <w:p>
            <w:pPr>
              <w:adjustRightInd w:val="0"/>
              <w:snapToGrid w:val="0"/>
              <w:rPr>
                <w:rFonts w:ascii="宋体"/>
                <w:szCs w:val="21"/>
              </w:rPr>
            </w:pPr>
            <w:r>
              <w:rPr>
                <w:rFonts w:hint="eastAsia" w:ascii="宋体"/>
                <w:szCs w:val="21"/>
              </w:rPr>
              <w:t>2.直播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shd w:val="clear" w:color="auto" w:fill="auto"/>
            <w:vAlign w:val="center"/>
          </w:tcPr>
          <w:p>
            <w:pPr>
              <w:adjustRightInd w:val="0"/>
              <w:snapToGrid w:val="0"/>
              <w:jc w:val="center"/>
              <w:rPr>
                <w:rFonts w:ascii="宋体"/>
                <w:szCs w:val="21"/>
              </w:rPr>
            </w:pPr>
            <w:r>
              <w:rPr>
                <w:rFonts w:hint="eastAsia" w:ascii="宋体"/>
                <w:szCs w:val="21"/>
              </w:rPr>
              <w:t>4</w:t>
            </w:r>
          </w:p>
        </w:tc>
        <w:tc>
          <w:tcPr>
            <w:tcW w:w="2267" w:type="dxa"/>
            <w:shd w:val="clear" w:color="auto" w:fill="auto"/>
            <w:vAlign w:val="center"/>
          </w:tcPr>
          <w:p>
            <w:pPr>
              <w:adjustRightInd w:val="0"/>
              <w:snapToGrid w:val="0"/>
              <w:rPr>
                <w:rFonts w:ascii="宋体"/>
                <w:szCs w:val="21"/>
              </w:rPr>
            </w:pPr>
            <w:r>
              <w:rPr>
                <w:rFonts w:hint="eastAsia" w:ascii="宋体"/>
                <w:szCs w:val="21"/>
              </w:rPr>
              <w:t>红港大叶传媒（红河）有限公司</w:t>
            </w:r>
          </w:p>
        </w:tc>
        <w:tc>
          <w:tcPr>
            <w:tcW w:w="1034" w:type="dxa"/>
            <w:shd w:val="clear" w:color="auto" w:fill="auto"/>
            <w:vAlign w:val="center"/>
          </w:tcPr>
          <w:p>
            <w:pPr>
              <w:adjustRightInd w:val="0"/>
              <w:snapToGrid w:val="0"/>
              <w:rPr>
                <w:rFonts w:ascii="宋体"/>
                <w:szCs w:val="21"/>
              </w:rPr>
            </w:pPr>
            <w:r>
              <w:rPr>
                <w:rFonts w:hint="eastAsia" w:ascii="宋体"/>
                <w:szCs w:val="21"/>
              </w:rPr>
              <w:t>80</w:t>
            </w:r>
          </w:p>
        </w:tc>
        <w:tc>
          <w:tcPr>
            <w:tcW w:w="1766" w:type="dxa"/>
            <w:shd w:val="clear" w:color="auto" w:fill="auto"/>
            <w:vAlign w:val="center"/>
          </w:tcPr>
          <w:p>
            <w:pPr>
              <w:adjustRightInd w:val="0"/>
              <w:snapToGrid w:val="0"/>
              <w:rPr>
                <w:rFonts w:ascii="宋体"/>
                <w:szCs w:val="21"/>
              </w:rPr>
            </w:pPr>
            <w:r>
              <w:rPr>
                <w:rFonts w:hint="eastAsia" w:ascii="宋体"/>
                <w:szCs w:val="21"/>
              </w:rPr>
              <w:t xml:space="preserve">零售门店 </w:t>
            </w:r>
            <w:r>
              <w:rPr>
                <w:rFonts w:ascii="宋体"/>
                <w:szCs w:val="21"/>
              </w:rPr>
              <w:t>O2O</w:t>
            </w:r>
            <w:r>
              <w:rPr>
                <w:rFonts w:hint="eastAsia" w:ascii="宋体"/>
                <w:szCs w:val="21"/>
              </w:rPr>
              <w:t>运营、社群运营、农产品电商运营</w:t>
            </w:r>
          </w:p>
        </w:tc>
        <w:tc>
          <w:tcPr>
            <w:tcW w:w="2860" w:type="dxa"/>
            <w:shd w:val="clear" w:color="auto" w:fill="auto"/>
            <w:vAlign w:val="center"/>
          </w:tcPr>
          <w:p>
            <w:pPr>
              <w:adjustRightInd w:val="0"/>
              <w:snapToGrid w:val="0"/>
              <w:rPr>
                <w:rFonts w:ascii="宋体"/>
                <w:szCs w:val="21"/>
              </w:rPr>
            </w:pPr>
            <w:r>
              <w:rPr>
                <w:rFonts w:hint="eastAsia" w:ascii="宋体"/>
                <w:szCs w:val="21"/>
              </w:rPr>
              <w:t xml:space="preserve">1.零售门店 </w:t>
            </w:r>
            <w:r>
              <w:rPr>
                <w:rFonts w:ascii="宋体"/>
                <w:szCs w:val="21"/>
              </w:rPr>
              <w:t>O2O</w:t>
            </w:r>
            <w:r>
              <w:rPr>
                <w:rFonts w:hint="eastAsia" w:ascii="宋体"/>
                <w:szCs w:val="21"/>
              </w:rPr>
              <w:t>运营</w:t>
            </w:r>
          </w:p>
          <w:p>
            <w:pPr>
              <w:adjustRightInd w:val="0"/>
              <w:snapToGrid w:val="0"/>
              <w:rPr>
                <w:rFonts w:ascii="宋体"/>
                <w:szCs w:val="21"/>
              </w:rPr>
            </w:pPr>
            <w:r>
              <w:rPr>
                <w:rFonts w:hint="eastAsia" w:ascii="宋体"/>
                <w:szCs w:val="21"/>
              </w:rPr>
              <w:t>2.社群运营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shd w:val="clear" w:color="auto" w:fill="auto"/>
            <w:vAlign w:val="center"/>
          </w:tcPr>
          <w:p>
            <w:pPr>
              <w:adjustRightInd w:val="0"/>
              <w:snapToGrid w:val="0"/>
              <w:jc w:val="center"/>
              <w:rPr>
                <w:rFonts w:ascii="宋体"/>
                <w:szCs w:val="21"/>
              </w:rPr>
            </w:pPr>
            <w:r>
              <w:rPr>
                <w:rFonts w:hint="eastAsia" w:ascii="宋体"/>
                <w:szCs w:val="21"/>
              </w:rPr>
              <w:t>5</w:t>
            </w:r>
          </w:p>
        </w:tc>
        <w:tc>
          <w:tcPr>
            <w:tcW w:w="2267" w:type="dxa"/>
            <w:shd w:val="clear" w:color="auto" w:fill="auto"/>
            <w:vAlign w:val="center"/>
          </w:tcPr>
          <w:p>
            <w:pPr>
              <w:adjustRightInd w:val="0"/>
              <w:snapToGrid w:val="0"/>
              <w:rPr>
                <w:rFonts w:ascii="宋体"/>
                <w:szCs w:val="21"/>
              </w:rPr>
            </w:pPr>
            <w:r>
              <w:rPr>
                <w:rFonts w:hint="eastAsia" w:ascii="宋体"/>
                <w:szCs w:val="21"/>
              </w:rPr>
              <w:t>云南仙作文化传媒有限公司</w:t>
            </w:r>
          </w:p>
        </w:tc>
        <w:tc>
          <w:tcPr>
            <w:tcW w:w="1034" w:type="dxa"/>
            <w:shd w:val="clear" w:color="auto" w:fill="auto"/>
            <w:vAlign w:val="center"/>
          </w:tcPr>
          <w:p>
            <w:pPr>
              <w:adjustRightInd w:val="0"/>
              <w:snapToGrid w:val="0"/>
              <w:rPr>
                <w:rFonts w:ascii="宋体"/>
                <w:szCs w:val="21"/>
              </w:rPr>
            </w:pPr>
            <w:r>
              <w:rPr>
                <w:rFonts w:hint="eastAsia" w:ascii="宋体"/>
                <w:szCs w:val="21"/>
              </w:rPr>
              <w:t>80</w:t>
            </w:r>
          </w:p>
        </w:tc>
        <w:tc>
          <w:tcPr>
            <w:tcW w:w="1766" w:type="dxa"/>
            <w:shd w:val="clear" w:color="auto" w:fill="auto"/>
            <w:vAlign w:val="center"/>
          </w:tcPr>
          <w:p>
            <w:pPr>
              <w:adjustRightInd w:val="0"/>
              <w:snapToGrid w:val="0"/>
              <w:rPr>
                <w:rFonts w:ascii="宋体"/>
                <w:szCs w:val="21"/>
              </w:rPr>
            </w:pPr>
            <w:r>
              <w:rPr>
                <w:rFonts w:hint="eastAsia" w:ascii="宋体"/>
                <w:szCs w:val="21"/>
              </w:rPr>
              <w:t>互联网产品开发、短视频设计与制作</w:t>
            </w:r>
          </w:p>
          <w:p>
            <w:pPr>
              <w:adjustRightInd w:val="0"/>
              <w:snapToGrid w:val="0"/>
              <w:rPr>
                <w:rFonts w:ascii="宋体"/>
                <w:szCs w:val="21"/>
              </w:rPr>
            </w:pPr>
          </w:p>
        </w:tc>
        <w:tc>
          <w:tcPr>
            <w:tcW w:w="2860" w:type="dxa"/>
            <w:shd w:val="clear" w:color="auto" w:fill="auto"/>
            <w:vAlign w:val="center"/>
          </w:tcPr>
          <w:p>
            <w:pPr>
              <w:adjustRightInd w:val="0"/>
              <w:snapToGrid w:val="0"/>
              <w:rPr>
                <w:rFonts w:ascii="宋体"/>
                <w:szCs w:val="21"/>
              </w:rPr>
            </w:pPr>
            <w:r>
              <w:rPr>
                <w:rFonts w:hint="eastAsia" w:ascii="宋体"/>
                <w:szCs w:val="21"/>
              </w:rPr>
              <w:t>1.新媒体运营</w:t>
            </w:r>
          </w:p>
          <w:p>
            <w:pPr>
              <w:adjustRightInd w:val="0"/>
              <w:snapToGrid w:val="0"/>
              <w:rPr>
                <w:rFonts w:ascii="宋体"/>
                <w:szCs w:val="21"/>
              </w:rPr>
            </w:pPr>
            <w:r>
              <w:rPr>
                <w:rFonts w:hint="eastAsia" w:ascii="宋体"/>
                <w:szCs w:val="21"/>
              </w:rPr>
              <w:t>2.直播</w:t>
            </w:r>
          </w:p>
          <w:p>
            <w:pPr>
              <w:adjustRightInd w:val="0"/>
              <w:snapToGrid w:val="0"/>
              <w:rPr>
                <w:rFonts w:ascii="宋体"/>
                <w:szCs w:val="21"/>
              </w:rPr>
            </w:pPr>
          </w:p>
        </w:tc>
      </w:tr>
      <w:bookmarkEnd w:id="3"/>
    </w:tbl>
    <w:p>
      <w:pPr>
        <w:adjustRightInd w:val="0"/>
        <w:snapToGrid w:val="0"/>
        <w:spacing w:before="156" w:beforeLines="50"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3.</w:t>
      </w:r>
      <w:r>
        <w:rPr>
          <w:rFonts w:hint="eastAsia" w:ascii="宋体" w:hAnsi="宋体" w:cs="Angsana New"/>
          <w:sz w:val="24"/>
          <w:szCs w:val="24"/>
          <w:lang w:bidi="th-TH"/>
        </w:rPr>
        <w:t>支持信息化教学方面的基本要求</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支持信息化教学方面的基本要求为:具有可利用的数字化教学资源库、文献资料、常见问题解答等信息化条件;鼓励教师开发并利用信息化教学资源、教学平台，创新教学方法，引导学生利用信息化教学条件自主学习，提升教学效果。学生实训机房4间，学校以采购电子商务各种实训软件。</w:t>
      </w:r>
    </w:p>
    <w:p>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（结合专业实际确定教学设施内容，利用信息化手段开展混合式教学的条件，包括信息化教学平台、软件、系统、网站等。）</w:t>
      </w:r>
    </w:p>
    <w:p>
      <w:pPr>
        <w:adjustRightInd w:val="0"/>
        <w:snapToGrid w:val="0"/>
        <w:spacing w:line="360" w:lineRule="auto"/>
        <w:ind w:firstLine="480" w:firstLineChars="200"/>
        <w:outlineLvl w:val="0"/>
        <w:rPr>
          <w:rFonts w:ascii="宋体" w:cs="Angsana New"/>
          <w:b/>
          <w:sz w:val="24"/>
          <w:szCs w:val="24"/>
          <w:lang w:bidi="th-TH"/>
        </w:rPr>
      </w:pPr>
      <w:r>
        <w:rPr>
          <w:rFonts w:hint="eastAsia" w:ascii="宋体" w:hAnsi="宋体" w:cs="Angsana New"/>
          <w:b/>
          <w:sz w:val="24"/>
          <w:szCs w:val="24"/>
          <w:lang w:bidi="th-TH"/>
        </w:rPr>
        <w:t>（三）教学资源</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1．教材选用基本要求</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教材选用一般遵循以下原则：（</w:t>
      </w:r>
      <w:r>
        <w:rPr>
          <w:rFonts w:ascii="宋体" w:hAnsi="宋体" w:cs="Angsana New"/>
          <w:sz w:val="24"/>
          <w:szCs w:val="24"/>
          <w:lang w:bidi="th-TH"/>
        </w:rPr>
        <w:t>1）优先选用“十三五”、“十四五”</w:t>
      </w:r>
      <w:r>
        <w:rPr>
          <w:rFonts w:hint="eastAsia" w:ascii="宋体" w:hAnsi="宋体" w:cs="Angsana New"/>
          <w:sz w:val="24"/>
          <w:szCs w:val="24"/>
          <w:lang w:bidi="th-TH"/>
        </w:rPr>
        <w:t>国家级和省级</w:t>
      </w:r>
      <w:r>
        <w:rPr>
          <w:rFonts w:ascii="宋体" w:hAnsi="宋体" w:cs="Angsana New"/>
          <w:sz w:val="24"/>
          <w:szCs w:val="24"/>
          <w:lang w:bidi="th-TH"/>
        </w:rPr>
        <w:t>规划</w:t>
      </w:r>
      <w:r>
        <w:rPr>
          <w:rFonts w:hint="eastAsia" w:ascii="宋体" w:hAnsi="宋体" w:cs="Angsana New"/>
          <w:sz w:val="24"/>
          <w:szCs w:val="24"/>
          <w:lang w:bidi="th-TH"/>
        </w:rPr>
        <w:t>教材</w:t>
      </w:r>
      <w:r>
        <w:rPr>
          <w:rFonts w:ascii="宋体" w:hAnsi="宋体" w:cs="Angsana New"/>
          <w:sz w:val="24"/>
          <w:szCs w:val="24"/>
          <w:lang w:bidi="th-TH"/>
        </w:rPr>
        <w:t>或省部级以上获奖的高职</w:t>
      </w:r>
      <w:r>
        <w:rPr>
          <w:rFonts w:hint="eastAsia" w:ascii="宋体" w:hAnsi="宋体" w:cs="Angsana New"/>
          <w:sz w:val="24"/>
          <w:szCs w:val="24"/>
          <w:lang w:bidi="th-TH"/>
        </w:rPr>
        <w:t>专科</w:t>
      </w:r>
      <w:r>
        <w:rPr>
          <w:rFonts w:ascii="宋体" w:hAnsi="宋体" w:cs="Angsana New"/>
          <w:sz w:val="24"/>
          <w:szCs w:val="24"/>
          <w:lang w:bidi="th-TH"/>
        </w:rPr>
        <w:t>教材，以及满足高等职业教育培养目标要求的专业通用教材；（2）选用近三年出版的高职</w:t>
      </w:r>
      <w:r>
        <w:rPr>
          <w:rFonts w:hint="eastAsia" w:ascii="宋体" w:hAnsi="宋体" w:cs="Angsana New"/>
          <w:sz w:val="24"/>
          <w:szCs w:val="24"/>
          <w:lang w:bidi="th-TH"/>
        </w:rPr>
        <w:t>专科新型教材；（</w:t>
      </w:r>
      <w:r>
        <w:rPr>
          <w:rFonts w:ascii="宋体" w:hAnsi="宋体" w:cs="Angsana New"/>
          <w:sz w:val="24"/>
          <w:szCs w:val="24"/>
          <w:lang w:bidi="th-TH"/>
        </w:rPr>
        <w:t>3）选用配套资源丰富、体现理论与技能实践相结合的指导性教辅。</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2．图书文献配备基本要求</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图书文献配备能满足人才培养、专业建设、教科研等工作的需要。专业类图书文献主要包括：行业规范、设计标准和图集、参考书、年鉴等。及时配置新经济、新技术、新工艺、新材料、新管理方式、新服务方式等相关的图书文献。</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3．数字教学资源配置基本要求</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充分利用已有的网络教学平台拓展学生知识面，如雨课堂、中国大学慕课、学习通等，实现课后学习的延续性。利用专业相关公众号平台使学生快速获取学科前沿动态，掌握专业先进理念。</w:t>
      </w:r>
    </w:p>
    <w:p>
      <w:pPr>
        <w:adjustRightInd w:val="0"/>
        <w:snapToGrid w:val="0"/>
        <w:spacing w:line="360" w:lineRule="auto"/>
        <w:ind w:firstLine="480" w:firstLineChars="200"/>
        <w:rPr>
          <w:rFonts w:ascii="宋体" w:hAnsi="宋体" w:cs="Angsana New"/>
          <w:b/>
          <w:sz w:val="24"/>
          <w:szCs w:val="24"/>
          <w:lang w:bidi="th-TH"/>
        </w:rPr>
      </w:pPr>
      <w:r>
        <w:rPr>
          <w:rFonts w:hint="eastAsia" w:ascii="宋体" w:hAnsi="宋体" w:cs="Angsana New"/>
          <w:b/>
          <w:sz w:val="24"/>
          <w:szCs w:val="24"/>
          <w:lang w:bidi="th-TH"/>
        </w:rPr>
        <w:t>（四</w:t>
      </w:r>
      <w:r>
        <w:rPr>
          <w:rFonts w:ascii="宋体" w:hAnsi="宋体" w:cs="Angsana New"/>
          <w:b/>
          <w:sz w:val="24"/>
          <w:szCs w:val="24"/>
          <w:lang w:bidi="th-TH"/>
        </w:rPr>
        <w:t>）</w:t>
      </w:r>
      <w:r>
        <w:rPr>
          <w:rFonts w:hint="eastAsia" w:ascii="宋体" w:hAnsi="宋体" w:cs="Angsana New"/>
          <w:b/>
          <w:sz w:val="24"/>
          <w:szCs w:val="24"/>
          <w:lang w:bidi="th-TH"/>
        </w:rPr>
        <w:t>校企</w:t>
      </w:r>
      <w:r>
        <w:rPr>
          <w:rFonts w:ascii="宋体" w:hAnsi="宋体" w:cs="Angsana New"/>
          <w:b/>
          <w:sz w:val="24"/>
          <w:szCs w:val="24"/>
          <w:lang w:bidi="th-TH"/>
        </w:rPr>
        <w:t>合作</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与行业企业共建校内外实习实训基地，共同制订生产性实习实训基地建设规划，引入现代企业理念、企业文化、企业管理模式，校企合作共同进行生产性实训环境设计、生产性实训项目开发，探索实训基地经营主体多元化的途径，全方位营造真实或仿真的职业氛围。</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建立与工学结合人才培养模式相适应的实践教学运行管理机制，改革实践教学体系，加大生产性实习实训占整个实践教学环节的比例；实行实训室开放式管理，建立开放性实验实训室的管理制度和保障措施；建立实践教学质量保障体系和以企业为主的“多元化”实践教学评价体系；按企业的实际要求制定学生生产性实训成果的评价标准和学生实习质量的评价标准。完善实习实训基地兼职教师管理制度，聘请企业技术骨干参与实践教学；开发实训教学活页手册，建设与企业标准、生产工艺、生产流程相一致的实训教材及网络课件；完善实训教学、技能培训、职业技能鉴定、师资培训功能，实现专业共享和区域共享，满足面向社会技术服务的需要。</w:t>
      </w:r>
    </w:p>
    <w:p>
      <w:pPr>
        <w:adjustRightInd w:val="0"/>
        <w:snapToGrid w:val="0"/>
        <w:spacing w:line="360" w:lineRule="auto"/>
        <w:ind w:firstLine="480" w:firstLineChars="200"/>
        <w:rPr>
          <w:rFonts w:ascii="宋体" w:hAnsi="宋体" w:cs="Angsana New"/>
          <w:b/>
          <w:sz w:val="24"/>
          <w:szCs w:val="24"/>
          <w:lang w:bidi="th-TH"/>
        </w:rPr>
      </w:pPr>
      <w:r>
        <w:rPr>
          <w:rFonts w:hint="eastAsia" w:ascii="宋体" w:hAnsi="宋体" w:cs="Angsana New"/>
          <w:b/>
          <w:sz w:val="24"/>
          <w:szCs w:val="24"/>
          <w:lang w:bidi="th-TH"/>
        </w:rPr>
        <w:t>表1</w:t>
      </w:r>
      <w:r>
        <w:rPr>
          <w:rFonts w:ascii="宋体" w:hAnsi="宋体" w:cs="Angsana New"/>
          <w:b/>
          <w:sz w:val="24"/>
          <w:szCs w:val="24"/>
          <w:lang w:bidi="th-TH"/>
        </w:rPr>
        <w:t>1</w:t>
      </w:r>
      <w:r>
        <w:rPr>
          <w:rFonts w:hint="eastAsia" w:ascii="宋体" w:hAnsi="宋体" w:cs="Angsana New"/>
          <w:b/>
          <w:sz w:val="24"/>
          <w:szCs w:val="24"/>
          <w:lang w:bidi="th-TH"/>
        </w:rPr>
        <w:t xml:space="preserve"> 合作企业情况表</w:t>
      </w:r>
    </w:p>
    <w:tbl>
      <w:tblPr>
        <w:tblStyle w:val="11"/>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7"/>
        <w:gridCol w:w="1076"/>
        <w:gridCol w:w="1724"/>
        <w:gridCol w:w="2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959" w:type="dxa"/>
            <w:vAlign w:val="center"/>
          </w:tcPr>
          <w:p>
            <w:pPr>
              <w:adjustRightInd w:val="0"/>
              <w:snapToGrid w:val="0"/>
              <w:jc w:val="center"/>
              <w:rPr>
                <w:rFonts w:ascii="宋体"/>
                <w:szCs w:val="21"/>
              </w:rPr>
            </w:pPr>
            <w:r>
              <w:rPr>
                <w:rFonts w:hint="eastAsia" w:ascii="宋体" w:hAnsi="宋体"/>
                <w:szCs w:val="21"/>
              </w:rPr>
              <w:t>序号</w:t>
            </w:r>
          </w:p>
        </w:tc>
        <w:tc>
          <w:tcPr>
            <w:tcW w:w="2267" w:type="dxa"/>
            <w:vAlign w:val="center"/>
          </w:tcPr>
          <w:p>
            <w:pPr>
              <w:adjustRightInd w:val="0"/>
              <w:snapToGrid w:val="0"/>
              <w:jc w:val="center"/>
              <w:rPr>
                <w:rFonts w:ascii="宋体"/>
                <w:szCs w:val="21"/>
              </w:rPr>
            </w:pPr>
            <w:r>
              <w:rPr>
                <w:rFonts w:hint="eastAsia" w:ascii="宋体" w:hAnsi="宋体"/>
                <w:szCs w:val="21"/>
              </w:rPr>
              <w:t>企业名称</w:t>
            </w:r>
          </w:p>
        </w:tc>
        <w:tc>
          <w:tcPr>
            <w:tcW w:w="1076" w:type="dxa"/>
            <w:vAlign w:val="center"/>
          </w:tcPr>
          <w:p>
            <w:pPr>
              <w:adjustRightInd w:val="0"/>
              <w:snapToGrid w:val="0"/>
              <w:jc w:val="center"/>
              <w:rPr>
                <w:rFonts w:ascii="宋体"/>
                <w:szCs w:val="21"/>
              </w:rPr>
            </w:pPr>
            <w:r>
              <w:rPr>
                <w:rFonts w:hint="eastAsia" w:ascii="宋体" w:hAnsi="宋体"/>
                <w:szCs w:val="21"/>
              </w:rPr>
              <w:t>所属行业</w:t>
            </w:r>
          </w:p>
        </w:tc>
        <w:tc>
          <w:tcPr>
            <w:tcW w:w="1724" w:type="dxa"/>
            <w:vAlign w:val="center"/>
          </w:tcPr>
          <w:p>
            <w:pPr>
              <w:adjustRightInd w:val="0"/>
              <w:snapToGrid w:val="0"/>
              <w:jc w:val="center"/>
              <w:rPr>
                <w:rFonts w:ascii="宋体"/>
                <w:szCs w:val="21"/>
              </w:rPr>
            </w:pPr>
            <w:r>
              <w:rPr>
                <w:rFonts w:hint="eastAsia" w:ascii="宋体" w:hAnsi="宋体"/>
                <w:szCs w:val="21"/>
              </w:rPr>
              <w:t>接纳实习人数</w:t>
            </w:r>
          </w:p>
        </w:tc>
        <w:tc>
          <w:tcPr>
            <w:tcW w:w="2860" w:type="dxa"/>
            <w:vAlign w:val="center"/>
          </w:tcPr>
          <w:p>
            <w:pPr>
              <w:adjustRightInd w:val="0"/>
              <w:snapToGrid w:val="0"/>
              <w:jc w:val="center"/>
              <w:rPr>
                <w:rFonts w:ascii="宋体"/>
                <w:szCs w:val="21"/>
              </w:rPr>
            </w:pPr>
            <w:r>
              <w:rPr>
                <w:rFonts w:hint="eastAsia" w:ascii="宋体" w:hAnsi="宋体"/>
                <w:szCs w:val="21"/>
              </w:rPr>
              <w:t>实习内容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shd w:val="clear" w:color="auto" w:fill="auto"/>
            <w:vAlign w:val="center"/>
          </w:tcPr>
          <w:p>
            <w:pPr>
              <w:adjustRightInd w:val="0"/>
              <w:snapToGrid w:val="0"/>
              <w:jc w:val="center"/>
              <w:rPr>
                <w:rFonts w:ascii="宋体"/>
                <w:szCs w:val="21"/>
              </w:rPr>
            </w:pPr>
            <w:r>
              <w:rPr>
                <w:rFonts w:hint="eastAsia" w:ascii="宋体"/>
                <w:szCs w:val="21"/>
              </w:rPr>
              <w:t>1</w:t>
            </w:r>
          </w:p>
        </w:tc>
        <w:tc>
          <w:tcPr>
            <w:tcW w:w="2267" w:type="dxa"/>
            <w:shd w:val="clear" w:color="auto" w:fill="auto"/>
            <w:vAlign w:val="center"/>
          </w:tcPr>
          <w:p>
            <w:pPr>
              <w:adjustRightInd w:val="0"/>
              <w:snapToGrid w:val="0"/>
              <w:rPr>
                <w:rFonts w:ascii="宋体"/>
                <w:szCs w:val="21"/>
              </w:rPr>
            </w:pPr>
            <w:r>
              <w:rPr>
                <w:rFonts w:hint="eastAsia" w:ascii="宋体"/>
                <w:szCs w:val="21"/>
              </w:rPr>
              <w:t>云南星联汇企业管理有限公司</w:t>
            </w:r>
          </w:p>
        </w:tc>
        <w:tc>
          <w:tcPr>
            <w:tcW w:w="1076" w:type="dxa"/>
            <w:shd w:val="clear" w:color="auto" w:fill="auto"/>
            <w:vAlign w:val="center"/>
          </w:tcPr>
          <w:p>
            <w:pPr>
              <w:adjustRightInd w:val="0"/>
              <w:snapToGrid w:val="0"/>
              <w:rPr>
                <w:rFonts w:ascii="宋体"/>
                <w:szCs w:val="21"/>
              </w:rPr>
            </w:pPr>
            <w:r>
              <w:rPr>
                <w:rFonts w:hint="eastAsia" w:ascii="宋体"/>
                <w:szCs w:val="21"/>
              </w:rPr>
              <w:t>服务业</w:t>
            </w:r>
          </w:p>
        </w:tc>
        <w:tc>
          <w:tcPr>
            <w:tcW w:w="1724" w:type="dxa"/>
            <w:shd w:val="clear" w:color="auto" w:fill="auto"/>
            <w:vAlign w:val="center"/>
          </w:tcPr>
          <w:p>
            <w:pPr>
              <w:adjustRightInd w:val="0"/>
              <w:snapToGrid w:val="0"/>
              <w:jc w:val="center"/>
              <w:rPr>
                <w:rFonts w:ascii="宋体"/>
                <w:szCs w:val="21"/>
              </w:rPr>
            </w:pPr>
            <w:r>
              <w:rPr>
                <w:rFonts w:hint="eastAsia" w:ascii="宋体"/>
                <w:szCs w:val="21"/>
              </w:rPr>
              <w:t>50</w:t>
            </w:r>
          </w:p>
        </w:tc>
        <w:tc>
          <w:tcPr>
            <w:tcW w:w="2860" w:type="dxa"/>
            <w:shd w:val="clear" w:color="auto" w:fill="auto"/>
            <w:vAlign w:val="center"/>
          </w:tcPr>
          <w:p>
            <w:pPr>
              <w:adjustRightInd w:val="0"/>
              <w:snapToGrid w:val="0"/>
              <w:rPr>
                <w:rFonts w:ascii="宋体"/>
                <w:szCs w:val="21"/>
              </w:rPr>
            </w:pPr>
            <w:r>
              <w:rPr>
                <w:rFonts w:hint="eastAsia" w:ascii="宋体"/>
                <w:szCs w:val="21"/>
              </w:rPr>
              <w:t>1.网店实战经营</w:t>
            </w:r>
          </w:p>
          <w:p>
            <w:pPr>
              <w:adjustRightInd w:val="0"/>
              <w:snapToGrid w:val="0"/>
              <w:rPr>
                <w:rFonts w:ascii="宋体"/>
                <w:szCs w:val="21"/>
              </w:rPr>
            </w:pPr>
            <w:r>
              <w:rPr>
                <w:rFonts w:hint="eastAsia" w:ascii="宋体"/>
                <w:szCs w:val="21"/>
              </w:rPr>
              <w:t>2.直播</w:t>
            </w:r>
          </w:p>
          <w:p>
            <w:pPr>
              <w:adjustRightInd w:val="0"/>
              <w:snapToGrid w:val="0"/>
              <w:rPr>
                <w:rFonts w:ascii="宋体"/>
                <w:szCs w:val="21"/>
              </w:rPr>
            </w:pPr>
            <w:r>
              <w:rPr>
                <w:rFonts w:hint="eastAsia" w:ascii="宋体"/>
                <w:szCs w:val="21"/>
              </w:rPr>
              <w:t>3.电商运营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shd w:val="clear" w:color="auto" w:fill="auto"/>
            <w:vAlign w:val="center"/>
          </w:tcPr>
          <w:p>
            <w:pPr>
              <w:adjustRightInd w:val="0"/>
              <w:snapToGrid w:val="0"/>
              <w:jc w:val="center"/>
              <w:rPr>
                <w:rFonts w:ascii="宋体"/>
                <w:szCs w:val="21"/>
              </w:rPr>
            </w:pPr>
            <w:r>
              <w:rPr>
                <w:rFonts w:hint="eastAsia" w:ascii="宋体"/>
                <w:szCs w:val="21"/>
              </w:rPr>
              <w:t>2</w:t>
            </w:r>
          </w:p>
        </w:tc>
        <w:tc>
          <w:tcPr>
            <w:tcW w:w="2267" w:type="dxa"/>
            <w:shd w:val="clear" w:color="auto" w:fill="auto"/>
            <w:vAlign w:val="center"/>
          </w:tcPr>
          <w:p>
            <w:pPr>
              <w:adjustRightInd w:val="0"/>
              <w:snapToGrid w:val="0"/>
              <w:rPr>
                <w:rFonts w:ascii="宋体"/>
                <w:szCs w:val="21"/>
              </w:rPr>
            </w:pPr>
            <w:r>
              <w:rPr>
                <w:rFonts w:hint="eastAsia" w:ascii="宋体"/>
                <w:szCs w:val="21"/>
              </w:rPr>
              <w:t>星秀文化传媒（昆明）有限公司</w:t>
            </w:r>
          </w:p>
        </w:tc>
        <w:tc>
          <w:tcPr>
            <w:tcW w:w="1076" w:type="dxa"/>
            <w:shd w:val="clear" w:color="auto" w:fill="auto"/>
            <w:vAlign w:val="center"/>
          </w:tcPr>
          <w:p>
            <w:pPr>
              <w:adjustRightInd w:val="0"/>
              <w:snapToGrid w:val="0"/>
              <w:rPr>
                <w:rFonts w:ascii="宋体"/>
                <w:szCs w:val="21"/>
              </w:rPr>
            </w:pPr>
            <w:r>
              <w:rPr>
                <w:rFonts w:hint="eastAsia" w:ascii="宋体"/>
                <w:szCs w:val="21"/>
              </w:rPr>
              <w:t>服务业</w:t>
            </w:r>
          </w:p>
        </w:tc>
        <w:tc>
          <w:tcPr>
            <w:tcW w:w="1724" w:type="dxa"/>
            <w:shd w:val="clear" w:color="auto" w:fill="auto"/>
            <w:vAlign w:val="center"/>
          </w:tcPr>
          <w:p>
            <w:pPr>
              <w:adjustRightInd w:val="0"/>
              <w:snapToGrid w:val="0"/>
              <w:jc w:val="center"/>
              <w:rPr>
                <w:rFonts w:ascii="宋体"/>
                <w:szCs w:val="21"/>
              </w:rPr>
            </w:pPr>
            <w:r>
              <w:rPr>
                <w:rFonts w:hint="eastAsia" w:ascii="宋体"/>
                <w:szCs w:val="21"/>
              </w:rPr>
              <w:t>50</w:t>
            </w:r>
          </w:p>
        </w:tc>
        <w:tc>
          <w:tcPr>
            <w:tcW w:w="2860" w:type="dxa"/>
            <w:shd w:val="clear" w:color="auto" w:fill="auto"/>
            <w:vAlign w:val="center"/>
          </w:tcPr>
          <w:p>
            <w:pPr>
              <w:adjustRightInd w:val="0"/>
              <w:snapToGrid w:val="0"/>
              <w:rPr>
                <w:rFonts w:ascii="宋体"/>
                <w:szCs w:val="21"/>
              </w:rPr>
            </w:pPr>
            <w:r>
              <w:rPr>
                <w:rFonts w:hint="eastAsia" w:ascii="宋体"/>
                <w:szCs w:val="21"/>
              </w:rPr>
              <w:t>1.商务数据分析</w:t>
            </w:r>
          </w:p>
          <w:p>
            <w:pPr>
              <w:adjustRightInd w:val="0"/>
              <w:snapToGrid w:val="0"/>
              <w:rPr>
                <w:rFonts w:ascii="宋体"/>
                <w:szCs w:val="21"/>
              </w:rPr>
            </w:pPr>
            <w:r>
              <w:rPr>
                <w:rFonts w:hint="eastAsia" w:ascii="宋体"/>
                <w:szCs w:val="21"/>
              </w:rPr>
              <w:t>2.新媒体运营、直播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shd w:val="clear" w:color="auto" w:fill="auto"/>
            <w:vAlign w:val="center"/>
          </w:tcPr>
          <w:p>
            <w:pPr>
              <w:adjustRightInd w:val="0"/>
              <w:snapToGrid w:val="0"/>
              <w:jc w:val="center"/>
              <w:rPr>
                <w:rFonts w:ascii="宋体"/>
                <w:szCs w:val="21"/>
              </w:rPr>
            </w:pPr>
            <w:r>
              <w:rPr>
                <w:rFonts w:hint="eastAsia" w:ascii="宋体"/>
                <w:szCs w:val="21"/>
              </w:rPr>
              <w:t>3</w:t>
            </w:r>
          </w:p>
        </w:tc>
        <w:tc>
          <w:tcPr>
            <w:tcW w:w="2267" w:type="dxa"/>
            <w:shd w:val="clear" w:color="auto" w:fill="auto"/>
            <w:vAlign w:val="center"/>
          </w:tcPr>
          <w:p>
            <w:pPr>
              <w:adjustRightInd w:val="0"/>
              <w:snapToGrid w:val="0"/>
              <w:rPr>
                <w:rFonts w:ascii="宋体"/>
                <w:szCs w:val="21"/>
              </w:rPr>
            </w:pPr>
            <w:r>
              <w:rPr>
                <w:rFonts w:hint="eastAsia" w:ascii="宋体"/>
                <w:szCs w:val="21"/>
              </w:rPr>
              <w:t>花小怪传媒</w:t>
            </w:r>
          </w:p>
        </w:tc>
        <w:tc>
          <w:tcPr>
            <w:tcW w:w="1076" w:type="dxa"/>
            <w:shd w:val="clear" w:color="auto" w:fill="auto"/>
            <w:vAlign w:val="center"/>
          </w:tcPr>
          <w:p>
            <w:pPr>
              <w:adjustRightInd w:val="0"/>
              <w:snapToGrid w:val="0"/>
              <w:rPr>
                <w:rFonts w:ascii="宋体"/>
                <w:szCs w:val="21"/>
              </w:rPr>
            </w:pPr>
            <w:r>
              <w:rPr>
                <w:rFonts w:hint="eastAsia" w:ascii="宋体"/>
                <w:szCs w:val="21"/>
              </w:rPr>
              <w:t>服务业</w:t>
            </w:r>
          </w:p>
        </w:tc>
        <w:tc>
          <w:tcPr>
            <w:tcW w:w="1724" w:type="dxa"/>
            <w:shd w:val="clear" w:color="auto" w:fill="auto"/>
            <w:vAlign w:val="center"/>
          </w:tcPr>
          <w:p>
            <w:pPr>
              <w:adjustRightInd w:val="0"/>
              <w:snapToGrid w:val="0"/>
              <w:jc w:val="center"/>
              <w:rPr>
                <w:rFonts w:ascii="宋体"/>
                <w:szCs w:val="21"/>
              </w:rPr>
            </w:pPr>
            <w:r>
              <w:rPr>
                <w:rFonts w:hint="eastAsia" w:ascii="宋体"/>
                <w:szCs w:val="21"/>
              </w:rPr>
              <w:t>20</w:t>
            </w:r>
          </w:p>
        </w:tc>
        <w:tc>
          <w:tcPr>
            <w:tcW w:w="2860" w:type="dxa"/>
            <w:shd w:val="clear" w:color="auto" w:fill="auto"/>
            <w:vAlign w:val="center"/>
          </w:tcPr>
          <w:p>
            <w:pPr>
              <w:adjustRightInd w:val="0"/>
              <w:snapToGrid w:val="0"/>
              <w:rPr>
                <w:rFonts w:ascii="宋体"/>
                <w:szCs w:val="21"/>
              </w:rPr>
            </w:pPr>
            <w:r>
              <w:rPr>
                <w:rFonts w:hint="eastAsia" w:ascii="宋体"/>
                <w:szCs w:val="21"/>
              </w:rPr>
              <w:t>1.电商运营</w:t>
            </w:r>
          </w:p>
          <w:p>
            <w:pPr>
              <w:adjustRightInd w:val="0"/>
              <w:snapToGrid w:val="0"/>
              <w:rPr>
                <w:rFonts w:ascii="宋体"/>
                <w:szCs w:val="21"/>
              </w:rPr>
            </w:pPr>
            <w:r>
              <w:rPr>
                <w:rFonts w:hint="eastAsia" w:ascii="宋体"/>
                <w:szCs w:val="21"/>
              </w:rPr>
              <w:t>2.直播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shd w:val="clear" w:color="auto" w:fill="auto"/>
            <w:vAlign w:val="center"/>
          </w:tcPr>
          <w:p>
            <w:pPr>
              <w:adjustRightInd w:val="0"/>
              <w:snapToGrid w:val="0"/>
              <w:jc w:val="center"/>
              <w:rPr>
                <w:rFonts w:ascii="宋体"/>
                <w:szCs w:val="21"/>
              </w:rPr>
            </w:pPr>
            <w:r>
              <w:rPr>
                <w:rFonts w:hint="eastAsia" w:ascii="宋体"/>
                <w:szCs w:val="21"/>
              </w:rPr>
              <w:t>4</w:t>
            </w:r>
          </w:p>
        </w:tc>
        <w:tc>
          <w:tcPr>
            <w:tcW w:w="2267" w:type="dxa"/>
            <w:shd w:val="clear" w:color="auto" w:fill="auto"/>
            <w:vAlign w:val="center"/>
          </w:tcPr>
          <w:p>
            <w:pPr>
              <w:adjustRightInd w:val="0"/>
              <w:snapToGrid w:val="0"/>
              <w:rPr>
                <w:rFonts w:ascii="宋体"/>
                <w:szCs w:val="21"/>
              </w:rPr>
            </w:pPr>
            <w:r>
              <w:rPr>
                <w:rFonts w:hint="eastAsia" w:ascii="宋体"/>
                <w:szCs w:val="21"/>
              </w:rPr>
              <w:t>红港大叶传媒（红河）有限公司</w:t>
            </w:r>
          </w:p>
        </w:tc>
        <w:tc>
          <w:tcPr>
            <w:tcW w:w="1076" w:type="dxa"/>
            <w:shd w:val="clear" w:color="auto" w:fill="auto"/>
            <w:vAlign w:val="center"/>
          </w:tcPr>
          <w:p>
            <w:pPr>
              <w:adjustRightInd w:val="0"/>
              <w:snapToGrid w:val="0"/>
              <w:rPr>
                <w:rFonts w:ascii="宋体"/>
                <w:szCs w:val="21"/>
              </w:rPr>
            </w:pPr>
            <w:r>
              <w:rPr>
                <w:rFonts w:hint="eastAsia" w:ascii="宋体"/>
                <w:szCs w:val="21"/>
              </w:rPr>
              <w:t>服务业</w:t>
            </w:r>
          </w:p>
        </w:tc>
        <w:tc>
          <w:tcPr>
            <w:tcW w:w="1724" w:type="dxa"/>
            <w:shd w:val="clear" w:color="auto" w:fill="auto"/>
            <w:vAlign w:val="center"/>
          </w:tcPr>
          <w:p>
            <w:pPr>
              <w:adjustRightInd w:val="0"/>
              <w:snapToGrid w:val="0"/>
              <w:jc w:val="center"/>
              <w:rPr>
                <w:rFonts w:ascii="宋体"/>
                <w:szCs w:val="21"/>
              </w:rPr>
            </w:pPr>
            <w:r>
              <w:rPr>
                <w:rFonts w:hint="eastAsia" w:ascii="宋体"/>
                <w:szCs w:val="21"/>
              </w:rPr>
              <w:t>20</w:t>
            </w:r>
          </w:p>
        </w:tc>
        <w:tc>
          <w:tcPr>
            <w:tcW w:w="2860" w:type="dxa"/>
            <w:shd w:val="clear" w:color="auto" w:fill="auto"/>
            <w:vAlign w:val="center"/>
          </w:tcPr>
          <w:p>
            <w:pPr>
              <w:adjustRightInd w:val="0"/>
              <w:snapToGrid w:val="0"/>
              <w:rPr>
                <w:rFonts w:ascii="宋体"/>
                <w:szCs w:val="21"/>
              </w:rPr>
            </w:pPr>
            <w:r>
              <w:rPr>
                <w:rFonts w:hint="eastAsia" w:ascii="宋体"/>
                <w:szCs w:val="21"/>
              </w:rPr>
              <w:t xml:space="preserve">1.零售门店 </w:t>
            </w:r>
            <w:r>
              <w:rPr>
                <w:rFonts w:ascii="宋体"/>
                <w:szCs w:val="21"/>
              </w:rPr>
              <w:t>O2O</w:t>
            </w:r>
            <w:r>
              <w:rPr>
                <w:rFonts w:hint="eastAsia" w:ascii="宋体"/>
                <w:szCs w:val="21"/>
              </w:rPr>
              <w:t>运营</w:t>
            </w:r>
          </w:p>
          <w:p>
            <w:pPr>
              <w:adjustRightInd w:val="0"/>
              <w:snapToGrid w:val="0"/>
              <w:rPr>
                <w:rFonts w:ascii="宋体"/>
                <w:szCs w:val="21"/>
              </w:rPr>
            </w:pPr>
            <w:r>
              <w:rPr>
                <w:rFonts w:hint="eastAsia" w:ascii="宋体"/>
                <w:szCs w:val="21"/>
              </w:rPr>
              <w:t>2.社群运营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shd w:val="clear" w:color="auto" w:fill="auto"/>
            <w:vAlign w:val="center"/>
          </w:tcPr>
          <w:p>
            <w:pPr>
              <w:adjustRightInd w:val="0"/>
              <w:snapToGrid w:val="0"/>
              <w:jc w:val="center"/>
              <w:rPr>
                <w:rFonts w:ascii="宋体"/>
                <w:szCs w:val="21"/>
              </w:rPr>
            </w:pPr>
            <w:r>
              <w:rPr>
                <w:rFonts w:hint="eastAsia" w:ascii="宋体"/>
                <w:szCs w:val="21"/>
              </w:rPr>
              <w:t>5</w:t>
            </w:r>
          </w:p>
        </w:tc>
        <w:tc>
          <w:tcPr>
            <w:tcW w:w="2267" w:type="dxa"/>
            <w:shd w:val="clear" w:color="auto" w:fill="auto"/>
            <w:vAlign w:val="center"/>
          </w:tcPr>
          <w:p>
            <w:pPr>
              <w:adjustRightInd w:val="0"/>
              <w:snapToGrid w:val="0"/>
              <w:rPr>
                <w:rFonts w:ascii="宋体"/>
                <w:szCs w:val="21"/>
              </w:rPr>
            </w:pPr>
            <w:r>
              <w:rPr>
                <w:rFonts w:hint="eastAsia" w:ascii="宋体"/>
                <w:szCs w:val="21"/>
              </w:rPr>
              <w:t>云南仙作文化传媒有限公司</w:t>
            </w:r>
          </w:p>
        </w:tc>
        <w:tc>
          <w:tcPr>
            <w:tcW w:w="1076" w:type="dxa"/>
            <w:shd w:val="clear" w:color="auto" w:fill="auto"/>
            <w:vAlign w:val="center"/>
          </w:tcPr>
          <w:p>
            <w:pPr>
              <w:adjustRightInd w:val="0"/>
              <w:snapToGrid w:val="0"/>
              <w:rPr>
                <w:rFonts w:ascii="宋体"/>
                <w:szCs w:val="21"/>
              </w:rPr>
            </w:pPr>
            <w:r>
              <w:rPr>
                <w:rFonts w:hint="eastAsia" w:ascii="宋体"/>
                <w:szCs w:val="21"/>
              </w:rPr>
              <w:t>服务业</w:t>
            </w:r>
          </w:p>
        </w:tc>
        <w:tc>
          <w:tcPr>
            <w:tcW w:w="1724" w:type="dxa"/>
            <w:shd w:val="clear" w:color="auto" w:fill="auto"/>
            <w:vAlign w:val="center"/>
          </w:tcPr>
          <w:p>
            <w:pPr>
              <w:adjustRightInd w:val="0"/>
              <w:snapToGrid w:val="0"/>
              <w:jc w:val="center"/>
              <w:rPr>
                <w:rFonts w:ascii="宋体"/>
                <w:szCs w:val="21"/>
              </w:rPr>
            </w:pPr>
            <w:r>
              <w:rPr>
                <w:rFonts w:hint="eastAsia" w:ascii="宋体"/>
                <w:szCs w:val="21"/>
              </w:rPr>
              <w:t>30</w:t>
            </w:r>
          </w:p>
        </w:tc>
        <w:tc>
          <w:tcPr>
            <w:tcW w:w="2860" w:type="dxa"/>
            <w:shd w:val="clear" w:color="auto" w:fill="auto"/>
            <w:vAlign w:val="center"/>
          </w:tcPr>
          <w:p>
            <w:pPr>
              <w:adjustRightInd w:val="0"/>
              <w:snapToGrid w:val="0"/>
              <w:rPr>
                <w:rFonts w:ascii="宋体"/>
                <w:szCs w:val="21"/>
              </w:rPr>
            </w:pPr>
            <w:r>
              <w:rPr>
                <w:rFonts w:hint="eastAsia" w:ascii="宋体"/>
                <w:szCs w:val="21"/>
              </w:rPr>
              <w:t>1.新媒体运营</w:t>
            </w:r>
          </w:p>
          <w:p>
            <w:pPr>
              <w:adjustRightInd w:val="0"/>
              <w:snapToGrid w:val="0"/>
              <w:rPr>
                <w:rFonts w:ascii="宋体"/>
                <w:szCs w:val="21"/>
              </w:rPr>
            </w:pPr>
            <w:r>
              <w:rPr>
                <w:rFonts w:hint="eastAsia" w:ascii="宋体"/>
                <w:szCs w:val="21"/>
              </w:rPr>
              <w:t>2.直播</w:t>
            </w:r>
          </w:p>
          <w:p>
            <w:pPr>
              <w:adjustRightInd w:val="0"/>
              <w:snapToGrid w:val="0"/>
              <w:rPr>
                <w:rFonts w:ascii="宋体"/>
                <w:szCs w:val="21"/>
              </w:rPr>
            </w:pPr>
          </w:p>
        </w:tc>
      </w:tr>
    </w:tbl>
    <w:p>
      <w:pPr>
        <w:adjustRightInd w:val="0"/>
        <w:snapToGrid w:val="0"/>
        <w:spacing w:line="360" w:lineRule="auto"/>
        <w:ind w:firstLine="480" w:firstLineChars="200"/>
        <w:rPr>
          <w:rFonts w:ascii="宋体" w:hAnsi="宋体" w:cs="Angsana New"/>
          <w:sz w:val="24"/>
          <w:szCs w:val="24"/>
          <w:lang w:bidi="th-TH"/>
        </w:rPr>
      </w:pPr>
    </w:p>
    <w:p>
      <w:pPr>
        <w:adjustRightInd w:val="0"/>
        <w:snapToGrid w:val="0"/>
        <w:spacing w:line="360" w:lineRule="auto"/>
        <w:ind w:firstLine="560" w:firstLineChars="200"/>
        <w:outlineLvl w:val="0"/>
        <w:rPr>
          <w:rFonts w:ascii="黑体" w:hAnsi="黑体" w:eastAsia="黑体" w:cs="Angsana New"/>
          <w:bCs/>
          <w:sz w:val="28"/>
          <w:szCs w:val="28"/>
          <w:lang w:bidi="th-TH"/>
        </w:rPr>
      </w:pPr>
      <w:r>
        <w:rPr>
          <w:rFonts w:hint="eastAsia" w:ascii="黑体" w:hAnsi="黑体" w:eastAsia="黑体" w:cs="Angsana New"/>
          <w:bCs/>
          <w:sz w:val="28"/>
          <w:szCs w:val="28"/>
          <w:lang w:bidi="th-TH"/>
        </w:rPr>
        <w:t>九、教学实施</w:t>
      </w:r>
    </w:p>
    <w:p>
      <w:pPr>
        <w:adjustRightInd w:val="0"/>
        <w:snapToGrid w:val="0"/>
        <w:spacing w:line="360" w:lineRule="auto"/>
        <w:ind w:firstLine="480" w:firstLineChars="200"/>
        <w:outlineLvl w:val="0"/>
        <w:rPr>
          <w:rFonts w:ascii="宋体" w:cs="Angsana New"/>
          <w:b/>
          <w:sz w:val="24"/>
          <w:szCs w:val="24"/>
          <w:lang w:bidi="th-TH"/>
        </w:rPr>
      </w:pPr>
      <w:r>
        <w:rPr>
          <w:rFonts w:hint="eastAsia" w:ascii="宋体" w:hAnsi="宋体" w:cs="Angsana New"/>
          <w:b/>
          <w:sz w:val="24"/>
          <w:szCs w:val="24"/>
          <w:lang w:bidi="th-TH"/>
        </w:rPr>
        <w:t>（一）教学组织形式</w:t>
      </w:r>
    </w:p>
    <w:p>
      <w:pPr>
        <w:adjustRightInd w:val="0"/>
        <w:snapToGrid w:val="0"/>
        <w:spacing w:line="360" w:lineRule="auto"/>
        <w:ind w:firstLine="480" w:firstLineChars="200"/>
        <w:outlineLvl w:val="0"/>
        <w:rPr>
          <w:rFonts w:asci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教学安排</w:t>
      </w:r>
    </w:p>
    <w:p>
      <w:pPr>
        <w:spacing w:line="360" w:lineRule="auto"/>
        <w:ind w:firstLine="567"/>
        <w:rPr>
          <w:rFonts w:ascii="宋体" w:hAnsi="宋体" w:cs="Angsana New"/>
          <w:sz w:val="24"/>
          <w:szCs w:val="24"/>
          <w:lang w:bidi="th-TH"/>
        </w:rPr>
      </w:pPr>
      <w:r>
        <w:rPr>
          <w:rFonts w:hint="eastAsia" w:ascii="宋体" w:hAnsi="宋体" w:cs="Angsana New"/>
          <w:sz w:val="24"/>
          <w:szCs w:val="24"/>
          <w:lang w:bidi="th-TH"/>
        </w:rPr>
        <w:t>电子商务专业人才培养方案的实施主要分为</w:t>
      </w:r>
      <w:r>
        <w:rPr>
          <w:rFonts w:ascii="宋体" w:hAnsi="宋体" w:cs="Angsana New"/>
          <w:sz w:val="24"/>
          <w:szCs w:val="24"/>
          <w:lang w:bidi="th-TH"/>
        </w:rPr>
        <w:t>4个过程来监管和控制，包括开学前的准备，学期初和学前中的教学过程控制、学期末的教学工作总结。具体如下：</w:t>
      </w:r>
    </w:p>
    <w:p>
      <w:pPr>
        <w:spacing w:line="360" w:lineRule="auto"/>
        <w:ind w:firstLine="567"/>
        <w:rPr>
          <w:rFonts w:ascii="宋体" w:hAnsi="宋体"/>
          <w:sz w:val="24"/>
          <w:szCs w:val="24"/>
        </w:rPr>
      </w:pPr>
      <w:r>
        <w:rPr>
          <w:rFonts w:asciiTheme="minorEastAsia" w:hAnsiTheme="minorEastAsia" w:eastAsiaTheme="minorEastAsia"/>
          <w:sz w:val="24"/>
        </w:rPr>
        <mc:AlternateContent>
          <mc:Choice Requires="wps">
            <w:drawing>
              <wp:anchor distT="0" distB="0" distL="114300" distR="114300" simplePos="0" relativeHeight="251661312" behindDoc="0" locked="0" layoutInCell="1" allowOverlap="1">
                <wp:simplePos x="0" y="0"/>
                <wp:positionH relativeFrom="column">
                  <wp:posOffset>3422015</wp:posOffset>
                </wp:positionH>
                <wp:positionV relativeFrom="paragraph">
                  <wp:posOffset>260350</wp:posOffset>
                </wp:positionV>
                <wp:extent cx="2105025" cy="946150"/>
                <wp:effectExtent l="4445" t="5080" r="5080" b="20320"/>
                <wp:wrapNone/>
                <wp:docPr id="45" name="文本框 23"/>
                <wp:cNvGraphicFramePr/>
                <a:graphic xmlns:a="http://schemas.openxmlformats.org/drawingml/2006/main">
                  <a:graphicData uri="http://schemas.microsoft.com/office/word/2010/wordprocessingShape">
                    <wps:wsp>
                      <wps:cNvSpPr txBox="1">
                        <a:spLocks noChangeArrowheads="1"/>
                      </wps:cNvSpPr>
                      <wps:spPr bwMode="auto">
                        <a:xfrm>
                          <a:off x="0" y="0"/>
                          <a:ext cx="2105025" cy="946150"/>
                        </a:xfrm>
                        <a:prstGeom prst="rect">
                          <a:avLst/>
                        </a:prstGeom>
                        <a:solidFill>
                          <a:srgbClr val="FFFFFF"/>
                        </a:solidFill>
                        <a:ln w="9525">
                          <a:solidFill>
                            <a:srgbClr val="000000"/>
                          </a:solidFill>
                          <a:miter lim="800000"/>
                        </a:ln>
                      </wps:spPr>
                      <wps:txbx>
                        <w:txbxContent>
                          <w:p>
                            <w:pPr>
                              <w:ind w:firstLine="480"/>
                              <w:rPr>
                                <w:rFonts w:ascii="仿宋" w:hAnsi="仿宋" w:eastAsia="仿宋"/>
                              </w:rPr>
                            </w:pPr>
                            <w:r>
                              <w:rPr>
                                <w:rFonts w:hint="eastAsia" w:ascii="仿宋" w:hAnsi="仿宋" w:eastAsia="仿宋"/>
                              </w:rPr>
                              <w:t>教学任务经学院领导审批后，由教务处统一安排学期实施进程表，并把教学任务下达至任课教师。</w:t>
                            </w:r>
                          </w:p>
                          <w:p/>
                        </w:txbxContent>
                      </wps:txbx>
                      <wps:bodyPr rot="0" vert="horz" wrap="square" lIns="91440" tIns="45720" rIns="91440" bIns="45720" anchor="t" anchorCtr="0" upright="1">
                        <a:noAutofit/>
                      </wps:bodyPr>
                    </wps:wsp>
                  </a:graphicData>
                </a:graphic>
              </wp:anchor>
            </w:drawing>
          </mc:Choice>
          <mc:Fallback>
            <w:pict>
              <v:shape id="文本框 23" o:spid="_x0000_s1026" o:spt="202" type="#_x0000_t202" style="position:absolute;left:0pt;margin-left:269.45pt;margin-top:20.5pt;height:74.5pt;width:165.75pt;z-index:251661312;mso-width-relative:page;mso-height-relative:page;" fillcolor="#FFFFFF" filled="t" stroked="t" coordsize="21600,21600" o:gfxdata="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WAAAAZHJzL1BLAQIUABQAAAAIAIdO4kCi/SFF2QAA&#10;AAoBAAAPAAAAAAAAAAEAIAAAADgAAABkcnMvZG93bnJldi54bWxQSwECFAAUAAAACACHTuJAhlZ6&#10;50ACAACJBAAADgAAAAAAAAABACAAAAA+AQAAZHJzL2Uyb0RvYy54bWxQSwUGAAAAAAYABgBZAQAA&#10;8AUAAAAA&#10;">
                <v:fill on="t" focussize="0,0"/>
                <v:stroke color="#000000" miterlimit="8" joinstyle="miter"/>
                <v:imagedata o:title=""/>
                <o:lock v:ext="edit" aspectratio="f"/>
                <v:textbox>
                  <w:txbxContent>
                    <w:p>
                      <w:pPr>
                        <w:ind w:firstLine="480"/>
                        <w:rPr>
                          <w:rFonts w:ascii="仿宋" w:hAnsi="仿宋" w:eastAsia="仿宋"/>
                        </w:rPr>
                      </w:pPr>
                      <w:r>
                        <w:rPr>
                          <w:rFonts w:hint="eastAsia" w:ascii="仿宋" w:hAnsi="仿宋" w:eastAsia="仿宋"/>
                        </w:rPr>
                        <w:t>教学任务经学院领导审批后，由教务处统一安排学期实施进程表，并把教学任务下达至任课教师。</w:t>
                      </w:r>
                    </w:p>
                    <w:p/>
                  </w:txbxContent>
                </v:textbox>
              </v:shape>
            </w:pict>
          </mc:Fallback>
        </mc:AlternateContent>
      </w:r>
      <w:r>
        <w:rPr>
          <w:rFonts w:hint="eastAsia" w:ascii="宋体" w:hAnsi="宋体"/>
          <w:sz w:val="24"/>
          <w:szCs w:val="24"/>
        </w:rPr>
        <w:t>（1）教学任务下达</w:t>
      </w:r>
    </w:p>
    <w:p>
      <w:pPr>
        <w:spacing w:line="360" w:lineRule="auto"/>
        <w:rPr>
          <w:rFonts w:ascii="仿宋_GB2312" w:hAnsi="Arial" w:eastAsia="仿宋_GB2312"/>
          <w:sz w:val="32"/>
        </w:rPr>
      </w:pPr>
      <w:r>
        <w:rPr>
          <w:rFonts w:ascii="仿宋_GB2312" w:hAnsi="Arial" w:eastAsia="仿宋_GB2312"/>
          <w:sz w:val="32"/>
        </w:rPr>
        <mc:AlternateContent>
          <mc:Choice Requires="wps">
            <w:drawing>
              <wp:anchor distT="0" distB="0" distL="114300" distR="114300" simplePos="0" relativeHeight="251659264" behindDoc="0" locked="0" layoutInCell="1" allowOverlap="1">
                <wp:simplePos x="0" y="0"/>
                <wp:positionH relativeFrom="column">
                  <wp:posOffset>119380</wp:posOffset>
                </wp:positionH>
                <wp:positionV relativeFrom="paragraph">
                  <wp:posOffset>69215</wp:posOffset>
                </wp:positionV>
                <wp:extent cx="2148840" cy="893445"/>
                <wp:effectExtent l="4445" t="5080" r="18415" b="15875"/>
                <wp:wrapNone/>
                <wp:docPr id="46" name="文本框 24"/>
                <wp:cNvGraphicFramePr/>
                <a:graphic xmlns:a="http://schemas.openxmlformats.org/drawingml/2006/main">
                  <a:graphicData uri="http://schemas.microsoft.com/office/word/2010/wordprocessingShape">
                    <wps:wsp>
                      <wps:cNvSpPr txBox="1">
                        <a:spLocks noChangeArrowheads="1"/>
                      </wps:cNvSpPr>
                      <wps:spPr bwMode="auto">
                        <a:xfrm>
                          <a:off x="0" y="0"/>
                          <a:ext cx="2148840" cy="893445"/>
                        </a:xfrm>
                        <a:prstGeom prst="rect">
                          <a:avLst/>
                        </a:prstGeom>
                        <a:solidFill>
                          <a:srgbClr val="FFFFFF"/>
                        </a:solidFill>
                        <a:ln w="9525">
                          <a:solidFill>
                            <a:srgbClr val="000000"/>
                          </a:solidFill>
                          <a:miter lim="800000"/>
                        </a:ln>
                      </wps:spPr>
                      <wps:txbx>
                        <w:txbxContent>
                          <w:p>
                            <w:pPr>
                              <w:ind w:firstLine="480"/>
                              <w:rPr>
                                <w:rFonts w:ascii="仿宋" w:hAnsi="仿宋" w:eastAsia="仿宋"/>
                              </w:rPr>
                            </w:pPr>
                            <w:r>
                              <w:rPr>
                                <w:rFonts w:hint="eastAsia" w:ascii="仿宋" w:hAnsi="仿宋" w:eastAsia="仿宋"/>
                              </w:rPr>
                              <w:t>专业负责人根据培养方案编制新学期教师教学任务，并报教研室审核</w:t>
                            </w:r>
                            <w:r>
                              <w:rPr>
                                <w:rFonts w:ascii="仿宋" w:hAnsi="仿宋" w:eastAsia="仿宋"/>
                              </w:rPr>
                              <w:t>及学院</w:t>
                            </w:r>
                            <w:r>
                              <w:rPr>
                                <w:rFonts w:hint="eastAsia" w:ascii="仿宋" w:hAnsi="仿宋" w:eastAsia="仿宋"/>
                              </w:rPr>
                              <w:t>领导审批。</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24" o:spid="_x0000_s1026" o:spt="202" type="#_x0000_t202" style="position:absolute;left:0pt;margin-left:9.4pt;margin-top:5.45pt;height:70.35pt;width:169.2pt;z-index:251659264;mso-width-relative:margin;mso-height-relative:margin;mso-width-percent:400;mso-height-percent:200;" fillcolor="#FFFFFF" filled="t" stroked="t" coordsize="21600,21600" o:gfxdata="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FgAAAGRycy9QSwECFAAUAAAACACHTuJAQaLzgNYAAAAJ&#10;AQAADwAAAAAAAAABACAAAAA4AAAAZHJzL2Rvd25yZXYueG1sUEsBAhQAFAAAAAgAh07iQOhLGA9B&#10;AgAAiQQAAA4AAAAAAAAAAQAgAAAAOwEAAGRycy9lMm9Eb2MueG1sUEsFBgAAAAAGAAYAWQEAAO4F&#10;AAAAAA==&#10;">
                <v:fill on="t" focussize="0,0"/>
                <v:stroke color="#000000" miterlimit="8" joinstyle="miter"/>
                <v:imagedata o:title=""/>
                <o:lock v:ext="edit" aspectratio="f"/>
                <v:textbox style="mso-fit-shape-to-text:t;">
                  <w:txbxContent>
                    <w:p>
                      <w:pPr>
                        <w:ind w:firstLine="480"/>
                        <w:rPr>
                          <w:rFonts w:ascii="仿宋" w:hAnsi="仿宋" w:eastAsia="仿宋"/>
                        </w:rPr>
                      </w:pPr>
                      <w:r>
                        <w:rPr>
                          <w:rFonts w:hint="eastAsia" w:ascii="仿宋" w:hAnsi="仿宋" w:eastAsia="仿宋"/>
                        </w:rPr>
                        <w:t>专业负责人根据培养方案编制新学期教师教学任务，并报教研室审核</w:t>
                      </w:r>
                      <w:r>
                        <w:rPr>
                          <w:rFonts w:ascii="仿宋" w:hAnsi="仿宋" w:eastAsia="仿宋"/>
                        </w:rPr>
                        <w:t>及学院</w:t>
                      </w:r>
                      <w:r>
                        <w:rPr>
                          <w:rFonts w:hint="eastAsia" w:ascii="仿宋" w:hAnsi="仿宋" w:eastAsia="仿宋"/>
                        </w:rPr>
                        <w:t>领导审批。</w:t>
                      </w:r>
                    </w:p>
                  </w:txbxContent>
                </v:textbox>
              </v:shape>
            </w:pict>
          </mc:Fallback>
        </mc:AlternateContent>
      </w:r>
      <w:r>
        <w:rPr>
          <w:rFonts w:ascii="仿宋_GB2312" w:hAnsi="Arial" w:eastAsia="仿宋_GB2312"/>
          <w:sz w:val="32"/>
        </w:rPr>
        <mc:AlternateContent>
          <mc:Choice Requires="wps">
            <w:drawing>
              <wp:anchor distT="0" distB="0" distL="114300" distR="114300" simplePos="0" relativeHeight="251660288" behindDoc="0" locked="0" layoutInCell="1" allowOverlap="1">
                <wp:simplePos x="0" y="0"/>
                <wp:positionH relativeFrom="column">
                  <wp:posOffset>2488565</wp:posOffset>
                </wp:positionH>
                <wp:positionV relativeFrom="paragraph">
                  <wp:posOffset>102235</wp:posOffset>
                </wp:positionV>
                <wp:extent cx="800100" cy="612775"/>
                <wp:effectExtent l="19050" t="64135" r="38100" b="104140"/>
                <wp:wrapNone/>
                <wp:docPr id="44" name="右箭头 44"/>
                <wp:cNvGraphicFramePr/>
                <a:graphic xmlns:a="http://schemas.openxmlformats.org/drawingml/2006/main">
                  <a:graphicData uri="http://schemas.microsoft.com/office/word/2010/wordprocessingShape">
                    <wps:wsp>
                      <wps:cNvSpPr>
                        <a:spLocks noChangeArrowheads="1"/>
                      </wps:cNvSpPr>
                      <wps:spPr bwMode="auto">
                        <a:xfrm>
                          <a:off x="0" y="0"/>
                          <a:ext cx="800100" cy="612775"/>
                        </a:xfrm>
                        <a:prstGeom prst="rightArrow">
                          <a:avLst>
                            <a:gd name="adj1" fmla="val 50000"/>
                            <a:gd name="adj2" fmla="val 32642"/>
                          </a:avLst>
                        </a:prstGeom>
                        <a:solidFill>
                          <a:schemeClr val="accent1">
                            <a:lumMod val="100000"/>
                            <a:lumOff val="0"/>
                          </a:schemeClr>
                        </a:solidFill>
                        <a:ln w="38100">
                          <a:solidFill>
                            <a:srgbClr val="FFFFFF"/>
                          </a:solidFill>
                          <a:miter lim="800000"/>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anchor>
            </w:drawing>
          </mc:Choice>
          <mc:Fallback>
            <w:pict>
              <v:shape id="_x0000_s1026" o:spid="_x0000_s1026" o:spt="13" type="#_x0000_t13" style="position:absolute;left:0pt;margin-left:195.95pt;margin-top:8.05pt;height:48.25pt;width:63pt;z-index:251660288;mso-width-relative:page;mso-height-relative:page;" fillcolor="#4F81BD [3220]" filled="t" stroked="t" coordsize="21600,21600" o:gfxdata="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" adj="16201,5400">
                <v:fill on="t" focussize="0,0"/>
                <v:stroke weight="3pt" color="#FFFFFF" miterlimit="8" joinstyle="miter"/>
                <v:imagedata o:title=""/>
                <o:lock v:ext="edit" aspectratio="f"/>
                <v:shadow on="t" color="#254061 [3204]" opacity="32768f" offset="1pt,2pt" origin="0f,0f" matrix="65536f,0f,0f,65536f"/>
              </v:shape>
            </w:pict>
          </mc:Fallback>
        </mc:AlternateContent>
      </w:r>
    </w:p>
    <w:p>
      <w:pPr>
        <w:spacing w:line="360" w:lineRule="auto"/>
        <w:jc w:val="center"/>
        <w:rPr>
          <w:rFonts w:ascii="仿宋_GB2312" w:hAnsi="Arial" w:eastAsia="仿宋_GB2312"/>
          <w:sz w:val="32"/>
        </w:rPr>
      </w:pPr>
    </w:p>
    <w:p>
      <w:pPr>
        <w:spacing w:line="360" w:lineRule="auto"/>
        <w:ind w:firstLine="566" w:firstLineChars="236"/>
        <w:rPr>
          <w:rFonts w:ascii="宋体" w:hAnsi="宋体"/>
          <w:sz w:val="24"/>
          <w:szCs w:val="24"/>
        </w:rPr>
      </w:pPr>
      <w:r>
        <w:rPr>
          <w:rFonts w:hint="eastAsia" w:ascii="宋体" w:hAnsi="宋体"/>
          <w:sz w:val="24"/>
          <w:szCs w:val="24"/>
        </w:rPr>
        <w:t>（2）授课计划的制定与开课准备</w:t>
      </w:r>
    </w:p>
    <w:p>
      <w:pPr>
        <w:spacing w:line="360" w:lineRule="auto"/>
        <w:ind w:firstLine="566" w:firstLineChars="236"/>
        <w:rPr>
          <w:rFonts w:ascii="仿宋" w:hAnsi="仿宋" w:eastAsia="仿宋"/>
          <w:b/>
          <w:sz w:val="28"/>
          <w:szCs w:val="28"/>
        </w:rPr>
      </w:pPr>
      <w:r>
        <w:rPr>
          <w:rFonts w:ascii="Times New Roman" w:hAnsi="Times New Roman"/>
          <w:sz w:val="24"/>
          <w:szCs w:val="24"/>
        </w:rPr>
        <mc:AlternateContent>
          <mc:Choice Requires="wps">
            <w:drawing>
              <wp:anchor distT="0" distB="0" distL="114300" distR="114300" simplePos="0" relativeHeight="251664384" behindDoc="0" locked="0" layoutInCell="1" allowOverlap="1">
                <wp:simplePos x="0" y="0"/>
                <wp:positionH relativeFrom="column">
                  <wp:posOffset>3590925</wp:posOffset>
                </wp:positionH>
                <wp:positionV relativeFrom="paragraph">
                  <wp:posOffset>41275</wp:posOffset>
                </wp:positionV>
                <wp:extent cx="1937385" cy="702310"/>
                <wp:effectExtent l="4445" t="4445" r="20320" b="17145"/>
                <wp:wrapNone/>
                <wp:docPr id="42" name="文本框 21"/>
                <wp:cNvGraphicFramePr/>
                <a:graphic xmlns:a="http://schemas.openxmlformats.org/drawingml/2006/main">
                  <a:graphicData uri="http://schemas.microsoft.com/office/word/2010/wordprocessingShape">
                    <wps:wsp>
                      <wps:cNvSpPr txBox="1">
                        <a:spLocks noChangeArrowheads="1"/>
                      </wps:cNvSpPr>
                      <wps:spPr bwMode="auto">
                        <a:xfrm>
                          <a:off x="0" y="0"/>
                          <a:ext cx="1937385" cy="702310"/>
                        </a:xfrm>
                        <a:prstGeom prst="rect">
                          <a:avLst/>
                        </a:prstGeom>
                        <a:solidFill>
                          <a:srgbClr val="FFFFFF"/>
                        </a:solidFill>
                        <a:ln w="9525">
                          <a:solidFill>
                            <a:srgbClr val="000000"/>
                          </a:solidFill>
                          <a:miter lim="800000"/>
                        </a:ln>
                      </wps:spPr>
                      <wps:txbx>
                        <w:txbxContent>
                          <w:p>
                            <w:pPr>
                              <w:rPr>
                                <w:rFonts w:ascii="仿宋" w:hAnsi="仿宋" w:eastAsia="仿宋"/>
                              </w:rPr>
                            </w:pPr>
                            <w:r>
                              <w:rPr>
                                <w:rFonts w:hint="eastAsia" w:ascii="仿宋" w:hAnsi="仿宋" w:eastAsia="仿宋"/>
                              </w:rPr>
                              <w:t>教师根据课程标准要求进行</w:t>
                            </w:r>
                            <w:r>
                              <w:rPr>
                                <w:rFonts w:ascii="仿宋" w:hAnsi="仿宋" w:eastAsia="仿宋"/>
                              </w:rPr>
                              <w:t>集体</w:t>
                            </w:r>
                            <w:r>
                              <w:rPr>
                                <w:rFonts w:hint="eastAsia" w:ascii="仿宋" w:hAnsi="仿宋" w:eastAsia="仿宋"/>
                              </w:rPr>
                              <w:t>备课，并做好新学期开课准备</w:t>
                            </w:r>
                          </w:p>
                        </w:txbxContent>
                      </wps:txbx>
                      <wps:bodyPr rot="0" vert="horz" wrap="square" lIns="91440" tIns="45720" rIns="91440" bIns="45720" anchor="t" anchorCtr="0" upright="1">
                        <a:noAutofit/>
                      </wps:bodyPr>
                    </wps:wsp>
                  </a:graphicData>
                </a:graphic>
              </wp:anchor>
            </w:drawing>
          </mc:Choice>
          <mc:Fallback>
            <w:pict>
              <v:shape id="文本框 21" o:spid="_x0000_s1026" o:spt="202" type="#_x0000_t202" style="position:absolute;left:0pt;margin-left:282.75pt;margin-top:3.25pt;height:55.3pt;width:152.55pt;z-index:251664384;mso-width-relative:page;mso-height-relative:page;" fillcolor="#FFFFFF" filled="t" stroked="t" coordsize="21600,21600" o:gfxdata="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FgAAAGRycy9QSwECFAAUAAAACACHTuJAStkj&#10;+dgAAAAJAQAADwAAAAAAAAABACAAAAA4AAAAZHJzL2Rvd25yZXYueG1sUEsBAhQAFAAAAAgAh07i&#10;QLgk+JxFAgAAiQQAAA4AAAAAAAAAAQAgAAAAPQEAAGRycy9lMm9Eb2MueG1sUEsFBgAAAAAGAAYA&#10;WQEAAPQFAAAAAA==&#10;">
                <v:fill on="t" focussize="0,0"/>
                <v:stroke color="#000000" miterlimit="8" joinstyle="miter"/>
                <v:imagedata o:title=""/>
                <o:lock v:ext="edit" aspectratio="f"/>
                <v:textbox>
                  <w:txbxContent>
                    <w:p>
                      <w:pPr>
                        <w:rPr>
                          <w:rFonts w:ascii="仿宋" w:hAnsi="仿宋" w:eastAsia="仿宋"/>
                        </w:rPr>
                      </w:pPr>
                      <w:r>
                        <w:rPr>
                          <w:rFonts w:hint="eastAsia" w:ascii="仿宋" w:hAnsi="仿宋" w:eastAsia="仿宋"/>
                        </w:rPr>
                        <w:t>教师根据课程标准要求进行</w:t>
                      </w:r>
                      <w:r>
                        <w:rPr>
                          <w:rFonts w:ascii="仿宋" w:hAnsi="仿宋" w:eastAsia="仿宋"/>
                        </w:rPr>
                        <w:t>集体</w:t>
                      </w:r>
                      <w:r>
                        <w:rPr>
                          <w:rFonts w:hint="eastAsia" w:ascii="仿宋" w:hAnsi="仿宋" w:eastAsia="仿宋"/>
                        </w:rPr>
                        <w:t>备课，并做好新学期开课准备</w:t>
                      </w:r>
                    </w:p>
                  </w:txbxContent>
                </v:textbox>
              </v:shape>
            </w:pict>
          </mc:Fallback>
        </mc:AlternateContent>
      </w:r>
      <w:r>
        <w:rPr>
          <w:rFonts w:ascii="Times New Roman" w:hAnsi="Times New Roman"/>
          <w:szCs w:val="24"/>
        </w:rPr>
        <mc:AlternateContent>
          <mc:Choice Requires="wps">
            <w:drawing>
              <wp:anchor distT="0" distB="0" distL="114300" distR="114300" simplePos="0" relativeHeight="251662336" behindDoc="0" locked="0" layoutInCell="1" allowOverlap="1">
                <wp:simplePos x="0" y="0"/>
                <wp:positionH relativeFrom="column">
                  <wp:posOffset>129540</wp:posOffset>
                </wp:positionH>
                <wp:positionV relativeFrom="paragraph">
                  <wp:posOffset>45085</wp:posOffset>
                </wp:positionV>
                <wp:extent cx="2148840" cy="893445"/>
                <wp:effectExtent l="4445" t="5080" r="18415" b="15875"/>
                <wp:wrapNone/>
                <wp:docPr id="43" name="文本框 22"/>
                <wp:cNvGraphicFramePr/>
                <a:graphic xmlns:a="http://schemas.openxmlformats.org/drawingml/2006/main">
                  <a:graphicData uri="http://schemas.microsoft.com/office/word/2010/wordprocessingShape">
                    <wps:wsp>
                      <wps:cNvSpPr txBox="1">
                        <a:spLocks noChangeArrowheads="1"/>
                      </wps:cNvSpPr>
                      <wps:spPr bwMode="auto">
                        <a:xfrm>
                          <a:off x="0" y="0"/>
                          <a:ext cx="2148840" cy="893445"/>
                        </a:xfrm>
                        <a:prstGeom prst="rect">
                          <a:avLst/>
                        </a:prstGeom>
                        <a:solidFill>
                          <a:srgbClr val="FFFFFF"/>
                        </a:solidFill>
                        <a:ln w="9525">
                          <a:solidFill>
                            <a:srgbClr val="000000"/>
                          </a:solidFill>
                          <a:miter lim="800000"/>
                        </a:ln>
                      </wps:spPr>
                      <wps:txbx>
                        <w:txbxContent>
                          <w:p>
                            <w:pPr>
                              <w:ind w:firstLine="480"/>
                              <w:rPr>
                                <w:rFonts w:ascii="仿宋" w:hAnsi="仿宋" w:eastAsia="仿宋"/>
                              </w:rPr>
                            </w:pPr>
                            <w:r>
                              <w:rPr>
                                <w:rFonts w:hint="eastAsia" w:ascii="仿宋" w:hAnsi="仿宋" w:eastAsia="仿宋"/>
                              </w:rPr>
                              <w:t>教师接到教学任务后，根据教学任务安排编制学期授课计划，并向专业带头人报批。</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22" o:spid="_x0000_s1026" o:spt="202" type="#_x0000_t202" style="position:absolute;left:0pt;margin-left:10.2pt;margin-top:3.55pt;height:70.35pt;width:169.2pt;z-index:251662336;mso-width-relative:margin;mso-height-relative:margin;mso-width-percent:400;mso-height-percent:200;" fillcolor="#FFFFFF" filled="t" stroked="t" coordsize="21600,21600" o:gfxdata="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BYAAABkcnMvUEsBAhQAFAAAAAgAh07iQNInRLvVAAAACAEA&#10;AA8AAAAAAAAAAQAgAAAAOAAAAGRycy9kb3ducmV2LnhtbFBLAQIUABQAAAAIAIdO4kA1JszWQAIA&#10;AIkEAAAOAAAAAAAAAAEAIAAAADoBAABkcnMvZTJvRG9jLnhtbFBLBQYAAAAABgAGAFkBAADsBQAA&#10;AAA=&#10;">
                <v:fill on="t" focussize="0,0"/>
                <v:stroke color="#000000" miterlimit="8" joinstyle="miter"/>
                <v:imagedata o:title=""/>
                <o:lock v:ext="edit" aspectratio="f"/>
                <v:textbox style="mso-fit-shape-to-text:t;">
                  <w:txbxContent>
                    <w:p>
                      <w:pPr>
                        <w:ind w:firstLine="480"/>
                        <w:rPr>
                          <w:rFonts w:ascii="仿宋" w:hAnsi="仿宋" w:eastAsia="仿宋"/>
                        </w:rPr>
                      </w:pPr>
                      <w:r>
                        <w:rPr>
                          <w:rFonts w:hint="eastAsia" w:ascii="仿宋" w:hAnsi="仿宋" w:eastAsia="仿宋"/>
                        </w:rPr>
                        <w:t>教师接到教学任务后，根据教学任务安排编制学期授课计划，并向专业带头人报批。</w:t>
                      </w:r>
                    </w:p>
                  </w:txbxContent>
                </v:textbox>
              </v:shape>
            </w:pict>
          </mc:Fallback>
        </mc:AlternateContent>
      </w:r>
      <w:r>
        <w:rPr>
          <w:rFonts w:ascii="Times New Roman" w:hAnsi="Times New Roman"/>
          <w:szCs w:val="24"/>
        </w:rPr>
        <mc:AlternateContent>
          <mc:Choice Requires="wps">
            <w:drawing>
              <wp:anchor distT="0" distB="0" distL="114300" distR="114300" simplePos="0" relativeHeight="251663360" behindDoc="0" locked="0" layoutInCell="1" allowOverlap="1">
                <wp:simplePos x="0" y="0"/>
                <wp:positionH relativeFrom="column">
                  <wp:posOffset>2621915</wp:posOffset>
                </wp:positionH>
                <wp:positionV relativeFrom="paragraph">
                  <wp:posOffset>172085</wp:posOffset>
                </wp:positionV>
                <wp:extent cx="800100" cy="612775"/>
                <wp:effectExtent l="19050" t="64135" r="38100" b="104140"/>
                <wp:wrapNone/>
                <wp:docPr id="41" name="右箭头 41"/>
                <wp:cNvGraphicFramePr/>
                <a:graphic xmlns:a="http://schemas.openxmlformats.org/drawingml/2006/main">
                  <a:graphicData uri="http://schemas.microsoft.com/office/word/2010/wordprocessingShape">
                    <wps:wsp>
                      <wps:cNvSpPr>
                        <a:spLocks noChangeArrowheads="1"/>
                      </wps:cNvSpPr>
                      <wps:spPr bwMode="auto">
                        <a:xfrm>
                          <a:off x="0" y="0"/>
                          <a:ext cx="800100" cy="612775"/>
                        </a:xfrm>
                        <a:prstGeom prst="rightArrow">
                          <a:avLst>
                            <a:gd name="adj1" fmla="val 50000"/>
                            <a:gd name="adj2" fmla="val 32642"/>
                          </a:avLst>
                        </a:prstGeom>
                        <a:solidFill>
                          <a:schemeClr val="accent1">
                            <a:lumMod val="100000"/>
                            <a:lumOff val="0"/>
                          </a:schemeClr>
                        </a:solidFill>
                        <a:ln w="38100">
                          <a:solidFill>
                            <a:srgbClr val="FFFFFF"/>
                          </a:solidFill>
                          <a:miter lim="800000"/>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anchor>
            </w:drawing>
          </mc:Choice>
          <mc:Fallback>
            <w:pict>
              <v:shape id="_x0000_s1026" o:spid="_x0000_s1026" o:spt="13" type="#_x0000_t13" style="position:absolute;left:0pt;margin-left:206.45pt;margin-top:13.55pt;height:48.25pt;width:63pt;z-index:251663360;mso-width-relative:page;mso-height-relative:page;" fillcolor="#4F81BD [3220]" filled="t" stroked="t" coordsize="21600,21600" o:gfxdata="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" adj="16201,5400">
                <v:fill on="t" focussize="0,0"/>
                <v:stroke weight="3pt" color="#FFFFFF" miterlimit="8" joinstyle="miter"/>
                <v:imagedata o:title=""/>
                <o:lock v:ext="edit" aspectratio="f"/>
                <v:shadow on="t" color="#254061 [3204]" opacity="32768f" offset="1pt,2pt" origin="0f,0f" matrix="65536f,0f,0f,65536f"/>
              </v:shape>
            </w:pict>
          </mc:Fallback>
        </mc:AlternateContent>
      </w:r>
    </w:p>
    <w:p>
      <w:pPr>
        <w:widowControl/>
        <w:jc w:val="left"/>
        <w:rPr>
          <w:rFonts w:ascii="仿宋" w:hAnsi="仿宋" w:eastAsia="仿宋"/>
          <w:b/>
          <w:sz w:val="28"/>
          <w:szCs w:val="28"/>
        </w:rPr>
      </w:pPr>
    </w:p>
    <w:p>
      <w:pPr>
        <w:spacing w:line="360" w:lineRule="auto"/>
        <w:ind w:firstLine="566" w:firstLineChars="236"/>
        <w:rPr>
          <w:rFonts w:ascii="宋体" w:hAnsi="宋体"/>
          <w:sz w:val="24"/>
          <w:szCs w:val="24"/>
        </w:rPr>
      </w:pPr>
      <w:r>
        <w:rPr>
          <w:rFonts w:hint="eastAsia" w:ascii="宋体" w:hAnsi="宋体"/>
          <w:sz w:val="24"/>
          <w:szCs w:val="24"/>
        </w:rPr>
        <w:t>（3）开学后的教学质量控制及流程</w:t>
      </w:r>
    </w:p>
    <w:tbl>
      <w:tblPr>
        <w:tblStyle w:val="11"/>
        <w:tblW w:w="9215" w:type="dxa"/>
        <w:tblInd w:w="0" w:type="dxa"/>
        <w:tblBorders>
          <w:top w:val="dashed" w:color="0000FF" w:sz="18" w:space="0"/>
          <w:left w:val="dashed" w:color="0000FF" w:sz="18" w:space="0"/>
          <w:bottom w:val="dashed" w:color="0000FF" w:sz="18" w:space="0"/>
          <w:right w:val="dashed" w:color="0000FF" w:sz="18" w:space="0"/>
          <w:insideH w:val="dashed" w:color="0000FF" w:sz="18" w:space="0"/>
          <w:insideV w:val="dashed" w:color="0000FF" w:sz="18" w:space="0"/>
        </w:tblBorders>
        <w:tblLayout w:type="autofit"/>
        <w:tblCellMar>
          <w:top w:w="0" w:type="dxa"/>
          <w:left w:w="108" w:type="dxa"/>
          <w:bottom w:w="0" w:type="dxa"/>
          <w:right w:w="108" w:type="dxa"/>
        </w:tblCellMar>
      </w:tblPr>
      <w:tblGrid>
        <w:gridCol w:w="9215"/>
      </w:tblGrid>
      <w:tr>
        <w:tblPrEx>
          <w:tblBorders>
            <w:top w:val="dashed" w:color="0000FF" w:sz="18" w:space="0"/>
            <w:left w:val="dashed" w:color="0000FF" w:sz="18" w:space="0"/>
            <w:bottom w:val="dashed" w:color="0000FF" w:sz="18" w:space="0"/>
            <w:right w:val="dashed" w:color="0000FF" w:sz="18" w:space="0"/>
            <w:insideH w:val="dashed" w:color="0000FF" w:sz="18" w:space="0"/>
            <w:insideV w:val="dashed" w:color="0000FF" w:sz="18" w:space="0"/>
          </w:tblBorders>
        </w:tblPrEx>
        <w:trPr>
          <w:trHeight w:val="731" w:hRule="atLeast"/>
        </w:trPr>
        <w:tc>
          <w:tcPr>
            <w:tcW w:w="9215" w:type="dxa"/>
          </w:tcPr>
          <w:p>
            <w:pPr>
              <w:spacing w:line="360" w:lineRule="auto"/>
              <w:ind w:left="480"/>
            </w:pPr>
            <w:r>
              <mc:AlternateContent>
                <mc:Choice Requires="wps">
                  <w:drawing>
                    <wp:anchor distT="0" distB="0" distL="114300" distR="114300" simplePos="0" relativeHeight="251698176" behindDoc="0" locked="0" layoutInCell="1" allowOverlap="1">
                      <wp:simplePos x="0" y="0"/>
                      <wp:positionH relativeFrom="column">
                        <wp:posOffset>-12065</wp:posOffset>
                      </wp:positionH>
                      <wp:positionV relativeFrom="paragraph">
                        <wp:posOffset>44450</wp:posOffset>
                      </wp:positionV>
                      <wp:extent cx="1016000" cy="276225"/>
                      <wp:effectExtent l="4445" t="4445" r="8255" b="5080"/>
                      <wp:wrapNone/>
                      <wp:docPr id="40" name="文本框 20"/>
                      <wp:cNvGraphicFramePr/>
                      <a:graphic xmlns:a="http://schemas.openxmlformats.org/drawingml/2006/main">
                        <a:graphicData uri="http://schemas.microsoft.com/office/word/2010/wordprocessingShape">
                          <wps:wsp>
                            <wps:cNvSpPr txBox="1">
                              <a:spLocks noChangeArrowheads="1"/>
                            </wps:cNvSpPr>
                            <wps:spPr bwMode="auto">
                              <a:xfrm>
                                <a:off x="0" y="0"/>
                                <a:ext cx="1016000" cy="276225"/>
                              </a:xfrm>
                              <a:prstGeom prst="rect">
                                <a:avLst/>
                              </a:prstGeom>
                              <a:solidFill>
                                <a:srgbClr val="FFFFFF"/>
                              </a:solidFill>
                              <a:ln w="9525">
                                <a:solidFill>
                                  <a:srgbClr val="000000"/>
                                </a:solidFill>
                                <a:miter lim="800000"/>
                              </a:ln>
                            </wps:spPr>
                            <wps:txbx>
                              <w:txbxContent>
                                <w:p>
                                  <w:pPr>
                                    <w:spacing w:line="300" w:lineRule="exact"/>
                                    <w:ind w:firstLine="174" w:firstLineChars="83"/>
                                    <w:rPr>
                                      <w:rFonts w:ascii="仿宋" w:hAnsi="仿宋" w:eastAsia="仿宋"/>
                                    </w:rPr>
                                  </w:pPr>
                                  <w:r>
                                    <w:rPr>
                                      <w:rFonts w:hint="eastAsia" w:ascii="仿宋" w:hAnsi="仿宋" w:eastAsia="仿宋"/>
                                      <w:lang w:val="zh-CN"/>
                                    </w:rPr>
                                    <w:t>学期初</w:t>
                                  </w:r>
                                </w:p>
                              </w:txbxContent>
                            </wps:txbx>
                            <wps:bodyPr rot="0" vert="horz" wrap="square" lIns="91440" tIns="45720" rIns="91440" bIns="45720" anchor="t" anchorCtr="0" upright="1">
                              <a:noAutofit/>
                            </wps:bodyPr>
                          </wps:wsp>
                        </a:graphicData>
                      </a:graphic>
                    </wp:anchor>
                  </w:drawing>
                </mc:Choice>
                <mc:Fallback>
                  <w:pict>
                    <v:shape id="文本框 20" o:spid="_x0000_s1026" o:spt="202" type="#_x0000_t202" style="position:absolute;left:0pt;margin-left:-0.95pt;margin-top:3.5pt;height:21.75pt;width:80pt;z-index:251698176;mso-width-relative:page;mso-height-relative:page;" fillcolor="#FFFFFF" filled="t" stroked="t" coordsize="21600,21600" o:gfxdata="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FgAAAGRycy9QSwECFAAUAAAACACHTuJAbskha9YAAAAH&#10;AQAADwAAAAAAAAABACAAAAA4AAAAZHJzL2Rvd25yZXYueG1sUEsBAhQAFAAAAAgAh07iQPR6SYBB&#10;AgAAiQQAAA4AAAAAAAAAAQAgAAAAOwEAAGRycy9lMm9Eb2MueG1sUEsFBgAAAAAGAAYAWQEAAO4F&#10;AAAAAA==&#10;">
                      <v:fill on="t" focussize="0,0"/>
                      <v:stroke color="#000000" miterlimit="8" joinstyle="miter"/>
                      <v:imagedata o:title=""/>
                      <o:lock v:ext="edit" aspectratio="f"/>
                      <v:textbox>
                        <w:txbxContent>
                          <w:p>
                            <w:pPr>
                              <w:spacing w:line="300" w:lineRule="exact"/>
                              <w:ind w:firstLine="174" w:firstLineChars="83"/>
                              <w:rPr>
                                <w:rFonts w:ascii="仿宋" w:hAnsi="仿宋" w:eastAsia="仿宋"/>
                              </w:rPr>
                            </w:pPr>
                            <w:r>
                              <w:rPr>
                                <w:rFonts w:hint="eastAsia" w:ascii="仿宋" w:hAnsi="仿宋" w:eastAsia="仿宋"/>
                                <w:lang w:val="zh-CN"/>
                              </w:rPr>
                              <w:t>学期初</w:t>
                            </w:r>
                          </w:p>
                        </w:txbxContent>
                      </v:textbox>
                    </v:shape>
                  </w:pict>
                </mc:Fallback>
              </mc:AlternateContent>
            </w:r>
            <w:r>
              <mc:AlternateContent>
                <mc:Choice Requires="wps">
                  <w:drawing>
                    <wp:anchor distT="0" distB="0" distL="114300" distR="114300" simplePos="0" relativeHeight="251700224" behindDoc="0" locked="0" layoutInCell="1" allowOverlap="1">
                      <wp:simplePos x="0" y="0"/>
                      <wp:positionH relativeFrom="column">
                        <wp:posOffset>4308475</wp:posOffset>
                      </wp:positionH>
                      <wp:positionV relativeFrom="paragraph">
                        <wp:posOffset>45720</wp:posOffset>
                      </wp:positionV>
                      <wp:extent cx="1311275" cy="276225"/>
                      <wp:effectExtent l="4445" t="4445" r="17780" b="5080"/>
                      <wp:wrapNone/>
                      <wp:docPr id="39" name="文本框 19"/>
                      <wp:cNvGraphicFramePr/>
                      <a:graphic xmlns:a="http://schemas.openxmlformats.org/drawingml/2006/main">
                        <a:graphicData uri="http://schemas.microsoft.com/office/word/2010/wordprocessingShape">
                          <wps:wsp>
                            <wps:cNvSpPr txBox="1">
                              <a:spLocks noChangeArrowheads="1"/>
                            </wps:cNvSpPr>
                            <wps:spPr bwMode="auto">
                              <a:xfrm>
                                <a:off x="0" y="0"/>
                                <a:ext cx="1311275" cy="276225"/>
                              </a:xfrm>
                              <a:prstGeom prst="rect">
                                <a:avLst/>
                              </a:prstGeom>
                              <a:solidFill>
                                <a:srgbClr val="FFFFFF"/>
                              </a:solidFill>
                              <a:ln w="9525">
                                <a:solidFill>
                                  <a:srgbClr val="000000"/>
                                </a:solidFill>
                                <a:miter lim="800000"/>
                              </a:ln>
                            </wps:spPr>
                            <wps:txbx>
                              <w:txbxContent>
                                <w:p>
                                  <w:pPr>
                                    <w:spacing w:line="300" w:lineRule="exact"/>
                                    <w:ind w:firstLine="480"/>
                                    <w:rPr>
                                      <w:rFonts w:ascii="仿宋" w:hAnsi="仿宋" w:eastAsia="仿宋"/>
                                    </w:rPr>
                                  </w:pPr>
                                  <w:r>
                                    <w:rPr>
                                      <w:rFonts w:hint="eastAsia" w:ascii="仿宋" w:hAnsi="仿宋" w:eastAsia="仿宋"/>
                                      <w:lang w:val="zh-CN"/>
                                    </w:rPr>
                                    <w:t>学期末</w:t>
                                  </w:r>
                                </w:p>
                              </w:txbxContent>
                            </wps:txbx>
                            <wps:bodyPr rot="0" vert="horz" wrap="square" lIns="91440" tIns="45720" rIns="91440" bIns="45720" anchor="t" anchorCtr="0" upright="1">
                              <a:noAutofit/>
                            </wps:bodyPr>
                          </wps:wsp>
                        </a:graphicData>
                      </a:graphic>
                    </wp:anchor>
                  </w:drawing>
                </mc:Choice>
                <mc:Fallback>
                  <w:pict>
                    <v:shape id="文本框 19" o:spid="_x0000_s1026" o:spt="202" type="#_x0000_t202" style="position:absolute;left:0pt;margin-left:339.25pt;margin-top:3.6pt;height:21.75pt;width:103.25pt;z-index:251700224;mso-width-relative:page;mso-height-relative:page;" fillcolor="#FFFFFF" filled="t" stroked="t" coordsize="21600,21600" o:gfxdata="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FgAAAGRycy9QSwECFAAUAAAACACHTuJA0m3K+tcAAAAI&#10;AQAADwAAAAAAAAABACAAAAA4AAAAZHJzL2Rvd25yZXYueG1sUEsBAhQAFAAAAAgAh07iQNUXfA9A&#10;AgAAiQQAAA4AAAAAAAAAAQAgAAAAPAEAAGRycy9lMm9Eb2MueG1sUEsFBgAAAAAGAAYAWQEAAO4F&#10;AAAAAA==&#10;">
                      <v:fill on="t" focussize="0,0"/>
                      <v:stroke color="#000000" miterlimit="8" joinstyle="miter"/>
                      <v:imagedata o:title=""/>
                      <o:lock v:ext="edit" aspectratio="f"/>
                      <v:textbox>
                        <w:txbxContent>
                          <w:p>
                            <w:pPr>
                              <w:spacing w:line="300" w:lineRule="exact"/>
                              <w:ind w:firstLine="480"/>
                              <w:rPr>
                                <w:rFonts w:ascii="仿宋" w:hAnsi="仿宋" w:eastAsia="仿宋"/>
                              </w:rPr>
                            </w:pPr>
                            <w:r>
                              <w:rPr>
                                <w:rFonts w:hint="eastAsia" w:ascii="仿宋" w:hAnsi="仿宋" w:eastAsia="仿宋"/>
                                <w:lang w:val="zh-CN"/>
                              </w:rPr>
                              <w:t>学期末</w:t>
                            </w:r>
                          </w:p>
                        </w:txbxContent>
                      </v:textbox>
                    </v:shape>
                  </w:pict>
                </mc:Fallback>
              </mc:AlternateContent>
            </w:r>
            <w:r>
              <mc:AlternateContent>
                <mc:Choice Requires="wps">
                  <w:drawing>
                    <wp:anchor distT="0" distB="0" distL="114300" distR="114300" simplePos="0" relativeHeight="251699200" behindDoc="0" locked="0" layoutInCell="1" allowOverlap="1">
                      <wp:simplePos x="0" y="0"/>
                      <wp:positionH relativeFrom="column">
                        <wp:posOffset>1276985</wp:posOffset>
                      </wp:positionH>
                      <wp:positionV relativeFrom="paragraph">
                        <wp:posOffset>45720</wp:posOffset>
                      </wp:positionV>
                      <wp:extent cx="2694940" cy="276225"/>
                      <wp:effectExtent l="4445" t="4445" r="5715" b="5080"/>
                      <wp:wrapNone/>
                      <wp:docPr id="38" name="文本框 18"/>
                      <wp:cNvGraphicFramePr/>
                      <a:graphic xmlns:a="http://schemas.openxmlformats.org/drawingml/2006/main">
                        <a:graphicData uri="http://schemas.microsoft.com/office/word/2010/wordprocessingShape">
                          <wps:wsp>
                            <wps:cNvSpPr txBox="1">
                              <a:spLocks noChangeArrowheads="1"/>
                            </wps:cNvSpPr>
                            <wps:spPr bwMode="auto">
                              <a:xfrm>
                                <a:off x="0" y="0"/>
                                <a:ext cx="2694940" cy="276225"/>
                              </a:xfrm>
                              <a:prstGeom prst="rect">
                                <a:avLst/>
                              </a:prstGeom>
                              <a:solidFill>
                                <a:srgbClr val="FFFFFF"/>
                              </a:solidFill>
                              <a:ln w="9525">
                                <a:solidFill>
                                  <a:srgbClr val="000000"/>
                                </a:solidFill>
                                <a:miter lim="800000"/>
                              </a:ln>
                            </wps:spPr>
                            <wps:txbx>
                              <w:txbxContent>
                                <w:p>
                                  <w:pPr>
                                    <w:spacing w:line="300" w:lineRule="exact"/>
                                    <w:ind w:firstLine="480"/>
                                    <w:jc w:val="center"/>
                                    <w:rPr>
                                      <w:rFonts w:ascii="仿宋" w:hAnsi="仿宋" w:eastAsia="仿宋"/>
                                    </w:rPr>
                                  </w:pPr>
                                  <w:r>
                                    <w:rPr>
                                      <w:rFonts w:hint="eastAsia" w:ascii="仿宋" w:hAnsi="仿宋" w:eastAsia="仿宋"/>
                                    </w:rPr>
                                    <w:t>期中</w:t>
                                  </w:r>
                                </w:p>
                              </w:txbxContent>
                            </wps:txbx>
                            <wps:bodyPr rot="0" vert="horz" wrap="square" lIns="91440" tIns="45720" rIns="91440" bIns="45720" anchor="t" anchorCtr="0" upright="1">
                              <a:noAutofit/>
                            </wps:bodyPr>
                          </wps:wsp>
                        </a:graphicData>
                      </a:graphic>
                    </wp:anchor>
                  </w:drawing>
                </mc:Choice>
                <mc:Fallback>
                  <w:pict>
                    <v:shape id="文本框 18" o:spid="_x0000_s1026" o:spt="202" type="#_x0000_t202" style="position:absolute;left:0pt;margin-left:100.55pt;margin-top:3.6pt;height:21.75pt;width:212.2pt;z-index:251699200;mso-width-relative:page;mso-height-relative:page;" fillcolor="#FFFFFF" filled="t" stroked="t" coordsize="21600,21600" o:gfxdata="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BYAAABkcnMvUEsBAhQAFAAAAAgAh07iQPijkbPYAAAA&#10;CAEAAA8AAAAAAAAAAQAgAAAAOAAAAGRycy9kb3ducmV2LnhtbFBLAQIUABQAAAAIAIdO4kD7BXOw&#10;QAIAAIkEAAAOAAAAAAAAAAEAIAAAAD0BAABkcnMvZTJvRG9jLnhtbFBLBQYAAAAABgAGAFkBAADv&#10;BQAAAAA=&#10;">
                      <v:fill on="t" focussize="0,0"/>
                      <v:stroke color="#000000" miterlimit="8" joinstyle="miter"/>
                      <v:imagedata o:title=""/>
                      <o:lock v:ext="edit" aspectratio="f"/>
                      <v:textbox>
                        <w:txbxContent>
                          <w:p>
                            <w:pPr>
                              <w:spacing w:line="300" w:lineRule="exact"/>
                              <w:ind w:firstLine="480"/>
                              <w:jc w:val="center"/>
                              <w:rPr>
                                <w:rFonts w:ascii="仿宋" w:hAnsi="仿宋" w:eastAsia="仿宋"/>
                              </w:rPr>
                            </w:pPr>
                            <w:r>
                              <w:rPr>
                                <w:rFonts w:hint="eastAsia" w:ascii="仿宋" w:hAnsi="仿宋" w:eastAsia="仿宋"/>
                              </w:rPr>
                              <w:t>期中</w:t>
                            </w:r>
                          </w:p>
                        </w:txbxContent>
                      </v:textbox>
                    </v:shape>
                  </w:pict>
                </mc:Fallback>
              </mc:AlternateContent>
            </w:r>
          </w:p>
          <w:p>
            <w:pPr>
              <w:spacing w:line="360" w:lineRule="auto"/>
              <w:ind w:left="480"/>
            </w:pPr>
            <w:r>
              <mc:AlternateContent>
                <mc:Choice Requires="wps">
                  <w:drawing>
                    <wp:anchor distT="0" distB="0" distL="114300" distR="114300" simplePos="0" relativeHeight="251676672" behindDoc="0" locked="0" layoutInCell="1" allowOverlap="1">
                      <wp:simplePos x="0" y="0"/>
                      <wp:positionH relativeFrom="column">
                        <wp:posOffset>5346065</wp:posOffset>
                      </wp:positionH>
                      <wp:positionV relativeFrom="paragraph">
                        <wp:posOffset>148590</wp:posOffset>
                      </wp:positionV>
                      <wp:extent cx="45085" cy="400050"/>
                      <wp:effectExtent l="10160" t="36195" r="20955" b="20955"/>
                      <wp:wrapNone/>
                      <wp:docPr id="37" name="上箭头 37"/>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420.95pt;margin-top:11.7pt;height:31.5pt;width:3.55pt;z-index:251676672;mso-width-relative:page;mso-height-relative:page;" fillcolor="#000000" filled="t" stroked="t" coordsize="21600,21600" o:gfxdata="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FgAA&#10;AGRycy9QSwECFAAUAAAACACHTuJA7g30lNkAAAAJAQAADwAAAAAAAAABACAAAAA4AAAAZHJzL2Rv&#10;d25yZXYueG1sUEsBAhQAFAAAAAgAh07iQD2MNLRcAgAA1AQAAA4AAAAAAAAAAQAgAAAAPgEAAGRy&#10;cy9lMm9Eb2MueG1sUEsFBgAAAAAGAAYAWQEAAAwGAAAAAA==&#10;" adj="5400,5400">
                      <v:fill on="t" focussize="0,0"/>
                      <v:stroke weight="1.25pt" color="#000000" miterlimit="8" joinstyle="miter"/>
                      <v:imagedata o:title=""/>
                      <o:lock v:ext="edit" aspectratio="f"/>
                      <v:textbox style="layout-flow:vertical-ideographic;"/>
                    </v:shape>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5017135</wp:posOffset>
                      </wp:positionH>
                      <wp:positionV relativeFrom="paragraph">
                        <wp:posOffset>141605</wp:posOffset>
                      </wp:positionV>
                      <wp:extent cx="45085" cy="400050"/>
                      <wp:effectExtent l="10160" t="36195" r="20955" b="20955"/>
                      <wp:wrapNone/>
                      <wp:docPr id="36" name="上箭头 36"/>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95.05pt;margin-top:11.15pt;height:31.5pt;width:3.55pt;z-index:251675648;mso-width-relative:page;mso-height-relative:page;" fillcolor="#000000" filled="t" stroked="t" coordsize="21600,21600" o:gfxdata="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FgAA&#10;AGRycy9QSwECFAAUAAAACACHTuJAGklrbdkAAAAJAQAADwAAAAAAAAABACAAAAA4AAAAZHJzL2Rv&#10;d25yZXYueG1sUEsBAhQAFAAAAAgAh07iQC8A5edcAgAA1AQAAA4AAAAAAAAAAQAgAAAAPgEAAGRy&#10;cy9lMm9Eb2MueG1sUEsFBgAAAAAGAAYAWQEAAAwGAAAAAA==&#10;" adj="5400,5400">
                      <v:fill on="t" focussize="0,0"/>
                      <v:stroke weight="1.25pt" color="#000000" miterlimit="8" joinstyle="miter"/>
                      <v:imagedata o:title=""/>
                      <o:lock v:ext="edit" aspectratio="f"/>
                      <v:textbox style="layout-flow:vertical-ideographic;"/>
                    </v:shape>
                  </w:pict>
                </mc:Fallback>
              </mc:AlternateContent>
            </w:r>
            <w:r>
              <mc:AlternateContent>
                <mc:Choice Requires="wps">
                  <w:drawing>
                    <wp:anchor distT="0" distB="0" distL="114300" distR="114300" simplePos="0" relativeHeight="251677696" behindDoc="0" locked="0" layoutInCell="1" allowOverlap="1">
                      <wp:simplePos x="0" y="0"/>
                      <wp:positionH relativeFrom="column">
                        <wp:posOffset>4661535</wp:posOffset>
                      </wp:positionH>
                      <wp:positionV relativeFrom="paragraph">
                        <wp:posOffset>141605</wp:posOffset>
                      </wp:positionV>
                      <wp:extent cx="45085" cy="400050"/>
                      <wp:effectExtent l="10160" t="36195" r="20955" b="20955"/>
                      <wp:wrapNone/>
                      <wp:docPr id="35" name="上箭头 35"/>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67.05pt;margin-top:11.15pt;height:31.5pt;width:3.55pt;z-index:251677696;mso-width-relative:page;mso-height-relative:page;" fillcolor="#000000" filled="t" stroked="t" coordsize="21600,21600" o:gfxdata="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FgAA&#10;AGRycy9QSwECFAAUAAAACACHTuJAzHWUptoAAAAJAQAADwAAAAAAAAABACAAAAA4AAAAZHJzL2Rv&#10;d25yZXYueG1sUEsBAhQAFAAAAAgAh07iQBmUlxNbAgAA1AQAAA4AAAAAAAAAAQAgAAAAPwEAAGRy&#10;cy9lMm9Eb2MueG1sUEsFBgAAAAAGAAYAWQEAAAwGAAAAAA==&#10;" adj="5400,5400">
                      <v:fill on="t" focussize="0,0"/>
                      <v:stroke weight="1.25pt" color="#000000" miterlimit="8" joinstyle="miter"/>
                      <v:imagedata o:title=""/>
                      <o:lock v:ext="edit" aspectratio="f"/>
                      <v:textbox style="layout-flow:vertical-ideographic;"/>
                    </v:shap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4320540</wp:posOffset>
                      </wp:positionH>
                      <wp:positionV relativeFrom="paragraph">
                        <wp:posOffset>141605</wp:posOffset>
                      </wp:positionV>
                      <wp:extent cx="45085" cy="400050"/>
                      <wp:effectExtent l="10160" t="36195" r="20955" b="20955"/>
                      <wp:wrapNone/>
                      <wp:docPr id="24" name="上箭头 24"/>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40.2pt;margin-top:11.15pt;height:31.5pt;width:3.55pt;z-index:251678720;mso-width-relative:page;mso-height-relative:page;" fillcolor="#000000" filled="t" stroked="t" coordsize="21600,21600" o:gfxdata="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WAAAA&#10;ZHJzL1BLAQIUABQAAAAIAIdO4kCsfOF02QAAAAkBAAAPAAAAAAAAAAEAIAAAADgAAABkcnMvZG93&#10;bnJldi54bWxQSwECFAAUAAAACACHTuJAz7iss1sCAADUBAAADgAAAAAAAAABACAAAAA+AQAAZHJz&#10;L2Uyb0RvYy54bWxQSwUGAAAAAAYABgBZAQAACwYAAAAA&#10;" adj="5400,5400">
                      <v:fill on="t" focussize="0,0"/>
                      <v:stroke weight="1.25pt" color="#000000" miterlimit="8" joinstyle="miter"/>
                      <v:imagedata o:title=""/>
                      <o:lock v:ext="edit" aspectratio="f"/>
                      <v:textbox style="layout-flow:vertical-ideographic;"/>
                    </v:shap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3747135</wp:posOffset>
                      </wp:positionH>
                      <wp:positionV relativeFrom="paragraph">
                        <wp:posOffset>163830</wp:posOffset>
                      </wp:positionV>
                      <wp:extent cx="45085" cy="400050"/>
                      <wp:effectExtent l="10160" t="36195" r="20955" b="20955"/>
                      <wp:wrapNone/>
                      <wp:docPr id="30" name="上箭头 30"/>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95.05pt;margin-top:12.9pt;height:31.5pt;width:3.55pt;z-index:251669504;mso-width-relative:page;mso-height-relative:page;" fillcolor="#000000" filled="t" stroked="t" coordsize="21600,21600" o:gfxdata="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WAAAA&#10;ZHJzL1BLAQIUABQAAAAIAIdO4kBOp4z72QAAAAkBAAAPAAAAAAAAAAEAIAAAADgAAABkcnMvZG93&#10;bnJldi54bWxQSwECFAAUAAAACACHTuJAAi5x1FsCAADUBAAADgAAAAAAAAABACAAAAA+AQAAZHJz&#10;L2Uyb0RvYy54bWxQSwUGAAAAAAYABgBZAQAACwYAAAAA&#10;" adj="5400,5400">
                      <v:fill on="t" focussize="0,0"/>
                      <v:stroke weight="1.25pt" color="#000000" miterlimit="8" joinstyle="miter"/>
                      <v:imagedata o:title=""/>
                      <o:lock v:ext="edit" aspectratio="f"/>
                      <v:textbox style="layout-flow:vertical-ideographic;"/>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3402965</wp:posOffset>
                      </wp:positionH>
                      <wp:positionV relativeFrom="paragraph">
                        <wp:posOffset>148590</wp:posOffset>
                      </wp:positionV>
                      <wp:extent cx="45085" cy="400050"/>
                      <wp:effectExtent l="10160" t="36195" r="20955" b="20955"/>
                      <wp:wrapNone/>
                      <wp:docPr id="29" name="上箭头 29"/>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67.95pt;margin-top:11.7pt;height:31.5pt;width:3.55pt;z-index:251670528;mso-width-relative:page;mso-height-relative:page;" fillcolor="#000000" filled="t" stroked="t" coordsize="21600,21600" o:gfxdata="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FgAA&#10;AGRycy9QSwECFAAUAAAACACHTuJARHalwtoAAAAJAQAADwAAAAAAAAABACAAAAA4AAAAZHJzL2Rv&#10;d25yZXYueG1sUEsBAhQAFAAAAAgAh07iQIdoVYdbAgAA1AQAAA4AAAAAAAAAAQAgAAAAPwEAAGRy&#10;cy9lMm9Eb2MueG1sUEsFBgAAAAAGAAYAWQEAAAwGAAAAAA==&#10;" adj="5400,5400">
                      <v:fill on="t" focussize="0,0"/>
                      <v:stroke weight="1.25pt" color="#000000" miterlimit="8" joinstyle="miter"/>
                      <v:imagedata o:title=""/>
                      <o:lock v:ext="edit" aspectratio="f"/>
                      <v:textbox style="layout-flow:vertical-ideographic;"/>
                    </v:shap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3060700</wp:posOffset>
                      </wp:positionH>
                      <wp:positionV relativeFrom="paragraph">
                        <wp:posOffset>148590</wp:posOffset>
                      </wp:positionV>
                      <wp:extent cx="45085" cy="400050"/>
                      <wp:effectExtent l="10160" t="36195" r="20955" b="20955"/>
                      <wp:wrapNone/>
                      <wp:docPr id="28" name="上箭头 28"/>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41pt;margin-top:11.7pt;height:31.5pt;width:3.55pt;z-index:251671552;mso-width-relative:page;mso-height-relative:page;" fillcolor="#000000" filled="t" stroked="t" coordsize="21600,21600" o:gfxdata="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FgAA&#10;AGRycy9QSwECFAAUAAAACACHTuJAM2SqutoAAAAJAQAADwAAAAAAAAABACAAAAA4AAAAZHJzL2Rv&#10;d25yZXYueG1sUEsBAhQAFAAAAAgAh07iQJXkhNRbAgAA1AQAAA4AAAAAAAAAAQAgAAAAPwEAAGRy&#10;cy9lMm9Eb2MueG1sUEsFBgAAAAAGAAYAWQEAAAwGAAAAAA==&#10;" adj="5400,5400">
                      <v:fill on="t" focussize="0,0"/>
                      <v:stroke weight="1.25pt" color="#000000" miterlimit="8" joinstyle="miter"/>
                      <v:imagedata o:title=""/>
                      <o:lock v:ext="edit" aspectratio="f"/>
                      <v:textbox style="layout-flow:vertical-ideographic;"/>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2720340</wp:posOffset>
                      </wp:positionH>
                      <wp:positionV relativeFrom="paragraph">
                        <wp:posOffset>173355</wp:posOffset>
                      </wp:positionV>
                      <wp:extent cx="45085" cy="400050"/>
                      <wp:effectExtent l="10160" t="36195" r="20955" b="20955"/>
                      <wp:wrapNone/>
                      <wp:docPr id="34" name="上箭头 34"/>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14.2pt;margin-top:13.65pt;height:31.5pt;width:3.55pt;z-index:251665408;mso-width-relative:page;mso-height-relative:page;" fillcolor="#000000" filled="t" stroked="t" coordsize="21600,21600" o:gfxdata="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BYA&#10;AABkcnMvUEsBAhQAFAAAAAgAh07iQDhcRSfaAAAACQEAAA8AAAAAAAAAAQAgAAAAOAAAAGRycy9k&#10;b3ducmV2LnhtbFBLAQIUABQAAAAIAIdO4kALGEZAXAIAANQEAAAOAAAAAAAAAAEAIAAAAD8BAABk&#10;cnMvZTJvRG9jLnhtbFBLBQYAAAAABgAGAFkBAAANBgAAAAA=&#10;" adj="5400,5400">
                      <v:fill on="t" focussize="0,0"/>
                      <v:stroke weight="1.25pt" color="#000000" miterlimit="8" joinstyle="miter"/>
                      <v:imagedata o:title=""/>
                      <o:lock v:ext="edit" aspectratio="f"/>
                      <v:textbox style="layout-flow:vertical-ideographic;"/>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2360295</wp:posOffset>
                      </wp:positionH>
                      <wp:positionV relativeFrom="paragraph">
                        <wp:posOffset>163830</wp:posOffset>
                      </wp:positionV>
                      <wp:extent cx="45085" cy="400050"/>
                      <wp:effectExtent l="10160" t="36195" r="20955" b="20955"/>
                      <wp:wrapNone/>
                      <wp:docPr id="23" name="上箭头 23"/>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85.85pt;margin-top:12.9pt;height:31.5pt;width:3.55pt;z-index:251666432;mso-width-relative:page;mso-height-relative:page;" fillcolor="#000000" filled="t" stroked="t" coordsize="21600,21600" o:gfxdata="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FgAA&#10;AGRycy9QSwECFAAUAAAACACHTuJA2AgkO9kAAAAJAQAADwAAAAAAAAABACAAAAA4AAAAZHJzL2Rv&#10;d25yZXYueG1sUEsBAhQAFAAAAAgAh07iQPAa6dNcAgAA1AQAAA4AAAAAAAAAAQAgAAAAPgEAAGRy&#10;cy9lMm9Eb2MueG1sUEsFBgAAAAAGAAYAWQEAAAwGAAAAAA==&#10;" adj="5400,5400">
                      <v:fill on="t" focussize="0,0"/>
                      <v:stroke weight="1.25pt" color="#000000" miterlimit="8" joinstyle="miter"/>
                      <v:imagedata o:title=""/>
                      <o:lock v:ext="edit" aspectratio="f"/>
                      <v:textbox style="layout-flow:vertical-ideographic;"/>
                    </v:shap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2049145</wp:posOffset>
                      </wp:positionH>
                      <wp:positionV relativeFrom="paragraph">
                        <wp:posOffset>158115</wp:posOffset>
                      </wp:positionV>
                      <wp:extent cx="45085" cy="400050"/>
                      <wp:effectExtent l="10160" t="36195" r="20955" b="20955"/>
                      <wp:wrapNone/>
                      <wp:docPr id="32" name="上箭头 32"/>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61.35pt;margin-top:12.45pt;height:31.5pt;width:3.55pt;z-index:251667456;mso-width-relative:page;mso-height-relative:page;" fillcolor="#000000" filled="t" stroked="t" coordsize="21600,21600" o:gfxdata="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W&#10;AAAAZHJzL1BLAQIUABQAAAAIAIdO4kDI8FDU2gAAAAkBAAAPAAAAAAAAAAEAIAAAADgAAABkcnMv&#10;ZG93bnJldi54bWxQSwECFAAUAAAACACHTuJAJjbSc10CAADUBAAADgAAAAAAAAABACAAAAA/AQAA&#10;ZHJzL2Uyb0RvYy54bWxQSwUGAAAAAAYABgBZAQAADgYAAAAA&#10;" adj="5400,5400">
                      <v:fill on="t" focussize="0,0"/>
                      <v:stroke weight="1.25pt" color="#000000" miterlimit="8" joinstyle="miter"/>
                      <v:imagedata o:title=""/>
                      <o:lock v:ext="edit" aspectratio="f"/>
                      <v:textbox style="layout-flow:vertical-ideographic;"/>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1708785</wp:posOffset>
                      </wp:positionH>
                      <wp:positionV relativeFrom="paragraph">
                        <wp:posOffset>173355</wp:posOffset>
                      </wp:positionV>
                      <wp:extent cx="45085" cy="400050"/>
                      <wp:effectExtent l="10160" t="36195" r="20955" b="20955"/>
                      <wp:wrapNone/>
                      <wp:docPr id="22" name="上箭头 22"/>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34.55pt;margin-top:13.65pt;height:31.5pt;width:3.55pt;z-index:251668480;mso-width-relative:page;mso-height-relative:page;" fillcolor="#000000" filled="t" stroked="t" coordsize="21600,21600" o:gfxdata="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FgAAAGRycy9QSwECFAAUAAAACACHTuJAzJFMgNsAAAAJAQAADwAAAAAAAAABACAAAAA4AAAAZHJz&#10;L2Rvd25yZXYueG1sUEsBAhQAFAAAAAgAh07iQOKWOIBdAgAA1AQAAA4AAAAAAAAAAQAgAAAAQAEA&#10;AGRycy9lMm9Eb2MueG1sUEsFBgAAAAAGAAYAWQEAAA8GAAAAAA==&#10;" adj="5400,5400">
                      <v:fill on="t" focussize="0,0"/>
                      <v:stroke weight="1.25pt" color="#000000" miterlimit="8" joinstyle="miter"/>
                      <v:imagedata o:title=""/>
                      <o:lock v:ext="edit" aspectratio="f"/>
                      <v:textbox style="layout-flow:vertical-ideographic;"/>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1356360</wp:posOffset>
                      </wp:positionH>
                      <wp:positionV relativeFrom="paragraph">
                        <wp:posOffset>141605</wp:posOffset>
                      </wp:positionV>
                      <wp:extent cx="45085" cy="400050"/>
                      <wp:effectExtent l="10160" t="36195" r="20955" b="20955"/>
                      <wp:wrapNone/>
                      <wp:docPr id="27" name="上箭头 27"/>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06.8pt;margin-top:11.15pt;height:31.5pt;width:3.55pt;z-index:251672576;mso-width-relative:page;mso-height-relative:page;" fillcolor="#000000" filled="t" stroked="t" coordsize="21600,21600" o:gfxdata="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FgAA&#10;AGRycy9QSwECFAAUAAAACACHTuJAuizJFtkAAAAJAQAADwAAAAAAAAABACAAAAA4AAAAZHJzL2Rv&#10;d25yZXYueG1sUEsBAhQAFAAAAAgAh07iQPks3kdcAgAA1AQAAA4AAAAAAAAAAQAgAAAAPgEAAGRy&#10;cy9lMm9Eb2MueG1sUEsFBgAAAAAGAAYAWQEAAAwGAAAAAA==&#10;" adj="5400,5400">
                      <v:fill on="t" focussize="0,0"/>
                      <v:stroke weight="1.25pt" color="#000000" miterlimit="8" joinstyle="miter"/>
                      <v:imagedata o:title=""/>
                      <o:lock v:ext="edit" aspectratio="f"/>
                      <v:textbox style="layout-flow:vertical-ideographic;"/>
                    </v:shape>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842010</wp:posOffset>
                      </wp:positionH>
                      <wp:positionV relativeFrom="paragraph">
                        <wp:posOffset>141605</wp:posOffset>
                      </wp:positionV>
                      <wp:extent cx="45085" cy="400050"/>
                      <wp:effectExtent l="10160" t="36195" r="20955" b="20955"/>
                      <wp:wrapNone/>
                      <wp:docPr id="21" name="上箭头 21"/>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66.3pt;margin-top:11.15pt;height:31.5pt;width:3.55pt;z-index:251679744;mso-width-relative:page;mso-height-relative:page;" fillcolor="#000000" filled="t" stroked="t" coordsize="21600,21600" o:gfxdata="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W&#10;AAAAZHJzL1BLAQIUABQAAAAIAIdO4kC2x/va2QAAAAkBAAAPAAAAAAAAAAEAIAAAADgAAABkcnMv&#10;ZG93bnJldi54bWxQSwECFAAUAAAACACHTuJA1AJKdF4CAADUBAAADgAAAAAAAAABACAAAAA+AQAA&#10;ZHJzL2Uyb0RvYy54bWxQSwUGAAAAAAYABgBZAQAADgYAAAAA&#10;" adj="5400,5400">
                      <v:fill on="t" focussize="0,0"/>
                      <v:stroke weight="1.25pt" color="#000000" miterlimit="8" joinstyle="miter"/>
                      <v:imagedata o:title=""/>
                      <o:lock v:ext="edit" aspectratio="f"/>
                      <v:textbox style="layout-flow:vertical-ideographic;"/>
                    </v:shap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441960</wp:posOffset>
                      </wp:positionH>
                      <wp:positionV relativeFrom="paragraph">
                        <wp:posOffset>141605</wp:posOffset>
                      </wp:positionV>
                      <wp:extent cx="45085" cy="400050"/>
                      <wp:effectExtent l="10160" t="36195" r="20955" b="20955"/>
                      <wp:wrapNone/>
                      <wp:docPr id="26" name="上箭头 26"/>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gradFill rotWithShape="0">
                                <a:gsLst>
                                  <a:gs pos="0">
                                    <a:srgbClr val="BBD5F0"/>
                                  </a:gs>
                                  <a:gs pos="100000">
                                    <a:srgbClr val="9CBEE0"/>
                                  </a:gs>
                                </a:gsLst>
                                <a:lin ang="5400000"/>
                              </a:gra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4.8pt;margin-top:11.15pt;height:31.5pt;width:3.55pt;z-index:251673600;mso-width-relative:page;mso-height-relative:page;" fillcolor="#BBD5F0" filled="t" stroked="t" coordsize="21600,21600" o:gfxdata="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" adj="5400,5400">
                      <v:fill type="gradient" on="t" color2="#9CBEE0" focus="100%" focussize="0,0">
                        <o:fill type="gradientUnscaled" v:ext="backwardCompatible"/>
                      </v:fill>
                      <v:stroke weight="1.25pt" color="#000000" miterlimit="8" joinstyle="miter"/>
                      <v:imagedata o:title=""/>
                      <o:lock v:ext="edit" aspectratio="f"/>
                      <v:textbox style="layout-flow:vertical-ideographic;"/>
                    </v:shap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73025</wp:posOffset>
                      </wp:positionH>
                      <wp:positionV relativeFrom="paragraph">
                        <wp:posOffset>123825</wp:posOffset>
                      </wp:positionV>
                      <wp:extent cx="45085" cy="400050"/>
                      <wp:effectExtent l="10160" t="36195" r="20955" b="20955"/>
                      <wp:wrapNone/>
                      <wp:docPr id="25" name="上箭头 25"/>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5.75pt;margin-top:9.75pt;height:31.5pt;width:3.55pt;z-index:251674624;mso-width-relative:page;mso-height-relative:page;" fillcolor="#000000" filled="t" stroked="t" coordsize="21600,21600" o:gfxdata="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BYAAABkcnMv&#10;UEsBAhQAFAAAAAgAh07iQG50nAfVAAAABwEAAA8AAAAAAAAAAQAgAAAAOAAAAGRycy9kb3ducmV2&#10;LnhtbFBLAQIUABQAAAAIAIdO4kDdNH3gWwIAANQEAAAOAAAAAAAAAAEAIAAAADoBAABkcnMvZTJv&#10;RG9jLnhtbFBLBQYAAAAABgAGAFkBAAAHBgAAAAA=&#10;" adj="5400,5400">
                      <v:fill on="t" focussize="0,0"/>
                      <v:stroke weight="1.25pt" color="#000000" miterlimit="8" joinstyle="miter"/>
                      <v:imagedata o:title=""/>
                      <o:lock v:ext="edit" aspectratio="f"/>
                      <v:textbox style="layout-flow:vertical-ideographic;"/>
                    </v:shape>
                  </w:pict>
                </mc:Fallback>
              </mc:AlternateContent>
            </w:r>
          </w:p>
        </w:tc>
      </w:tr>
    </w:tbl>
    <w:p>
      <w:pPr>
        <w:spacing w:line="360" w:lineRule="auto"/>
        <w:ind w:left="480"/>
      </w:pPr>
    </w:p>
    <w:p>
      <w:pPr>
        <w:spacing w:line="360" w:lineRule="auto"/>
        <w:ind w:left="480"/>
      </w:pPr>
      <w:r>
        <mc:AlternateContent>
          <mc:Choice Requires="wps">
            <w:drawing>
              <wp:anchor distT="0" distB="0" distL="114300" distR="114300" simplePos="0" relativeHeight="251681792" behindDoc="0" locked="0" layoutInCell="1" allowOverlap="1">
                <wp:simplePos x="0" y="0"/>
                <wp:positionH relativeFrom="column">
                  <wp:posOffset>5317490</wp:posOffset>
                </wp:positionH>
                <wp:positionV relativeFrom="paragraph">
                  <wp:posOffset>33020</wp:posOffset>
                </wp:positionV>
                <wp:extent cx="285115" cy="1652270"/>
                <wp:effectExtent l="4445" t="5080" r="15240" b="19050"/>
                <wp:wrapNone/>
                <wp:docPr id="20" name="文本框 17"/>
                <wp:cNvGraphicFramePr/>
                <a:graphic xmlns:a="http://schemas.openxmlformats.org/drawingml/2006/main">
                  <a:graphicData uri="http://schemas.microsoft.com/office/word/2010/wordprocessingShape">
                    <wps:wsp>
                      <wps:cNvSpPr txBox="1">
                        <a:spLocks noChangeArrowheads="1"/>
                      </wps:cNvSpPr>
                      <wps:spPr bwMode="auto">
                        <a:xfrm>
                          <a:off x="0" y="0"/>
                          <a:ext cx="285115" cy="1652270"/>
                        </a:xfrm>
                        <a:prstGeom prst="rect">
                          <a:avLst/>
                        </a:prstGeom>
                        <a:solidFill>
                          <a:srgbClr val="FFFFFF"/>
                        </a:solidFill>
                        <a:ln w="9525">
                          <a:solidFill>
                            <a:srgbClr val="000000"/>
                          </a:solidFill>
                          <a:miter lim="800000"/>
                        </a:ln>
                      </wps:spPr>
                      <wps:txbx>
                        <w:txbxContent>
                          <w:p>
                            <w:pPr>
                              <w:ind w:firstLine="480"/>
                              <w:rPr>
                                <w:rFonts w:ascii="仿宋" w:hAnsi="仿宋" w:eastAsia="仿宋"/>
                              </w:rPr>
                            </w:pPr>
                          </w:p>
                          <w:p>
                            <w:pPr>
                              <w:rPr>
                                <w:rFonts w:ascii="仿宋" w:hAnsi="仿宋" w:eastAsia="仿宋"/>
                              </w:rPr>
                            </w:pPr>
                            <w:r>
                              <w:rPr>
                                <w:rFonts w:hint="eastAsia" w:ascii="仿宋" w:hAnsi="仿宋" w:eastAsia="仿宋"/>
                              </w:rPr>
                              <w:t>供作总结</w:t>
                            </w:r>
                          </w:p>
                        </w:txbxContent>
                      </wps:txbx>
                      <wps:bodyPr rot="0" vert="horz" wrap="square" lIns="91440" tIns="45720" rIns="91440" bIns="45720" anchor="t" anchorCtr="0" upright="1">
                        <a:noAutofit/>
                      </wps:bodyPr>
                    </wps:wsp>
                  </a:graphicData>
                </a:graphic>
              </wp:anchor>
            </w:drawing>
          </mc:Choice>
          <mc:Fallback>
            <w:pict>
              <v:shape id="文本框 17" o:spid="_x0000_s1026" o:spt="202" type="#_x0000_t202" style="position:absolute;left:0pt;margin-left:418.7pt;margin-top:2.6pt;height:130.1pt;width:22.45pt;z-index:251681792;mso-width-relative:page;mso-height-relative:page;" fillcolor="#FFFFFF" filled="t" stroked="t" coordsize="21600,21600" o:gfxdata="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BYAAABkcnMvUEsBAhQAFAAAAAgAh07iQPuGNm/Z&#10;AAAACQEAAA8AAAAAAAAAAQAgAAAAOAAAAGRycy9kb3ducmV2LnhtbFBLAQIUABQAAAAIAIdO4kBc&#10;iZcXQgIAAIkEAAAOAAAAAAAAAAEAIAAAAD4BAABkcnMvZTJvRG9jLnhtbFBLBQYAAAAABgAGAFkB&#10;AADyBQAAAAA=&#10;">
                <v:fill on="t" focussize="0,0"/>
                <v:stroke color="#000000" miterlimit="8" joinstyle="miter"/>
                <v:imagedata o:title=""/>
                <o:lock v:ext="edit" aspectratio="f"/>
                <v:textbox>
                  <w:txbxContent>
                    <w:p>
                      <w:pPr>
                        <w:ind w:firstLine="480"/>
                        <w:rPr>
                          <w:rFonts w:ascii="仿宋" w:hAnsi="仿宋" w:eastAsia="仿宋"/>
                        </w:rPr>
                      </w:pPr>
                    </w:p>
                    <w:p>
                      <w:pPr>
                        <w:rPr>
                          <w:rFonts w:ascii="仿宋" w:hAnsi="仿宋" w:eastAsia="仿宋"/>
                        </w:rPr>
                      </w:pPr>
                      <w:r>
                        <w:rPr>
                          <w:rFonts w:hint="eastAsia" w:ascii="仿宋" w:hAnsi="仿宋" w:eastAsia="仿宋"/>
                        </w:rPr>
                        <w:t>供作总结</w:t>
                      </w:r>
                    </w:p>
                  </w:txbxContent>
                </v:textbox>
              </v:shape>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4965700</wp:posOffset>
                </wp:positionH>
                <wp:positionV relativeFrom="paragraph">
                  <wp:posOffset>28575</wp:posOffset>
                </wp:positionV>
                <wp:extent cx="285115" cy="1656715"/>
                <wp:effectExtent l="4445" t="5080" r="15240" b="14605"/>
                <wp:wrapNone/>
                <wp:docPr id="17" name="文本框 16"/>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pPr>
                              <w:rPr>
                                <w:rFonts w:ascii="仿宋" w:hAnsi="仿宋" w:eastAsia="仿宋"/>
                              </w:rPr>
                            </w:pPr>
                            <w:r>
                              <w:rPr>
                                <w:rFonts w:hint="eastAsia" w:ascii="仿宋" w:hAnsi="仿宋" w:eastAsia="仿宋"/>
                              </w:rPr>
                              <w:t>期末质量分析</w:t>
                            </w:r>
                          </w:p>
                        </w:txbxContent>
                      </wps:txbx>
                      <wps:bodyPr rot="0" vert="horz" wrap="square" lIns="91440" tIns="45720" rIns="91440" bIns="45720" anchor="t" anchorCtr="0" upright="1">
                        <a:noAutofit/>
                      </wps:bodyPr>
                    </wps:wsp>
                  </a:graphicData>
                </a:graphic>
              </wp:anchor>
            </w:drawing>
          </mc:Choice>
          <mc:Fallback>
            <w:pict>
              <v:shape id="文本框 16" o:spid="_x0000_s1026" o:spt="202" type="#_x0000_t202" style="position:absolute;left:0pt;margin-left:391pt;margin-top:2.25pt;height:130.45pt;width:22.45pt;z-index:251682816;mso-width-relative:page;mso-height-relative:page;" fillcolor="#FFFFFF" filled="t" stroked="t" coordsize="21600,21600" o:gfxdata="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WAAAAZHJzL1BLAQIUABQAAAAIAIdO4kCcxazX2QAA&#10;AAkBAAAPAAAAAAAAAAEAIAAAADgAAABkcnMvZG93bnJldi54bWxQSwECFAAUAAAACACHTuJAbAWf&#10;7UACAACJBAAADgAAAAAAAAABACAAAAA+AQAAZHJzL2Uyb0RvYy54bWxQSwUGAAAAAAYABgBZAQAA&#10;8AUAAAAA&#10;">
                <v:fill on="t" focussize="0,0"/>
                <v:stroke color="#000000" miterlimit="8" joinstyle="miter"/>
                <v:imagedata o:title=""/>
                <o:lock v:ext="edit" aspectratio="f"/>
                <v:textbox>
                  <w:txbxContent>
                    <w:p>
                      <w:pPr>
                        <w:rPr>
                          <w:rFonts w:ascii="仿宋" w:hAnsi="仿宋" w:eastAsia="仿宋"/>
                        </w:rPr>
                      </w:pPr>
                      <w:r>
                        <w:rPr>
                          <w:rFonts w:hint="eastAsia" w:ascii="仿宋" w:hAnsi="仿宋" w:eastAsia="仿宋"/>
                        </w:rPr>
                        <w:t>期末质量分析</w:t>
                      </w:r>
                    </w:p>
                  </w:txbxContent>
                </v:textbox>
              </v:shape>
            </w:pict>
          </mc:Fallback>
        </mc:AlternateContent>
      </w:r>
      <w:r>
        <mc:AlternateContent>
          <mc:Choice Requires="wps">
            <w:drawing>
              <wp:anchor distT="0" distB="0" distL="114300" distR="114300" simplePos="0" relativeHeight="251683840" behindDoc="0" locked="0" layoutInCell="1" allowOverlap="1">
                <wp:simplePos x="0" y="0"/>
                <wp:positionH relativeFrom="column">
                  <wp:posOffset>4622800</wp:posOffset>
                </wp:positionH>
                <wp:positionV relativeFrom="paragraph">
                  <wp:posOffset>28575</wp:posOffset>
                </wp:positionV>
                <wp:extent cx="285115" cy="1656715"/>
                <wp:effectExtent l="4445" t="5080" r="15240" b="14605"/>
                <wp:wrapNone/>
                <wp:docPr id="16" name="文本框 15"/>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pPr>
                              <w:rPr>
                                <w:rFonts w:ascii="仿宋" w:hAnsi="仿宋" w:eastAsia="仿宋"/>
                              </w:rPr>
                            </w:pPr>
                            <w:r>
                              <w:rPr>
                                <w:rFonts w:hint="eastAsia" w:ascii="仿宋" w:hAnsi="仿宋" w:eastAsia="仿宋"/>
                              </w:rPr>
                              <w:t>期末考核评价</w:t>
                            </w:r>
                          </w:p>
                        </w:txbxContent>
                      </wps:txbx>
                      <wps:bodyPr rot="0" vert="horz" wrap="square" lIns="91440" tIns="45720" rIns="91440" bIns="45720" anchor="t" anchorCtr="0" upright="1">
                        <a:noAutofit/>
                      </wps:bodyPr>
                    </wps:wsp>
                  </a:graphicData>
                </a:graphic>
              </wp:anchor>
            </w:drawing>
          </mc:Choice>
          <mc:Fallback>
            <w:pict>
              <v:shape id="文本框 15" o:spid="_x0000_s1026" o:spt="202" type="#_x0000_t202" style="position:absolute;left:0pt;margin-left:364pt;margin-top:2.25pt;height:130.45pt;width:22.45pt;z-index:251683840;mso-width-relative:page;mso-height-relative:page;" fillcolor="#FFFFFF" filled="t" stroked="t" coordsize="21600,21600" o:gfxdata="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FgAAAGRycy9QSwECFAAUAAAACACHTuJAmPQvJdkA&#10;AAAJAQAADwAAAAAAAAABACAAAAA4AAAAZHJzL2Rvd25yZXYueG1sUEsBAhQAFAAAAAgAh07iQIF+&#10;9/JBAgAAiQQAAA4AAAAAAAAAAQAgAAAAPgEAAGRycy9lMm9Eb2MueG1sUEsFBgAAAAAGAAYAWQEA&#10;APEFAAAAAA==&#10;">
                <v:fill on="t" focussize="0,0"/>
                <v:stroke color="#000000" miterlimit="8" joinstyle="miter"/>
                <v:imagedata o:title=""/>
                <o:lock v:ext="edit" aspectratio="f"/>
                <v:textbox>
                  <w:txbxContent>
                    <w:p>
                      <w:pPr>
                        <w:rPr>
                          <w:rFonts w:ascii="仿宋" w:hAnsi="仿宋" w:eastAsia="仿宋"/>
                        </w:rPr>
                      </w:pPr>
                      <w:r>
                        <w:rPr>
                          <w:rFonts w:hint="eastAsia" w:ascii="仿宋" w:hAnsi="仿宋" w:eastAsia="仿宋"/>
                        </w:rPr>
                        <w:t>期末考核评价</w:t>
                      </w:r>
                    </w:p>
                  </w:txbxContent>
                </v:textbox>
              </v:shape>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4279900</wp:posOffset>
                </wp:positionH>
                <wp:positionV relativeFrom="paragraph">
                  <wp:posOffset>28575</wp:posOffset>
                </wp:positionV>
                <wp:extent cx="285115" cy="1656715"/>
                <wp:effectExtent l="4445" t="5080" r="15240" b="14605"/>
                <wp:wrapNone/>
                <wp:docPr id="15" name="文本框 14"/>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pPr>
                              <w:rPr>
                                <w:rFonts w:ascii="仿宋" w:hAnsi="仿宋" w:eastAsia="仿宋"/>
                              </w:rPr>
                            </w:pPr>
                            <w:r>
                              <w:rPr>
                                <w:rFonts w:hint="eastAsia" w:ascii="仿宋" w:hAnsi="仿宋" w:eastAsia="仿宋"/>
                              </w:rPr>
                              <w:t>期末教学检查</w:t>
                            </w:r>
                          </w:p>
                        </w:txbxContent>
                      </wps:txbx>
                      <wps:bodyPr rot="0" vert="horz" wrap="square" lIns="91440" tIns="45720" rIns="91440" bIns="45720" anchor="t" anchorCtr="0" upright="1">
                        <a:noAutofit/>
                      </wps:bodyPr>
                    </wps:wsp>
                  </a:graphicData>
                </a:graphic>
              </wp:anchor>
            </w:drawing>
          </mc:Choice>
          <mc:Fallback>
            <w:pict>
              <v:shape id="文本框 14" o:spid="_x0000_s1026" o:spt="202" type="#_x0000_t202" style="position:absolute;left:0pt;margin-left:337pt;margin-top:2.25pt;height:130.45pt;width:22.45pt;z-index:251684864;mso-width-relative:page;mso-height-relative:page;" fillcolor="#FFFFFF" filled="t" stroked="t" coordsize="21600,21600" o:gfxdata="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BYAAABkcnMvUEsBAhQAFAAAAAgAh07iQO3LdAnZAAAA&#10;CQEAAA8AAAAAAAAAAQAgAAAAOAAAAGRycy9kb3ducmV2LnhtbFBLAQIUABQAAAAIAIdO4kAL7h1L&#10;PwIAAIkEAAAOAAAAAAAAAAEAIAAAAD4BAABkcnMvZTJvRG9jLnhtbFBLBQYAAAAABgAGAFkBAADv&#10;BQAAAAA=&#10;">
                <v:fill on="t" focussize="0,0"/>
                <v:stroke color="#000000" miterlimit="8" joinstyle="miter"/>
                <v:imagedata o:title=""/>
                <o:lock v:ext="edit" aspectratio="f"/>
                <v:textbox>
                  <w:txbxContent>
                    <w:p>
                      <w:pPr>
                        <w:rPr>
                          <w:rFonts w:ascii="仿宋" w:hAnsi="仿宋" w:eastAsia="仿宋"/>
                        </w:rPr>
                      </w:pPr>
                      <w:r>
                        <w:rPr>
                          <w:rFonts w:hint="eastAsia" w:ascii="仿宋" w:hAnsi="仿宋" w:eastAsia="仿宋"/>
                        </w:rPr>
                        <w:t>期末教学检查</w:t>
                      </w:r>
                    </w:p>
                  </w:txbxContent>
                </v:textbox>
              </v:shape>
            </w:pict>
          </mc:Fallback>
        </mc:AlternateContent>
      </w:r>
      <w:r>
        <mc:AlternateContent>
          <mc:Choice Requires="wps">
            <w:drawing>
              <wp:anchor distT="0" distB="0" distL="114300" distR="114300" simplePos="0" relativeHeight="251685888" behindDoc="0" locked="0" layoutInCell="1" allowOverlap="1">
                <wp:simplePos x="0" y="0"/>
                <wp:positionH relativeFrom="column">
                  <wp:posOffset>3708400</wp:posOffset>
                </wp:positionH>
                <wp:positionV relativeFrom="paragraph">
                  <wp:posOffset>28575</wp:posOffset>
                </wp:positionV>
                <wp:extent cx="285115" cy="1656715"/>
                <wp:effectExtent l="4445" t="5080" r="15240" b="14605"/>
                <wp:wrapNone/>
                <wp:docPr id="14" name="文本框 13"/>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pPr>
                              <w:rPr>
                                <w:rFonts w:ascii="仿宋" w:hAnsi="仿宋" w:eastAsia="仿宋"/>
                              </w:rPr>
                            </w:pPr>
                            <w:r>
                              <w:rPr>
                                <w:rFonts w:hint="eastAsia" w:ascii="仿宋" w:hAnsi="仿宋" w:eastAsia="仿宋"/>
                              </w:rPr>
                              <w:t>实训实习检查</w:t>
                            </w:r>
                          </w:p>
                        </w:txbxContent>
                      </wps:txbx>
                      <wps:bodyPr rot="0" vert="horz" wrap="square" lIns="91440" tIns="45720" rIns="91440" bIns="45720" anchor="t" anchorCtr="0" upright="1">
                        <a:noAutofit/>
                      </wps:bodyPr>
                    </wps:wsp>
                  </a:graphicData>
                </a:graphic>
              </wp:anchor>
            </w:drawing>
          </mc:Choice>
          <mc:Fallback>
            <w:pict>
              <v:shape id="文本框 13" o:spid="_x0000_s1026" o:spt="202" type="#_x0000_t202" style="position:absolute;left:0pt;margin-left:292pt;margin-top:2.25pt;height:130.45pt;width:22.45pt;z-index:251685888;mso-width-relative:page;mso-height-relative:page;" fillcolor="#FFFFFF" filled="t" stroked="t" coordsize="21600,21600" o:gfxdata="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FgAAAGRycy9QSwECFAAUAAAACACHTuJAKQ8aFNkA&#10;AAAJAQAADwAAAAAAAAABACAAAAA4AAAAZHJzL2Rvd25yZXYueG1sUEsBAhQAFAAAAAgAh07iQFuJ&#10;J8xBAgAAiQQAAA4AAAAAAAAAAQAgAAAAPgEAAGRycy9lMm9Eb2MueG1sUEsFBgAAAAAGAAYAWQEA&#10;APEFAAAAAA==&#10;">
                <v:fill on="t" focussize="0,0"/>
                <v:stroke color="#000000" miterlimit="8" joinstyle="miter"/>
                <v:imagedata o:title=""/>
                <o:lock v:ext="edit" aspectratio="f"/>
                <v:textbox>
                  <w:txbxContent>
                    <w:p>
                      <w:pPr>
                        <w:rPr>
                          <w:rFonts w:ascii="仿宋" w:hAnsi="仿宋" w:eastAsia="仿宋"/>
                        </w:rPr>
                      </w:pPr>
                      <w:r>
                        <w:rPr>
                          <w:rFonts w:hint="eastAsia" w:ascii="仿宋" w:hAnsi="仿宋" w:eastAsia="仿宋"/>
                        </w:rPr>
                        <w:t>实训实习检查</w:t>
                      </w:r>
                    </w:p>
                  </w:txbxContent>
                </v:textbox>
              </v:shape>
            </w:pict>
          </mc:Fallback>
        </mc:AlternateContent>
      </w:r>
      <w:r>
        <mc:AlternateContent>
          <mc:Choice Requires="wps">
            <w:drawing>
              <wp:anchor distT="0" distB="0" distL="114300" distR="114300" simplePos="0" relativeHeight="251686912" behindDoc="0" locked="0" layoutInCell="1" allowOverlap="1">
                <wp:simplePos x="0" y="0"/>
                <wp:positionH relativeFrom="column">
                  <wp:posOffset>3365500</wp:posOffset>
                </wp:positionH>
                <wp:positionV relativeFrom="paragraph">
                  <wp:posOffset>28575</wp:posOffset>
                </wp:positionV>
                <wp:extent cx="285115" cy="1656715"/>
                <wp:effectExtent l="4445" t="5080" r="15240" b="14605"/>
                <wp:wrapNone/>
                <wp:docPr id="13" name="文本框 12"/>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pPr>
                              <w:rPr>
                                <w:rFonts w:ascii="仿宋" w:hAnsi="仿宋" w:eastAsia="仿宋"/>
                              </w:rPr>
                            </w:pPr>
                            <w:r>
                              <w:rPr>
                                <w:rFonts w:hint="eastAsia" w:ascii="仿宋" w:hAnsi="仿宋" w:eastAsia="仿宋"/>
                              </w:rPr>
                              <w:t>信息反馈改进</w:t>
                            </w:r>
                          </w:p>
                        </w:txbxContent>
                      </wps:txbx>
                      <wps:bodyPr rot="0" vert="horz" wrap="square" lIns="91440" tIns="45720" rIns="91440" bIns="45720" anchor="t" anchorCtr="0" upright="1">
                        <a:noAutofit/>
                      </wps:bodyPr>
                    </wps:wsp>
                  </a:graphicData>
                </a:graphic>
              </wp:anchor>
            </w:drawing>
          </mc:Choice>
          <mc:Fallback>
            <w:pict>
              <v:shape id="文本框 12" o:spid="_x0000_s1026" o:spt="202" type="#_x0000_t202" style="position:absolute;left:0pt;margin-left:265pt;margin-top:2.25pt;height:130.45pt;width:22.45pt;z-index:251686912;mso-width-relative:page;mso-height-relative:page;" fillcolor="#FFFFFF" filled="t" stroked="t" coordsize="21600,21600" o:gfxdata="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FgAAAGRycy9QSwECFAAUAAAACACHTuJAXSlcGNkA&#10;AAAJAQAADwAAAAAAAAABACAAAAA4AAAAZHJzL2Rvd25yZXYueG1sUEsBAhQAFAAAAAgAh07iQOPV&#10;63tBAgAAiQQAAA4AAAAAAAAAAQAgAAAAPgEAAGRycy9lMm9Eb2MueG1sUEsFBgAAAAAGAAYAWQEA&#10;APEFAAAAAA==&#10;">
                <v:fill on="t" focussize="0,0"/>
                <v:stroke color="#000000" miterlimit="8" joinstyle="miter"/>
                <v:imagedata o:title=""/>
                <o:lock v:ext="edit" aspectratio="f"/>
                <v:textbox>
                  <w:txbxContent>
                    <w:p>
                      <w:pPr>
                        <w:rPr>
                          <w:rFonts w:ascii="仿宋" w:hAnsi="仿宋" w:eastAsia="仿宋"/>
                        </w:rPr>
                      </w:pPr>
                      <w:r>
                        <w:rPr>
                          <w:rFonts w:hint="eastAsia" w:ascii="仿宋" w:hAnsi="仿宋" w:eastAsia="仿宋"/>
                        </w:rPr>
                        <w:t>信息反馈改进</w:t>
                      </w:r>
                    </w:p>
                  </w:txbxContent>
                </v:textbox>
              </v:shape>
            </w:pict>
          </mc:Fallback>
        </mc:AlternateContent>
      </w:r>
      <w:r>
        <mc:AlternateContent>
          <mc:Choice Requires="wps">
            <w:drawing>
              <wp:anchor distT="0" distB="0" distL="114300" distR="114300" simplePos="0" relativeHeight="251687936" behindDoc="0" locked="0" layoutInCell="1" allowOverlap="1">
                <wp:simplePos x="0" y="0"/>
                <wp:positionH relativeFrom="column">
                  <wp:posOffset>3022600</wp:posOffset>
                </wp:positionH>
                <wp:positionV relativeFrom="paragraph">
                  <wp:posOffset>28575</wp:posOffset>
                </wp:positionV>
                <wp:extent cx="285115" cy="1656715"/>
                <wp:effectExtent l="4445" t="5080" r="15240" b="14605"/>
                <wp:wrapNone/>
                <wp:docPr id="12" name="文本框 11"/>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pPr>
                              <w:rPr>
                                <w:rFonts w:ascii="仿宋" w:hAnsi="仿宋" w:eastAsia="仿宋"/>
                              </w:rPr>
                            </w:pPr>
                            <w:r>
                              <w:rPr>
                                <w:rFonts w:hint="eastAsia" w:ascii="仿宋" w:hAnsi="仿宋" w:eastAsia="仿宋"/>
                              </w:rPr>
                              <w:t>学生评价教师</w:t>
                            </w:r>
                          </w:p>
                        </w:txbxContent>
                      </wps:txbx>
                      <wps:bodyPr rot="0" vert="horz" wrap="square" lIns="91440" tIns="45720" rIns="91440" bIns="45720" anchor="t" anchorCtr="0" upright="1">
                        <a:noAutofit/>
                      </wps:bodyPr>
                    </wps:wsp>
                  </a:graphicData>
                </a:graphic>
              </wp:anchor>
            </w:drawing>
          </mc:Choice>
          <mc:Fallback>
            <w:pict>
              <v:shape id="文本框 11" o:spid="_x0000_s1026" o:spt="202" type="#_x0000_t202" style="position:absolute;left:0pt;margin-left:238pt;margin-top:2.25pt;height:130.45pt;width:22.45pt;z-index:251687936;mso-width-relative:page;mso-height-relative:page;" fillcolor="#FFFFFF" filled="t" stroked="t" coordsize="21600,21600" o:gfxdata="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FgAAAGRycy9QSwECFAAUAAAACACHTuJA5rppsNkA&#10;AAAJAQAADwAAAAAAAAABACAAAAA4AAAAZHJzL2Rvd25yZXYueG1sUEsBAhQAFAAAAAgAh07iQA6u&#10;g2RBAgAAiQQAAA4AAAAAAAAAAQAgAAAAPgEAAGRycy9lMm9Eb2MueG1sUEsFBgAAAAAGAAYAWQEA&#10;APEFAAAAAA==&#10;">
                <v:fill on="t" focussize="0,0"/>
                <v:stroke color="#000000" miterlimit="8" joinstyle="miter"/>
                <v:imagedata o:title=""/>
                <o:lock v:ext="edit" aspectratio="f"/>
                <v:textbox>
                  <w:txbxContent>
                    <w:p>
                      <w:pPr>
                        <w:rPr>
                          <w:rFonts w:ascii="仿宋" w:hAnsi="仿宋" w:eastAsia="仿宋"/>
                        </w:rPr>
                      </w:pPr>
                      <w:r>
                        <w:rPr>
                          <w:rFonts w:hint="eastAsia" w:ascii="仿宋" w:hAnsi="仿宋" w:eastAsia="仿宋"/>
                        </w:rPr>
                        <w:t>学生评价教师</w:t>
                      </w:r>
                    </w:p>
                  </w:txbxContent>
                </v:textbox>
              </v:shape>
            </w:pict>
          </mc:Fallback>
        </mc:AlternateContent>
      </w:r>
      <w:r>
        <mc:AlternateContent>
          <mc:Choice Requires="wps">
            <w:drawing>
              <wp:anchor distT="0" distB="0" distL="114300" distR="114300" simplePos="0" relativeHeight="251688960" behindDoc="0" locked="0" layoutInCell="1" allowOverlap="1">
                <wp:simplePos x="0" y="0"/>
                <wp:positionH relativeFrom="column">
                  <wp:posOffset>2679700</wp:posOffset>
                </wp:positionH>
                <wp:positionV relativeFrom="paragraph">
                  <wp:posOffset>28575</wp:posOffset>
                </wp:positionV>
                <wp:extent cx="285115" cy="1656715"/>
                <wp:effectExtent l="4445" t="5080" r="15240" b="14605"/>
                <wp:wrapNone/>
                <wp:docPr id="11" name="文本框 10"/>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pPr>
                              <w:rPr>
                                <w:rFonts w:ascii="仿宋" w:hAnsi="仿宋" w:eastAsia="仿宋"/>
                              </w:rPr>
                            </w:pPr>
                            <w:r>
                              <w:rPr>
                                <w:rFonts w:hint="eastAsia" w:ascii="仿宋" w:hAnsi="仿宋" w:eastAsia="仿宋"/>
                              </w:rPr>
                              <w:t>学生信息反馈</w:t>
                            </w:r>
                          </w:p>
                        </w:txbxContent>
                      </wps:txbx>
                      <wps:bodyPr rot="0" vert="horz" wrap="square" lIns="91440" tIns="45720" rIns="91440" bIns="45720" anchor="t" anchorCtr="0" upright="1">
                        <a:noAutofit/>
                      </wps:bodyPr>
                    </wps:wsp>
                  </a:graphicData>
                </a:graphic>
              </wp:anchor>
            </w:drawing>
          </mc:Choice>
          <mc:Fallback>
            <w:pict>
              <v:shape id="文本框 10" o:spid="_x0000_s1026" o:spt="202" type="#_x0000_t202" style="position:absolute;left:0pt;margin-left:211pt;margin-top:2.25pt;height:130.45pt;width:22.45pt;z-index:251688960;mso-width-relative:page;mso-height-relative:page;" fillcolor="#FFFFFF" filled="t" stroked="t" coordsize="21600,21600" o:gfxdata="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FgAAAGRycy9QSwECFAAUAAAACACHTuJA41Y5ZtkA&#10;AAAJAQAADwAAAAAAAAABACAAAAA4AAAAZHJzL2Rvd25yZXYueG1sUEsBAhQAFAAAAAgAh07iQIQ+&#10;ad1BAgAAiQQAAA4AAAAAAAAAAQAgAAAAPgEAAGRycy9lMm9Eb2MueG1sUEsFBgAAAAAGAAYAWQEA&#10;APEFAAAAAA==&#10;">
                <v:fill on="t" focussize="0,0"/>
                <v:stroke color="#000000" miterlimit="8" joinstyle="miter"/>
                <v:imagedata o:title=""/>
                <o:lock v:ext="edit" aspectratio="f"/>
                <v:textbox>
                  <w:txbxContent>
                    <w:p>
                      <w:pPr>
                        <w:rPr>
                          <w:rFonts w:ascii="仿宋" w:hAnsi="仿宋" w:eastAsia="仿宋"/>
                        </w:rPr>
                      </w:pPr>
                      <w:r>
                        <w:rPr>
                          <w:rFonts w:hint="eastAsia" w:ascii="仿宋" w:hAnsi="仿宋" w:eastAsia="仿宋"/>
                        </w:rPr>
                        <w:t>学生信息反馈</w:t>
                      </w:r>
                    </w:p>
                  </w:txbxContent>
                </v:textbox>
              </v:shape>
            </w:pict>
          </mc:Fallback>
        </mc:AlternateContent>
      </w:r>
      <w:r>
        <mc:AlternateContent>
          <mc:Choice Requires="wps">
            <w:drawing>
              <wp:anchor distT="0" distB="0" distL="114300" distR="114300" simplePos="0" relativeHeight="251689984" behindDoc="0" locked="0" layoutInCell="1" allowOverlap="1">
                <wp:simplePos x="0" y="0"/>
                <wp:positionH relativeFrom="column">
                  <wp:posOffset>2336800</wp:posOffset>
                </wp:positionH>
                <wp:positionV relativeFrom="paragraph">
                  <wp:posOffset>28575</wp:posOffset>
                </wp:positionV>
                <wp:extent cx="285115" cy="1656715"/>
                <wp:effectExtent l="4445" t="5080" r="15240" b="14605"/>
                <wp:wrapNone/>
                <wp:docPr id="10" name="文本框 9"/>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pPr>
                              <w:rPr>
                                <w:rFonts w:ascii="仿宋" w:hAnsi="仿宋" w:eastAsia="仿宋"/>
                              </w:rPr>
                            </w:pPr>
                            <w:r>
                              <w:rPr>
                                <w:rFonts w:hint="eastAsia" w:ascii="仿宋" w:hAnsi="仿宋" w:eastAsia="仿宋"/>
                              </w:rPr>
                              <w:t>期中教学检查</w:t>
                            </w:r>
                          </w:p>
                        </w:txbxContent>
                      </wps:txbx>
                      <wps:bodyPr rot="0" vert="horz" wrap="square" lIns="91440" tIns="45720" rIns="91440" bIns="45720" anchor="t" anchorCtr="0" upright="1">
                        <a:noAutofit/>
                      </wps:bodyPr>
                    </wps:wsp>
                  </a:graphicData>
                </a:graphic>
              </wp:anchor>
            </w:drawing>
          </mc:Choice>
          <mc:Fallback>
            <w:pict>
              <v:shape id="文本框 9" o:spid="_x0000_s1026" o:spt="202" type="#_x0000_t202" style="position:absolute;left:0pt;margin-left:184pt;margin-top:2.25pt;height:130.45pt;width:22.45pt;z-index:251689984;mso-width-relative:page;mso-height-relative:page;" fillcolor="#FFFFFF" filled="t" stroked="t" coordsize="21600,21600" o:gfxdata="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BYAAABkcnMvUEsBAhQAFAAAAAgAh07iQAPEh+XZAAAA&#10;CQEAAA8AAAAAAAAAAQAgAAAAOAAAAGRycy9kb3ducmV2LnhtbFBLAQIUABQAAAAIAIdO4kAkpU/G&#10;PwIAAIgEAAAOAAAAAAAAAAEAIAAAAD4BAABkcnMvZTJvRG9jLnhtbFBLBQYAAAAABgAGAFkBAADv&#10;BQAAAAA=&#10;">
                <v:fill on="t" focussize="0,0"/>
                <v:stroke color="#000000" miterlimit="8" joinstyle="miter"/>
                <v:imagedata o:title=""/>
                <o:lock v:ext="edit" aspectratio="f"/>
                <v:textbox>
                  <w:txbxContent>
                    <w:p>
                      <w:pPr>
                        <w:rPr>
                          <w:rFonts w:ascii="仿宋" w:hAnsi="仿宋" w:eastAsia="仿宋"/>
                        </w:rPr>
                      </w:pPr>
                      <w:r>
                        <w:rPr>
                          <w:rFonts w:hint="eastAsia" w:ascii="仿宋" w:hAnsi="仿宋" w:eastAsia="仿宋"/>
                        </w:rPr>
                        <w:t>期中教学检查</w:t>
                      </w:r>
                    </w:p>
                  </w:txbxContent>
                </v:textbox>
              </v:shape>
            </w:pict>
          </mc:Fallback>
        </mc:AlternateContent>
      </w:r>
      <w:r>
        <mc:AlternateContent>
          <mc:Choice Requires="wps">
            <w:drawing>
              <wp:anchor distT="0" distB="0" distL="114300" distR="114300" simplePos="0" relativeHeight="251691008" behindDoc="0" locked="0" layoutInCell="1" allowOverlap="1">
                <wp:simplePos x="0" y="0"/>
                <wp:positionH relativeFrom="column">
                  <wp:posOffset>1993900</wp:posOffset>
                </wp:positionH>
                <wp:positionV relativeFrom="paragraph">
                  <wp:posOffset>28575</wp:posOffset>
                </wp:positionV>
                <wp:extent cx="285115" cy="1656715"/>
                <wp:effectExtent l="4445" t="5080" r="15240" b="14605"/>
                <wp:wrapNone/>
                <wp:docPr id="9" name="文本框 8"/>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pPr>
                              <w:rPr>
                                <w:rFonts w:ascii="仿宋" w:hAnsi="仿宋" w:eastAsia="仿宋"/>
                                <w:szCs w:val="21"/>
                              </w:rPr>
                            </w:pPr>
                            <w:r>
                              <w:rPr>
                                <w:rFonts w:hint="eastAsia" w:ascii="仿宋" w:hAnsi="仿宋" w:eastAsia="仿宋"/>
                                <w:szCs w:val="21"/>
                              </w:rPr>
                              <w:t>学部教学检查</w:t>
                            </w:r>
                          </w:p>
                        </w:txbxContent>
                      </wps:txbx>
                      <wps:bodyPr rot="0" vert="horz" wrap="square" lIns="91440" tIns="45720" rIns="91440" bIns="45720" anchor="t" anchorCtr="0" upright="1">
                        <a:noAutofit/>
                      </wps:bodyPr>
                    </wps:wsp>
                  </a:graphicData>
                </a:graphic>
              </wp:anchor>
            </w:drawing>
          </mc:Choice>
          <mc:Fallback>
            <w:pict>
              <v:shape id="文本框 8" o:spid="_x0000_s1026" o:spt="202" type="#_x0000_t202" style="position:absolute;left:0pt;margin-left:157pt;margin-top:2.25pt;height:130.45pt;width:22.45pt;z-index:251691008;mso-width-relative:page;mso-height-relative:page;" fillcolor="#FFFFFF" filled="t" stroked="t" coordsize="21600,21600" o:gfxdata="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BYAAABkcnMvUEsBAhQAFAAAAAgAh07iQBKbQA/ZAAAA&#10;CQEAAA8AAAAAAAAAAQAgAAAAOAAAAGRycy9kb3ducmV2LnhtbFBLAQIUABQAAAAIAIdO4kBbQqHv&#10;PwIAAIcEAAAOAAAAAAAAAAEAIAAAAD4BAABkcnMvZTJvRG9jLnhtbFBLBQYAAAAABgAGAFkBAADv&#10;BQAAAAA=&#10;">
                <v:fill on="t" focussize="0,0"/>
                <v:stroke color="#000000" miterlimit="8" joinstyle="miter"/>
                <v:imagedata o:title=""/>
                <o:lock v:ext="edit" aspectratio="f"/>
                <v:textbox>
                  <w:txbxContent>
                    <w:p>
                      <w:pPr>
                        <w:rPr>
                          <w:rFonts w:ascii="仿宋" w:hAnsi="仿宋" w:eastAsia="仿宋"/>
                          <w:szCs w:val="21"/>
                        </w:rPr>
                      </w:pPr>
                      <w:r>
                        <w:rPr>
                          <w:rFonts w:hint="eastAsia" w:ascii="仿宋" w:hAnsi="仿宋" w:eastAsia="仿宋"/>
                          <w:szCs w:val="21"/>
                        </w:rPr>
                        <w:t>学部教学检查</w:t>
                      </w:r>
                    </w:p>
                  </w:txbxContent>
                </v:textbox>
              </v:shape>
            </w:pict>
          </mc:Fallback>
        </mc:AlternateContent>
      </w:r>
      <w:r>
        <mc:AlternateContent>
          <mc:Choice Requires="wps">
            <w:drawing>
              <wp:anchor distT="0" distB="0" distL="114300" distR="114300" simplePos="0" relativeHeight="251692032" behindDoc="0" locked="0" layoutInCell="1" allowOverlap="1">
                <wp:simplePos x="0" y="0"/>
                <wp:positionH relativeFrom="column">
                  <wp:posOffset>1651000</wp:posOffset>
                </wp:positionH>
                <wp:positionV relativeFrom="paragraph">
                  <wp:posOffset>28575</wp:posOffset>
                </wp:positionV>
                <wp:extent cx="285115" cy="1656715"/>
                <wp:effectExtent l="4445" t="5080" r="15240" b="14605"/>
                <wp:wrapNone/>
                <wp:docPr id="8" name="文本框 7"/>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pPr>
                              <w:rPr>
                                <w:rFonts w:ascii="仿宋" w:hAnsi="仿宋" w:eastAsia="仿宋"/>
                                <w:szCs w:val="21"/>
                              </w:rPr>
                            </w:pPr>
                            <w:r>
                              <w:rPr>
                                <w:rFonts w:hint="eastAsia" w:ascii="仿宋" w:hAnsi="仿宋" w:eastAsia="仿宋"/>
                                <w:szCs w:val="21"/>
                              </w:rPr>
                              <w:t>学校督导听课</w:t>
                            </w:r>
                          </w:p>
                        </w:txbxContent>
                      </wps:txbx>
                      <wps:bodyPr rot="0" vert="horz" wrap="square" lIns="91440" tIns="45720" rIns="91440" bIns="45720" anchor="t" anchorCtr="0" upright="1">
                        <a:noAutofit/>
                      </wps:bodyPr>
                    </wps:wsp>
                  </a:graphicData>
                </a:graphic>
              </wp:anchor>
            </w:drawing>
          </mc:Choice>
          <mc:Fallback>
            <w:pict>
              <v:shape id="文本框 7" o:spid="_x0000_s1026" o:spt="202" type="#_x0000_t202" style="position:absolute;left:0pt;margin-left:130pt;margin-top:2.25pt;height:130.45pt;width:22.45pt;z-index:251692032;mso-width-relative:page;mso-height-relative:page;" fillcolor="#FFFFFF" filled="t" stroked="t" coordsize="21600,21600" o:gfxdata="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FgAAAGRycy9QSwECFAAUAAAACACHTuJAZzeuFdgAAAAJ&#10;AQAADwAAAAAAAAABACAAAAA4AAAAZHJzL2Rvd25yZXYueG1sUEsBAhQAFAAAAAgAh07iQB4qLlI/&#10;AgAAhwQAAA4AAAAAAAAAAQAgAAAAPQEAAGRycy9lMm9Eb2MueG1sUEsFBgAAAAAGAAYAWQEAAO4F&#10;AAAAAA==&#10;">
                <v:fill on="t" focussize="0,0"/>
                <v:stroke color="#000000" miterlimit="8" joinstyle="miter"/>
                <v:imagedata o:title=""/>
                <o:lock v:ext="edit" aspectratio="f"/>
                <v:textbox>
                  <w:txbxContent>
                    <w:p>
                      <w:pPr>
                        <w:rPr>
                          <w:rFonts w:ascii="仿宋" w:hAnsi="仿宋" w:eastAsia="仿宋"/>
                          <w:szCs w:val="21"/>
                        </w:rPr>
                      </w:pPr>
                      <w:r>
                        <w:rPr>
                          <w:rFonts w:hint="eastAsia" w:ascii="仿宋" w:hAnsi="仿宋" w:eastAsia="仿宋"/>
                          <w:szCs w:val="21"/>
                        </w:rPr>
                        <w:t>学校督导听课</w:t>
                      </w:r>
                    </w:p>
                  </w:txbxContent>
                </v:textbox>
              </v:shape>
            </w:pict>
          </mc:Fallback>
        </mc:AlternateContent>
      </w:r>
      <w:r>
        <mc:AlternateContent>
          <mc:Choice Requires="wps">
            <w:drawing>
              <wp:anchor distT="0" distB="0" distL="114300" distR="114300" simplePos="0" relativeHeight="251693056" behindDoc="0" locked="0" layoutInCell="1" allowOverlap="1">
                <wp:simplePos x="0" y="0"/>
                <wp:positionH relativeFrom="column">
                  <wp:posOffset>793115</wp:posOffset>
                </wp:positionH>
                <wp:positionV relativeFrom="paragraph">
                  <wp:posOffset>28575</wp:posOffset>
                </wp:positionV>
                <wp:extent cx="285115" cy="1656715"/>
                <wp:effectExtent l="4445" t="5080" r="15240" b="14605"/>
                <wp:wrapNone/>
                <wp:docPr id="7" name="文本框 6"/>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pPr>
                              <w:rPr>
                                <w:rFonts w:ascii="仿宋" w:hAnsi="仿宋" w:eastAsia="仿宋"/>
                                <w:szCs w:val="21"/>
                              </w:rPr>
                            </w:pPr>
                            <w:r>
                              <w:rPr>
                                <w:rFonts w:hint="eastAsia" w:ascii="仿宋" w:hAnsi="仿宋" w:eastAsia="仿宋"/>
                                <w:szCs w:val="21"/>
                              </w:rPr>
                              <w:t>期初教学检查</w:t>
                            </w:r>
                          </w:p>
                        </w:txbxContent>
                      </wps:txbx>
                      <wps:bodyPr rot="0" vert="horz" wrap="square" lIns="91440" tIns="45720" rIns="91440" bIns="45720" anchor="t" anchorCtr="0" upright="1">
                        <a:noAutofit/>
                      </wps:bodyPr>
                    </wps:wsp>
                  </a:graphicData>
                </a:graphic>
              </wp:anchor>
            </w:drawing>
          </mc:Choice>
          <mc:Fallback>
            <w:pict>
              <v:shape id="文本框 6" o:spid="_x0000_s1026" o:spt="202" type="#_x0000_t202" style="position:absolute;left:0pt;margin-left:62.45pt;margin-top:2.25pt;height:130.45pt;width:22.45pt;z-index:251693056;mso-width-relative:page;mso-height-relative:page;" fillcolor="#FFFFFF" filled="t" stroked="t" coordsize="21600,21600" o:gfxdata="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FgAAAGRycy9QSwECFAAUAAAACACHTuJA3QwsxtgAAAAJ&#10;AQAADwAAAAAAAAABACAAAAA4AAAAZHJzL2Rvd25yZXYueG1sUEsBAhQAFAAAAAgAh07iQP7qqJ8/&#10;AgAAhwQAAA4AAAAAAAAAAQAgAAAAPQEAAGRycy9lMm9Eb2MueG1sUEsFBgAAAAAGAAYAWQEAAO4F&#10;AAAAAA==&#10;">
                <v:fill on="t" focussize="0,0"/>
                <v:stroke color="#000000" miterlimit="8" joinstyle="miter"/>
                <v:imagedata o:title=""/>
                <o:lock v:ext="edit" aspectratio="f"/>
                <v:textbox>
                  <w:txbxContent>
                    <w:p>
                      <w:pPr>
                        <w:rPr>
                          <w:rFonts w:ascii="仿宋" w:hAnsi="仿宋" w:eastAsia="仿宋"/>
                          <w:szCs w:val="21"/>
                        </w:rPr>
                      </w:pPr>
                      <w:r>
                        <w:rPr>
                          <w:rFonts w:hint="eastAsia" w:ascii="仿宋" w:hAnsi="仿宋" w:eastAsia="仿宋"/>
                          <w:szCs w:val="21"/>
                        </w:rPr>
                        <w:t>期初教学检查</w:t>
                      </w:r>
                    </w:p>
                  </w:txbxContent>
                </v:textbox>
              </v:shape>
            </w:pict>
          </mc:Fallback>
        </mc:AlternateContent>
      </w:r>
      <w:r>
        <mc:AlternateContent>
          <mc:Choice Requires="wps">
            <w:drawing>
              <wp:anchor distT="0" distB="0" distL="114300" distR="114300" simplePos="0" relativeHeight="251694080" behindDoc="0" locked="0" layoutInCell="1" allowOverlap="1">
                <wp:simplePos x="0" y="0"/>
                <wp:positionH relativeFrom="column">
                  <wp:posOffset>393700</wp:posOffset>
                </wp:positionH>
                <wp:positionV relativeFrom="paragraph">
                  <wp:posOffset>28575</wp:posOffset>
                </wp:positionV>
                <wp:extent cx="285115" cy="1656715"/>
                <wp:effectExtent l="4445" t="5080" r="15240" b="14605"/>
                <wp:wrapNone/>
                <wp:docPr id="6" name="文本框 5"/>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pPr>
                              <w:rPr>
                                <w:rFonts w:ascii="仿宋" w:hAnsi="仿宋" w:eastAsia="仿宋"/>
                                <w:szCs w:val="21"/>
                              </w:rPr>
                            </w:pPr>
                            <w:r>
                              <w:rPr>
                                <w:rFonts w:hint="eastAsia" w:ascii="仿宋" w:hAnsi="仿宋" w:eastAsia="仿宋"/>
                              </w:rPr>
                              <w:t>课</w:t>
                            </w:r>
                            <w:r>
                              <w:rPr>
                                <w:rFonts w:hint="eastAsia" w:ascii="仿宋" w:hAnsi="仿宋" w:eastAsia="仿宋"/>
                                <w:szCs w:val="21"/>
                              </w:rPr>
                              <w:t>计划检查</w:t>
                            </w:r>
                          </w:p>
                        </w:txbxContent>
                      </wps:txbx>
                      <wps:bodyPr rot="0" vert="horz" wrap="square" lIns="91440" tIns="45720" rIns="91440" bIns="45720" anchor="t" anchorCtr="0" upright="1">
                        <a:noAutofit/>
                      </wps:bodyPr>
                    </wps:wsp>
                  </a:graphicData>
                </a:graphic>
              </wp:anchor>
            </w:drawing>
          </mc:Choice>
          <mc:Fallback>
            <w:pict>
              <v:shape id="文本框 5" o:spid="_x0000_s1026" o:spt="202" type="#_x0000_t202" style="position:absolute;left:0pt;margin-left:31pt;margin-top:2.25pt;height:130.45pt;width:22.45pt;z-index:251694080;mso-width-relative:page;mso-height-relative:page;" fillcolor="#FFFFFF" filled="t" stroked="t" coordsize="21600,21600" o:gfxdata="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WAAAAZHJzL1BLAQIUABQAAAAIAIdO4kBxJXJS1wAAAAgB&#10;AAAPAAAAAAAAAAEAIAAAADgAAABkcnMvZG93bnJldi54bWxQSwECFAAUAAAACACHTuJAPaGgUT8C&#10;AACHBAAADgAAAAAAAAABACAAAAA8AQAAZHJzL2Uyb0RvYy54bWxQSwUGAAAAAAYABgBZAQAA7QUA&#10;AAAA&#10;">
                <v:fill on="t" focussize="0,0"/>
                <v:stroke color="#000000" miterlimit="8" joinstyle="miter"/>
                <v:imagedata o:title=""/>
                <o:lock v:ext="edit" aspectratio="f"/>
                <v:textbox>
                  <w:txbxContent>
                    <w:p>
                      <w:pPr>
                        <w:rPr>
                          <w:rFonts w:ascii="仿宋" w:hAnsi="仿宋" w:eastAsia="仿宋"/>
                          <w:szCs w:val="21"/>
                        </w:rPr>
                      </w:pPr>
                      <w:r>
                        <w:rPr>
                          <w:rFonts w:hint="eastAsia" w:ascii="仿宋" w:hAnsi="仿宋" w:eastAsia="仿宋"/>
                        </w:rPr>
                        <w:t>课</w:t>
                      </w:r>
                      <w:r>
                        <w:rPr>
                          <w:rFonts w:hint="eastAsia" w:ascii="仿宋" w:hAnsi="仿宋" w:eastAsia="仿宋"/>
                          <w:szCs w:val="21"/>
                        </w:rPr>
                        <w:t>计划检查</w:t>
                      </w:r>
                    </w:p>
                  </w:txbxContent>
                </v:textbox>
              </v:shape>
            </w:pict>
          </mc:Fallback>
        </mc:AlternateContent>
      </w:r>
      <w:r>
        <mc:AlternateContent>
          <mc:Choice Requires="wps">
            <w:drawing>
              <wp:anchor distT="0" distB="0" distL="114300" distR="114300" simplePos="0" relativeHeight="251695104" behindDoc="0" locked="0" layoutInCell="1" allowOverlap="1">
                <wp:simplePos x="0" y="0"/>
                <wp:positionH relativeFrom="column">
                  <wp:posOffset>1298575</wp:posOffset>
                </wp:positionH>
                <wp:positionV relativeFrom="paragraph">
                  <wp:posOffset>28575</wp:posOffset>
                </wp:positionV>
                <wp:extent cx="294640" cy="1656715"/>
                <wp:effectExtent l="4445" t="5080" r="5715" b="14605"/>
                <wp:wrapNone/>
                <wp:docPr id="5"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94640" cy="1656715"/>
                        </a:xfrm>
                        <a:prstGeom prst="rect">
                          <a:avLst/>
                        </a:prstGeom>
                        <a:solidFill>
                          <a:srgbClr val="FFFFFF"/>
                        </a:solidFill>
                        <a:ln w="9525">
                          <a:solidFill>
                            <a:srgbClr val="000000"/>
                          </a:solidFill>
                          <a:miter lim="800000"/>
                        </a:ln>
                      </wps:spPr>
                      <wps:txbx>
                        <w:txbxContent>
                          <w:p>
                            <w:pPr>
                              <w:rPr>
                                <w:rFonts w:ascii="仿宋" w:hAnsi="仿宋" w:eastAsia="仿宋"/>
                                <w:szCs w:val="21"/>
                              </w:rPr>
                            </w:pPr>
                            <w:r>
                              <w:rPr>
                                <w:rFonts w:hint="eastAsia" w:ascii="仿宋" w:hAnsi="仿宋" w:eastAsia="仿宋"/>
                                <w:szCs w:val="21"/>
                              </w:rPr>
                              <w:t>教师听课</w:t>
                            </w:r>
                          </w:p>
                          <w:p>
                            <w:pPr>
                              <w:ind w:firstLine="480"/>
                              <w:rPr>
                                <w:rFonts w:ascii="仿宋" w:hAnsi="仿宋" w:eastAsia="仿宋"/>
                              </w:rPr>
                            </w:pPr>
                          </w:p>
                        </w:txbxContent>
                      </wps:txbx>
                      <wps:bodyPr rot="0" vert="horz" wrap="square" lIns="91440" tIns="45720" rIns="91440" bIns="45720" anchor="t" anchorCtr="0" upright="1">
                        <a:noAutofit/>
                      </wps:bodyPr>
                    </wps:wsp>
                  </a:graphicData>
                </a:graphic>
              </wp:anchor>
            </w:drawing>
          </mc:Choice>
          <mc:Fallback>
            <w:pict>
              <v:shape id="文本框 4" o:spid="_x0000_s1026" o:spt="202" type="#_x0000_t202" style="position:absolute;left:0pt;margin-left:102.25pt;margin-top:2.25pt;height:130.45pt;width:23.2pt;z-index:251695104;mso-width-relative:page;mso-height-relative:page;" fillcolor="#FFFFFF" filled="t" stroked="t" coordsize="21600,21600" o:gfxdata="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BYAAABkcnMvUEsBAhQAFAAAAAgAh07iQH3/QzvYAAAA&#10;CQEAAA8AAAAAAAAAAQAgAAAAOAAAAGRycy9kb3ducmV2LnhtbFBLAQIUABQAAAAIAIdO4kAYOwWp&#10;QAIAAIcEAAAOAAAAAAAAAAEAIAAAAD0BAABkcnMvZTJvRG9jLnhtbFBLBQYAAAAABgAGAFkBAADv&#10;BQAAAAA=&#10;">
                <v:fill on="t" focussize="0,0"/>
                <v:stroke color="#000000" miterlimit="8" joinstyle="miter"/>
                <v:imagedata o:title=""/>
                <o:lock v:ext="edit" aspectratio="f"/>
                <v:textbox>
                  <w:txbxContent>
                    <w:p>
                      <w:pPr>
                        <w:rPr>
                          <w:rFonts w:ascii="仿宋" w:hAnsi="仿宋" w:eastAsia="仿宋"/>
                          <w:szCs w:val="21"/>
                        </w:rPr>
                      </w:pPr>
                      <w:r>
                        <w:rPr>
                          <w:rFonts w:hint="eastAsia" w:ascii="仿宋" w:hAnsi="仿宋" w:eastAsia="仿宋"/>
                          <w:szCs w:val="21"/>
                        </w:rPr>
                        <w:t>教师听课</w:t>
                      </w:r>
                    </w:p>
                    <w:p>
                      <w:pPr>
                        <w:ind w:firstLine="480"/>
                        <w:rPr>
                          <w:rFonts w:ascii="仿宋" w:hAnsi="仿宋" w:eastAsia="仿宋"/>
                        </w:rPr>
                      </w:pPr>
                    </w:p>
                  </w:txbxContent>
                </v:textbox>
              </v:shape>
            </w:pict>
          </mc:Fallback>
        </mc:AlternateContent>
      </w:r>
      <w:r>
        <mc:AlternateContent>
          <mc:Choice Requires="wps">
            <w:drawing>
              <wp:anchor distT="0" distB="0" distL="114300" distR="114300" simplePos="0" relativeHeight="251696128" behindDoc="0" locked="0" layoutInCell="1" allowOverlap="1">
                <wp:simplePos x="0" y="0"/>
                <wp:positionH relativeFrom="column">
                  <wp:posOffset>53340</wp:posOffset>
                </wp:positionH>
                <wp:positionV relativeFrom="paragraph">
                  <wp:posOffset>28575</wp:posOffset>
                </wp:positionV>
                <wp:extent cx="285115" cy="1656715"/>
                <wp:effectExtent l="4445" t="5080" r="15240" b="14605"/>
                <wp:wrapNone/>
                <wp:docPr id="4"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pPr>
                              <w:spacing w:line="300" w:lineRule="exact"/>
                              <w:jc w:val="left"/>
                              <w:rPr>
                                <w:rFonts w:ascii="仿宋" w:hAnsi="仿宋" w:eastAsia="仿宋"/>
                                <w:szCs w:val="21"/>
                              </w:rPr>
                            </w:pPr>
                            <w:r>
                              <w:rPr>
                                <w:rFonts w:hint="eastAsia" w:ascii="仿宋" w:hAnsi="仿宋" w:eastAsia="仿宋"/>
                                <w:szCs w:val="21"/>
                              </w:rPr>
                              <w:t>军训</w:t>
                            </w:r>
                            <w:r>
                              <w:rPr>
                                <w:rFonts w:ascii="仿宋" w:hAnsi="仿宋" w:eastAsia="仿宋"/>
                                <w:szCs w:val="21"/>
                              </w:rPr>
                              <w:t>三周</w:t>
                            </w:r>
                          </w:p>
                          <w:p>
                            <w:pPr>
                              <w:spacing w:line="300" w:lineRule="exact"/>
                              <w:ind w:firstLine="422"/>
                              <w:jc w:val="center"/>
                              <w:rPr>
                                <w:rFonts w:ascii="仿宋" w:hAnsi="仿宋" w:eastAsia="仿宋"/>
                                <w:szCs w:val="21"/>
                              </w:rPr>
                            </w:pPr>
                          </w:p>
                        </w:txbxContent>
                      </wps:txbx>
                      <wps:bodyPr rot="0" vert="horz" wrap="square" lIns="91440" tIns="45720" rIns="91440" bIns="45720" anchor="t" anchorCtr="0" upright="1">
                        <a:noAutofit/>
                      </wps:bodyPr>
                    </wps:wsp>
                  </a:graphicData>
                </a:graphic>
              </wp:anchor>
            </w:drawing>
          </mc:Choice>
          <mc:Fallback>
            <w:pict>
              <v:shape id="文本框 3" o:spid="_x0000_s1026" o:spt="202" type="#_x0000_t202" style="position:absolute;left:0pt;margin-left:4.2pt;margin-top:2.25pt;height:130.45pt;width:22.45pt;z-index:251696128;mso-width-relative:page;mso-height-relative:page;" fillcolor="#FFFFFF" filled="t" stroked="t" coordsize="21600,21600" o:gfxdata="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WAAAAZHJzL1BLAQIUABQAAAAIAIdO4kAd3g9s1gAAAAYB&#10;AAAPAAAAAAAAAAEAIAAAADgAAABkcnMvZG93bnJldi54bWxQSwECFAAUAAAACACHTuJA+jDBFkAC&#10;AACHBAAADgAAAAAAAAABACAAAAA7AQAAZHJzL2Uyb0RvYy54bWxQSwUGAAAAAAYABgBZAQAA7QUA&#10;AAAA&#10;">
                <v:fill on="t" focussize="0,0"/>
                <v:stroke color="#000000" miterlimit="8" joinstyle="miter"/>
                <v:imagedata o:title=""/>
                <o:lock v:ext="edit" aspectratio="f"/>
                <v:textbox>
                  <w:txbxContent>
                    <w:p>
                      <w:pPr>
                        <w:spacing w:line="300" w:lineRule="exact"/>
                        <w:jc w:val="left"/>
                        <w:rPr>
                          <w:rFonts w:ascii="仿宋" w:hAnsi="仿宋" w:eastAsia="仿宋"/>
                          <w:szCs w:val="21"/>
                        </w:rPr>
                      </w:pPr>
                      <w:r>
                        <w:rPr>
                          <w:rFonts w:hint="eastAsia" w:ascii="仿宋" w:hAnsi="仿宋" w:eastAsia="仿宋"/>
                          <w:szCs w:val="21"/>
                        </w:rPr>
                        <w:t>军训</w:t>
                      </w:r>
                      <w:r>
                        <w:rPr>
                          <w:rFonts w:ascii="仿宋" w:hAnsi="仿宋" w:eastAsia="仿宋"/>
                          <w:szCs w:val="21"/>
                        </w:rPr>
                        <w:t>三周</w:t>
                      </w:r>
                    </w:p>
                    <w:p>
                      <w:pPr>
                        <w:spacing w:line="300" w:lineRule="exact"/>
                        <w:ind w:firstLine="422"/>
                        <w:jc w:val="center"/>
                        <w:rPr>
                          <w:rFonts w:ascii="仿宋" w:hAnsi="仿宋" w:eastAsia="仿宋"/>
                          <w:szCs w:val="21"/>
                        </w:rPr>
                      </w:pPr>
                    </w:p>
                  </w:txbxContent>
                </v:textbox>
              </v:shape>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5829300</wp:posOffset>
                </wp:positionH>
                <wp:positionV relativeFrom="paragraph">
                  <wp:posOffset>49530</wp:posOffset>
                </wp:positionV>
                <wp:extent cx="285115" cy="1635760"/>
                <wp:effectExtent l="4445" t="5080" r="15240" b="16510"/>
                <wp:wrapNone/>
                <wp:docPr id="1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85115" cy="1635760"/>
                        </a:xfrm>
                        <a:prstGeom prst="rect">
                          <a:avLst/>
                        </a:prstGeom>
                        <a:solidFill>
                          <a:srgbClr val="FFFFFF"/>
                        </a:solidFill>
                        <a:ln w="9525">
                          <a:solidFill>
                            <a:srgbClr val="000000"/>
                          </a:solidFill>
                          <a:miter lim="800000"/>
                        </a:ln>
                      </wps:spPr>
                      <wps:txbx>
                        <w:txbxContent>
                          <w:p>
                            <w:pPr>
                              <w:ind w:firstLine="480"/>
                              <w:rPr>
                                <w:rFonts w:ascii="仿宋" w:hAnsi="仿宋" w:eastAsia="仿宋"/>
                              </w:rPr>
                            </w:pPr>
                          </w:p>
                          <w:p>
                            <w:pPr>
                              <w:rPr>
                                <w:rFonts w:ascii="仿宋" w:hAnsi="仿宋" w:eastAsia="仿宋"/>
                              </w:rPr>
                            </w:pPr>
                            <w:r>
                              <w:rPr>
                                <w:rFonts w:hint="eastAsia" w:ascii="仿宋" w:hAnsi="仿宋" w:eastAsia="仿宋"/>
                              </w:rPr>
                              <w:t>反馈提高</w:t>
                            </w:r>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459pt;margin-top:3.9pt;height:128.8pt;width:22.45pt;z-index:251680768;mso-width-relative:page;mso-height-relative:page;" fillcolor="#FFFFFF" filled="t" stroked="t" coordsize="21600,21600" o:gfxdata="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BYAAABkcnMvUEsBAhQAFAAAAAgAh07iQEcJ2ubZ&#10;AAAACQEAAA8AAAAAAAAAAQAgAAAAOAAAAGRycy9kb3ducmV2LnhtbFBLAQIUABQAAAAIAIdO4kBh&#10;02D4QgIAAIgEAAAOAAAAAAAAAAEAIAAAAD4BAABkcnMvZTJvRG9jLnhtbFBLBQYAAAAABgAGAFkB&#10;AADyBQAAAAA=&#10;">
                <v:fill on="t" focussize="0,0"/>
                <v:stroke color="#000000" miterlimit="8" joinstyle="miter"/>
                <v:imagedata o:title=""/>
                <o:lock v:ext="edit" aspectratio="f"/>
                <v:textbox>
                  <w:txbxContent>
                    <w:p>
                      <w:pPr>
                        <w:ind w:firstLine="480"/>
                        <w:rPr>
                          <w:rFonts w:ascii="仿宋" w:hAnsi="仿宋" w:eastAsia="仿宋"/>
                        </w:rPr>
                      </w:pPr>
                    </w:p>
                    <w:p>
                      <w:pPr>
                        <w:rPr>
                          <w:rFonts w:ascii="仿宋" w:hAnsi="仿宋" w:eastAsia="仿宋"/>
                        </w:rPr>
                      </w:pPr>
                      <w:r>
                        <w:rPr>
                          <w:rFonts w:hint="eastAsia" w:ascii="仿宋" w:hAnsi="仿宋" w:eastAsia="仿宋"/>
                        </w:rPr>
                        <w:t>反馈提高</w:t>
                      </w:r>
                    </w:p>
                  </w:txbxContent>
                </v:textbox>
              </v:shape>
            </w:pict>
          </mc:Fallback>
        </mc:AlternateContent>
      </w:r>
    </w:p>
    <w:p>
      <w:pPr>
        <w:spacing w:line="360" w:lineRule="auto"/>
        <w:ind w:left="480"/>
      </w:pPr>
      <w:r>
        <mc:AlternateContent>
          <mc:Choice Requires="wps">
            <w:drawing>
              <wp:anchor distT="0" distB="0" distL="114300" distR="114300" simplePos="0" relativeHeight="251697152" behindDoc="0" locked="0" layoutInCell="1" allowOverlap="1">
                <wp:simplePos x="0" y="0"/>
                <wp:positionH relativeFrom="column">
                  <wp:posOffset>5601335</wp:posOffset>
                </wp:positionH>
                <wp:positionV relativeFrom="paragraph">
                  <wp:posOffset>194310</wp:posOffset>
                </wp:positionV>
                <wp:extent cx="204470" cy="485775"/>
                <wp:effectExtent l="7620" t="63500" r="16510" b="79375"/>
                <wp:wrapNone/>
                <wp:docPr id="2" name="右箭头 2"/>
                <wp:cNvGraphicFramePr/>
                <a:graphic xmlns:a="http://schemas.openxmlformats.org/drawingml/2006/main">
                  <a:graphicData uri="http://schemas.microsoft.com/office/word/2010/wordprocessingShape">
                    <wps:wsp>
                      <wps:cNvSpPr>
                        <a:spLocks noChangeArrowheads="1"/>
                      </wps:cNvSpPr>
                      <wps:spPr bwMode="auto">
                        <a:xfrm>
                          <a:off x="0" y="0"/>
                          <a:ext cx="204470" cy="485775"/>
                        </a:xfrm>
                        <a:prstGeom prst="rightArrow">
                          <a:avLst>
                            <a:gd name="adj1" fmla="val 50000"/>
                            <a:gd name="adj2" fmla="val 25000"/>
                          </a:avLst>
                        </a:prstGeom>
                        <a:noFill/>
                        <a:ln w="15875">
                          <a:solidFill>
                            <a:srgbClr val="739CC3"/>
                          </a:solidFill>
                          <a:miter lim="800000"/>
                        </a:ln>
                      </wps:spPr>
                      <wps:txbx>
                        <w:txbxContent>
                          <w:p>
                            <w:pPr>
                              <w:ind w:firstLine="480"/>
                            </w:pPr>
                          </w:p>
                        </w:txbxContent>
                      </wps:txbx>
                      <wps:bodyPr rot="0" vert="horz" wrap="square" lIns="91440" tIns="45720" rIns="91440" bIns="45720" anchor="t" anchorCtr="0" upright="1">
                        <a:noAutofit/>
                      </wps:bodyPr>
                    </wps:wsp>
                  </a:graphicData>
                </a:graphic>
              </wp:anchor>
            </w:drawing>
          </mc:Choice>
          <mc:Fallback>
            <w:pict>
              <v:shape id="_x0000_s1026" o:spid="_x0000_s1026" o:spt="13" type="#_x0000_t13" style="position:absolute;left:0pt;margin-left:441.05pt;margin-top:15.3pt;height:38.25pt;width:16.1pt;z-index:251697152;mso-width-relative:page;mso-height-relative:page;" filled="f" stroked="t" coordsize="21600,21600" o:gfxdata="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FgAAAGRycy9Q&#10;SwECFAAUAAAACACHTuJAm3j+MdUAAAAKAQAADwAAAAAAAAABACAAAAA4AAAAZHJzL2Rvd25yZXYu&#10;eG1sUEsBAhQAFAAAAAgAh07iQJ+zYjBaAgAAqwQAAA4AAAAAAAAAAQAgAAAAOgEAAGRycy9lMm9E&#10;b2MueG1sUEsFBgAAAAAGAAYAWQEAAAYGAAAAAA==&#10;" adj="16200,5400">
                <v:fill on="f" focussize="0,0"/>
                <v:stroke weight="1.25pt" color="#739CC3" miterlimit="8" joinstyle="miter"/>
                <v:imagedata o:title=""/>
                <o:lock v:ext="edit" aspectratio="f"/>
                <v:textbox>
                  <w:txbxContent>
                    <w:p>
                      <w:pPr>
                        <w:ind w:firstLine="480"/>
                      </w:pPr>
                    </w:p>
                  </w:txbxContent>
                </v:textbox>
              </v:shape>
            </w:pict>
          </mc:Fallback>
        </mc:AlternateContent>
      </w:r>
    </w:p>
    <w:p>
      <w:pPr>
        <w:spacing w:line="360" w:lineRule="auto"/>
        <w:ind w:left="480"/>
      </w:pPr>
    </w:p>
    <w:p>
      <w:pPr>
        <w:spacing w:line="360" w:lineRule="auto"/>
        <w:ind w:firstLine="480"/>
      </w:pPr>
    </w:p>
    <w:p>
      <w:pPr>
        <w:spacing w:line="360" w:lineRule="auto"/>
      </w:pPr>
    </w:p>
    <w:p>
      <w:pPr>
        <w:spacing w:line="360" w:lineRule="auto"/>
      </w:pPr>
    </w:p>
    <w:p>
      <w:pPr>
        <w:spacing w:line="360" w:lineRule="auto"/>
        <w:ind w:left="480"/>
      </w:pPr>
      <w:r>
        <mc:AlternateContent>
          <mc:Choice Requires="wps">
            <w:drawing>
              <wp:anchor distT="0" distB="0" distL="114300" distR="114300" simplePos="0" relativeHeight="251701248" behindDoc="0" locked="0" layoutInCell="1" allowOverlap="1">
                <wp:simplePos x="0" y="0"/>
                <wp:positionH relativeFrom="column">
                  <wp:posOffset>-6985</wp:posOffset>
                </wp:positionH>
                <wp:positionV relativeFrom="paragraph">
                  <wp:posOffset>62865</wp:posOffset>
                </wp:positionV>
                <wp:extent cx="5836285" cy="276225"/>
                <wp:effectExtent l="4445" t="4445" r="7620" b="5080"/>
                <wp:wrapNone/>
                <wp:docPr id="18"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836285" cy="276225"/>
                        </a:xfrm>
                        <a:prstGeom prst="rect">
                          <a:avLst/>
                        </a:prstGeom>
                        <a:solidFill>
                          <a:srgbClr val="FFFFFF"/>
                        </a:solidFill>
                        <a:ln w="9525">
                          <a:solidFill>
                            <a:srgbClr val="000000"/>
                          </a:solidFill>
                          <a:miter lim="800000"/>
                        </a:ln>
                      </wps:spPr>
                      <wps:txbx>
                        <w:txbxContent>
                          <w:p>
                            <w:pPr>
                              <w:spacing w:line="300" w:lineRule="exact"/>
                              <w:ind w:firstLine="480"/>
                              <w:jc w:val="center"/>
                              <w:rPr>
                                <w:rFonts w:ascii="仿宋" w:hAnsi="仿宋" w:eastAsia="仿宋"/>
                              </w:rPr>
                            </w:pPr>
                            <w:r>
                              <w:rPr>
                                <w:rFonts w:hint="eastAsia" w:ascii="仿宋" w:hAnsi="仿宋" w:eastAsia="仿宋"/>
                                <w:lang w:val="zh-CN"/>
                              </w:rPr>
                              <w:t>教师授课期间据实填写教学日志备查</w:t>
                            </w:r>
                          </w:p>
                        </w:txbxContent>
                      </wps:txbx>
                      <wps:bodyPr rot="0" vert="horz" wrap="square" lIns="91440" tIns="45720" rIns="91440" bIns="45720" anchor="t" anchorCtr="0" upright="1">
                        <a:noAutofit/>
                      </wps:bodyPr>
                    </wps:wsp>
                  </a:graphicData>
                </a:graphic>
              </wp:anchor>
            </w:drawing>
          </mc:Choice>
          <mc:Fallback>
            <w:pict>
              <v:shape id="文本框 1" o:spid="_x0000_s1026" o:spt="202" type="#_x0000_t202" style="position:absolute;left:0pt;margin-left:-0.55pt;margin-top:4.95pt;height:21.75pt;width:459.55pt;z-index:251701248;mso-width-relative:page;mso-height-relative:page;" fillcolor="#FFFFFF" filled="t" stroked="t" coordsize="21600,21600" o:gfxdata="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FgAAAGRycy9QSwECFAAUAAAACACHTuJAc2hGytcAAAAH&#10;AQAADwAAAAAAAAABACAAAAA4AAAAZHJzL2Rvd25yZXYueG1sUEsBAhQAFAAAAAgAh07iQCvebzlA&#10;AgAAiAQAAA4AAAAAAAAAAQAgAAAAPAEAAGRycy9lMm9Eb2MueG1sUEsFBgAAAAAGAAYAWQEAAO4F&#10;AAAAAA==&#10;">
                <v:fill on="t" focussize="0,0"/>
                <v:stroke color="#000000" miterlimit="8" joinstyle="miter"/>
                <v:imagedata o:title=""/>
                <o:lock v:ext="edit" aspectratio="f"/>
                <v:textbox>
                  <w:txbxContent>
                    <w:p>
                      <w:pPr>
                        <w:spacing w:line="300" w:lineRule="exact"/>
                        <w:ind w:firstLine="480"/>
                        <w:jc w:val="center"/>
                        <w:rPr>
                          <w:rFonts w:ascii="仿宋" w:hAnsi="仿宋" w:eastAsia="仿宋"/>
                        </w:rPr>
                      </w:pPr>
                      <w:r>
                        <w:rPr>
                          <w:rFonts w:hint="eastAsia" w:ascii="仿宋" w:hAnsi="仿宋" w:eastAsia="仿宋"/>
                          <w:lang w:val="zh-CN"/>
                        </w:rPr>
                        <w:t>教师授课期间据实填写教学日志备查</w:t>
                      </w:r>
                    </w:p>
                  </w:txbxContent>
                </v:textbox>
              </v:shape>
            </w:pict>
          </mc:Fallback>
        </mc:AlternateContent>
      </w:r>
    </w:p>
    <w:p>
      <w:pPr>
        <w:adjustRightInd w:val="0"/>
        <w:snapToGrid w:val="0"/>
        <w:spacing w:line="360" w:lineRule="auto"/>
        <w:outlineLvl w:val="0"/>
        <w:rPr>
          <w:rFonts w:ascii="宋体" w:cs="Angsana New"/>
          <w:sz w:val="24"/>
          <w:szCs w:val="24"/>
          <w:lang w:bidi="th-TH"/>
        </w:rPr>
      </w:pPr>
    </w:p>
    <w:p>
      <w:pPr>
        <w:adjustRightInd w:val="0"/>
        <w:snapToGrid w:val="0"/>
        <w:spacing w:line="360" w:lineRule="auto"/>
        <w:ind w:firstLine="480" w:firstLineChars="200"/>
        <w:outlineLvl w:val="0"/>
        <w:rPr>
          <w:rFonts w:ascii="宋体" w:cs="Angsana New"/>
          <w:sz w:val="24"/>
          <w:szCs w:val="24"/>
          <w:lang w:bidi="th-TH"/>
        </w:rPr>
      </w:pPr>
    </w:p>
    <w:p>
      <w:pPr>
        <w:adjustRightInd w:val="0"/>
        <w:snapToGrid w:val="0"/>
        <w:spacing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教学方法和手段</w:t>
      </w:r>
    </w:p>
    <w:p>
      <w:pPr>
        <w:adjustRightInd w:val="0"/>
        <w:snapToGrid w:val="0"/>
        <w:spacing w:line="360" w:lineRule="auto"/>
        <w:ind w:firstLine="480" w:firstLineChars="200"/>
        <w:outlineLvl w:val="0"/>
        <w:rPr>
          <w:rFonts w:asciiTheme="minorEastAsia" w:hAnsiTheme="minorEastAsia" w:eastAsiaTheme="minorEastAsia"/>
          <w:color w:val="0070C0"/>
          <w:sz w:val="24"/>
          <w:szCs w:val="24"/>
        </w:rPr>
      </w:pPr>
      <w:r>
        <w:rPr>
          <w:rFonts w:hint="eastAsia" w:ascii="宋体" w:hAnsi="宋体" w:cs="Angsana New"/>
          <w:sz w:val="24"/>
          <w:szCs w:val="24"/>
          <w:lang w:bidi="th-TH"/>
        </w:rPr>
        <w:t>为实现教学目的和教学任务要求，电子商务专业在实施教学活动过程当中教师应以人才培养方案为指导，依据专业培养目标、教学实施方案、学生能力与教学资源，采用适当的教学方法，以达成预期教学目标。在教学方法的运用中应坚持“学中做、做中学”的教学方式，根据学情因材施教、因需施教，并鼓励使用创新教学方法和策略，根据课程特点采用理实一体化教学、问题探究式教学、训练与实践式教学等多种方法相结合。教师教学过程中</w:t>
      </w:r>
      <w:r>
        <w:rPr>
          <w:rFonts w:hint="eastAsia" w:asciiTheme="minorEastAsia" w:hAnsiTheme="minorEastAsia" w:eastAsiaTheme="minorEastAsia"/>
          <w:sz w:val="24"/>
          <w:szCs w:val="24"/>
        </w:rPr>
        <w:t>选择至少三种以上的教学方法，如</w:t>
      </w:r>
      <w:r>
        <w:rPr>
          <w:rFonts w:asciiTheme="minorEastAsia" w:hAnsiTheme="minorEastAsia" w:eastAsiaTheme="minorEastAsia"/>
          <w:sz w:val="24"/>
          <w:szCs w:val="24"/>
        </w:rPr>
        <w:t>讲授法</w:t>
      </w:r>
      <w:r>
        <w:rPr>
          <w:rFonts w:hint="eastAsia" w:asciiTheme="minorEastAsia" w:hAnsiTheme="minorEastAsia" w:eastAsiaTheme="minorEastAsia"/>
          <w:sz w:val="24"/>
          <w:szCs w:val="24"/>
        </w:rPr>
        <w:t>、</w:t>
      </w:r>
      <w:r>
        <w:rPr>
          <w:rFonts w:asciiTheme="minorEastAsia" w:hAnsiTheme="minorEastAsia" w:eastAsiaTheme="minorEastAsia"/>
          <w:sz w:val="24"/>
          <w:szCs w:val="24"/>
        </w:rPr>
        <w:t>讨论法</w:t>
      </w:r>
      <w:r>
        <w:rPr>
          <w:rFonts w:hint="eastAsia" w:asciiTheme="minorEastAsia" w:hAnsiTheme="minorEastAsia" w:eastAsiaTheme="minorEastAsia"/>
          <w:sz w:val="24"/>
          <w:szCs w:val="24"/>
        </w:rPr>
        <w:t>、</w:t>
      </w:r>
      <w:r>
        <w:rPr>
          <w:rFonts w:asciiTheme="minorEastAsia" w:hAnsiTheme="minorEastAsia" w:eastAsiaTheme="minorEastAsia"/>
          <w:sz w:val="24"/>
          <w:szCs w:val="24"/>
        </w:rPr>
        <w:t>直观演示法</w:t>
      </w:r>
      <w:r>
        <w:rPr>
          <w:rFonts w:hint="eastAsia" w:asciiTheme="minorEastAsia" w:hAnsiTheme="minorEastAsia" w:eastAsiaTheme="minorEastAsia"/>
          <w:sz w:val="24"/>
          <w:szCs w:val="24"/>
        </w:rPr>
        <w:t>、</w:t>
      </w:r>
      <w:r>
        <w:rPr>
          <w:rFonts w:asciiTheme="minorEastAsia" w:hAnsiTheme="minorEastAsia" w:eastAsiaTheme="minorEastAsia"/>
          <w:sz w:val="24"/>
          <w:szCs w:val="24"/>
        </w:rPr>
        <w:t>练习法</w:t>
      </w:r>
      <w:r>
        <w:rPr>
          <w:rFonts w:hint="eastAsia" w:asciiTheme="minorEastAsia" w:hAnsiTheme="minorEastAsia" w:eastAsiaTheme="minorEastAsia"/>
          <w:sz w:val="24"/>
          <w:szCs w:val="24"/>
        </w:rPr>
        <w:t>、</w:t>
      </w:r>
      <w:r>
        <w:rPr>
          <w:rFonts w:asciiTheme="minorEastAsia" w:hAnsiTheme="minorEastAsia" w:eastAsiaTheme="minorEastAsia"/>
          <w:sz w:val="24"/>
          <w:szCs w:val="24"/>
        </w:rPr>
        <w:t>任务驱动法</w:t>
      </w:r>
      <w:r>
        <w:rPr>
          <w:rFonts w:hint="eastAsia" w:asciiTheme="minorEastAsia" w:hAnsiTheme="minorEastAsia" w:eastAsiaTheme="minorEastAsia"/>
          <w:sz w:val="24"/>
          <w:szCs w:val="24"/>
        </w:rPr>
        <w:t>、</w:t>
      </w:r>
      <w:r>
        <w:rPr>
          <w:rFonts w:asciiTheme="minorEastAsia" w:hAnsiTheme="minorEastAsia" w:eastAsiaTheme="minorEastAsia"/>
          <w:sz w:val="24"/>
          <w:szCs w:val="24"/>
        </w:rPr>
        <w:t>参观教学法</w:t>
      </w:r>
      <w:r>
        <w:rPr>
          <w:rFonts w:hint="eastAsia" w:asciiTheme="minorEastAsia" w:hAnsiTheme="minorEastAsia" w:eastAsiaTheme="minorEastAsia"/>
          <w:sz w:val="24"/>
          <w:szCs w:val="24"/>
        </w:rPr>
        <w:t>、</w:t>
      </w:r>
      <w:r>
        <w:rPr>
          <w:rFonts w:asciiTheme="minorEastAsia" w:hAnsiTheme="minorEastAsia" w:eastAsiaTheme="minorEastAsia"/>
          <w:sz w:val="24"/>
          <w:szCs w:val="24"/>
        </w:rPr>
        <w:t>自主学习法等。</w:t>
      </w:r>
    </w:p>
    <w:p>
      <w:pPr>
        <w:adjustRightInd w:val="0"/>
        <w:snapToGrid w:val="0"/>
        <w:spacing w:line="360" w:lineRule="auto"/>
        <w:ind w:firstLine="480" w:firstLineChars="200"/>
        <w:outlineLvl w:val="0"/>
        <w:rPr>
          <w:rFonts w:ascii="宋体" w:cs="Angsana New"/>
          <w:b/>
          <w:bCs/>
          <w:sz w:val="24"/>
          <w:szCs w:val="24"/>
          <w:lang w:bidi="th-TH"/>
        </w:rPr>
      </w:pPr>
    </w:p>
    <w:p>
      <w:pPr>
        <w:adjustRightInd w:val="0"/>
        <w:snapToGrid w:val="0"/>
        <w:spacing w:line="360" w:lineRule="auto"/>
        <w:ind w:firstLine="480" w:firstLineChars="200"/>
        <w:outlineLvl w:val="0"/>
        <w:rPr>
          <w:rFonts w:ascii="宋体" w:cs="Angsana New"/>
          <w:b/>
          <w:sz w:val="24"/>
          <w:szCs w:val="24"/>
          <w:lang w:bidi="th-TH"/>
        </w:rPr>
      </w:pPr>
      <w:r>
        <w:rPr>
          <w:rFonts w:hint="eastAsia" w:ascii="宋体" w:hAnsi="宋体" w:cs="Angsana New"/>
          <w:b/>
          <w:sz w:val="24"/>
          <w:szCs w:val="24"/>
          <w:lang w:bidi="th-TH"/>
        </w:rPr>
        <w:t>（二）教学考核评价</w:t>
      </w:r>
    </w:p>
    <w:p>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深入贯彻落实《深化新时代教育评价改革总体方案》，改进结果评价，强化过程评价，探索增值评价，健全综合评价；鼓励专业（技能）课程考核与社会考证相结合；公共基础课程建立试题库，探索教考分离，依托线上平台和软件工具，运用大数据、人工智能等现代信息技术，开展教与学行为分析。</w:t>
      </w:r>
    </w:p>
    <w:p>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应突出以能力为核心，岗位知识、技能需求为导向的评价方式，通过学生评价、教师评价、学校评价、企业行业评价等多方位的综合评价手段来促进教学质量管理。</w:t>
      </w:r>
    </w:p>
    <w:p>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本专业采用闭卷和开卷、考试与考察、理论与实操、校内成绩与校外实训等多种评价手段对学生进行评价，同时建立网上评教系统，通过问卷调查等形式对教师进行评价，对评价数据进行分类汇总，及时对教师授课情况进行反馈。学校质量建设处、教务处采取观察、跟踪、抽样、问卷调查等多种形式对学院教育方针执行、教学管理、教学设施设备建设等方面进行评定估量，形成学校评价。在学生毕业实习及毕业后一定时期，学院对学生进行持续跟踪，并通过定期的企业调查回访和座谈，掌握学生岗位适应能力情况，及时调整人才培养方案。</w:t>
      </w:r>
      <w:r>
        <w:rPr>
          <w:rFonts w:hint="eastAsia" w:asciiTheme="minorEastAsia" w:hAnsiTheme="minorEastAsia" w:eastAsiaTheme="minorEastAsia"/>
          <w:sz w:val="24"/>
          <w:szCs w:val="24"/>
        </w:rPr>
        <w:t>考核方式采用</w:t>
      </w:r>
      <w:r>
        <w:rPr>
          <w:rFonts w:asciiTheme="minorEastAsia" w:hAnsiTheme="minorEastAsia" w:eastAsiaTheme="minorEastAsia"/>
          <w:sz w:val="24"/>
          <w:szCs w:val="24"/>
        </w:rPr>
        <w:t>过程考核</w:t>
      </w:r>
      <w:r>
        <w:rPr>
          <w:rFonts w:hint="eastAsia" w:asciiTheme="minorEastAsia" w:hAnsiTheme="minorEastAsia" w:eastAsiaTheme="minorEastAsia"/>
          <w:sz w:val="24"/>
          <w:szCs w:val="24"/>
        </w:rPr>
        <w:t>、</w:t>
      </w:r>
      <w:r>
        <w:rPr>
          <w:rFonts w:asciiTheme="minorEastAsia" w:hAnsiTheme="minorEastAsia" w:eastAsiaTheme="minorEastAsia"/>
          <w:sz w:val="24"/>
          <w:szCs w:val="24"/>
        </w:rPr>
        <w:t>终结性考核</w:t>
      </w:r>
      <w:r>
        <w:rPr>
          <w:rFonts w:hint="eastAsia" w:asciiTheme="minorEastAsia" w:hAnsiTheme="minorEastAsia" w:eastAsiaTheme="minorEastAsia"/>
          <w:sz w:val="24"/>
          <w:szCs w:val="24"/>
        </w:rPr>
        <w:t>。</w:t>
      </w:r>
    </w:p>
    <w:p>
      <w:pPr>
        <w:spacing w:line="360" w:lineRule="auto"/>
        <w:ind w:firstLine="480" w:firstLineChars="200"/>
        <w:rPr>
          <w:rFonts w:ascii="宋体" w:cs="Angsana New" w:eastAsiaTheme="minorEastAsia"/>
          <w:sz w:val="24"/>
          <w:szCs w:val="24"/>
          <w:lang w:bidi="th-TH"/>
        </w:rPr>
      </w:pPr>
      <w:r>
        <w:rPr>
          <w:rFonts w:hint="eastAsia" w:ascii="宋体" w:hAnsi="宋体" w:cs="Angsana New"/>
          <w:sz w:val="24"/>
          <w:szCs w:val="24"/>
          <w:lang w:bidi="th-TH"/>
        </w:rPr>
        <w:t>深入贯彻落实《深化新时代教育评价改革总体方案》，改进结果评价，强化过程评价，探索增值评价，健全综合评价；鼓励专业（技能）课程考核与社会考证相结合；公共基础课程建立试题库，探索教考分离，依托线上平台和软件工具，运用大数据、人工智能等现代信息技术，开展教与学行为分析。</w:t>
      </w:r>
    </w:p>
    <w:p>
      <w:pPr>
        <w:adjustRightInd w:val="0"/>
        <w:snapToGrid w:val="0"/>
        <w:spacing w:line="360" w:lineRule="auto"/>
        <w:ind w:firstLine="480" w:firstLineChars="200"/>
        <w:outlineLvl w:val="0"/>
        <w:rPr>
          <w:rFonts w:ascii="宋体" w:hAnsi="宋体" w:cs="Angsana New"/>
          <w:b/>
          <w:sz w:val="24"/>
          <w:szCs w:val="24"/>
          <w:lang w:bidi="th-TH"/>
        </w:rPr>
      </w:pPr>
      <w:r>
        <w:rPr>
          <w:rFonts w:hint="eastAsia" w:ascii="宋体" w:hAnsi="宋体" w:cs="Angsana New"/>
          <w:b/>
          <w:sz w:val="24"/>
          <w:szCs w:val="24"/>
          <w:lang w:bidi="th-TH"/>
        </w:rPr>
        <w:t>（三）教学管理</w:t>
      </w:r>
    </w:p>
    <w:p>
      <w:pPr>
        <w:adjustRightInd w:val="0"/>
        <w:snapToGrid w:val="0"/>
        <w:spacing w:line="360" w:lineRule="auto"/>
        <w:ind w:firstLine="480" w:firstLineChars="200"/>
        <w:outlineLvl w:val="0"/>
        <w:rPr>
          <w:rFonts w:ascii="宋体" w:cs="Angsana New"/>
          <w:sz w:val="24"/>
          <w:szCs w:val="24"/>
          <w:lang w:bidi="th-TH"/>
        </w:rPr>
      </w:pPr>
      <w:r>
        <w:rPr>
          <w:rFonts w:hint="eastAsia" w:ascii="宋体" w:hAnsi="宋体" w:cs="Angsana New"/>
          <w:sz w:val="24"/>
          <w:szCs w:val="24"/>
          <w:lang w:bidi="th-TH"/>
        </w:rPr>
        <w:t>加强校院二级管理，执行党和国家的教育方针，落实学校《云南轻纺职业学院教师教学工作管理办法》《云南轻纺职业学院考试工作管理办法》等文件要求，坚持立德树人，保障教学投入和教学基本条件建设，进一步细化学院教学基本规范和制度，建立教师教学激励机制、监督机制，提供教师教学发展的条件，保障正常的教学秩序，规范教学运行。加强特色重点专业建设、精品在线开放课程建设、教学资源库建设，创新人才培养模式，深化“三教”改革，提升教师教育教学能力，确保人才培养质量。</w:t>
      </w:r>
    </w:p>
    <w:p>
      <w:pPr>
        <w:adjustRightInd w:val="0"/>
        <w:snapToGrid w:val="0"/>
        <w:spacing w:line="360" w:lineRule="auto"/>
        <w:ind w:firstLine="560" w:firstLineChars="200"/>
        <w:outlineLvl w:val="0"/>
        <w:rPr>
          <w:rFonts w:ascii="黑体" w:hAnsi="黑体" w:eastAsia="黑体" w:cs="Angsana New"/>
          <w:bCs/>
          <w:sz w:val="28"/>
          <w:szCs w:val="28"/>
          <w:lang w:bidi="th-TH"/>
        </w:rPr>
      </w:pPr>
      <w:r>
        <w:rPr>
          <w:rFonts w:hint="eastAsia" w:ascii="黑体" w:hAnsi="黑体" w:eastAsia="黑体" w:cs="Angsana New"/>
          <w:bCs/>
          <w:sz w:val="28"/>
          <w:szCs w:val="28"/>
          <w:lang w:bidi="th-TH"/>
        </w:rPr>
        <w:t>十、质量保障</w:t>
      </w:r>
    </w:p>
    <w:p>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 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(3）学校应建立毕业生跟踪反馈机制及社会评价机制，并对生源情况、在校生学业水平、毕业生就业情况等进行分析，定期评价人才培养质量和培养目标达成情况。</w:t>
      </w:r>
    </w:p>
    <w:p>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(4）专业教研组织应充分利用评价分析结果有效改进专业教学，持续提高人才培养质量。</w:t>
      </w:r>
    </w:p>
    <w:p>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考核方式举例：过程考核、终结性考核</w:t>
      </w:r>
    </w:p>
    <w:p>
      <w:pPr>
        <w:adjustRightInd w:val="0"/>
        <w:snapToGrid w:val="0"/>
        <w:spacing w:line="360" w:lineRule="auto"/>
        <w:ind w:firstLine="480" w:firstLineChars="200"/>
        <w:outlineLvl w:val="0"/>
        <w:rPr>
          <w:rFonts w:ascii="宋体" w:hAnsi="宋体"/>
          <w:sz w:val="24"/>
          <w:szCs w:val="24"/>
        </w:rPr>
      </w:pPr>
      <w:r>
        <w:rPr>
          <w:rFonts w:hint="eastAsia" w:ascii="宋体" w:hAnsi="宋体"/>
          <w:sz w:val="24"/>
          <w:szCs w:val="24"/>
        </w:rPr>
        <w:t>建立质量保障机构，学生每学期评教不少于2次、同行每学期评教不少于2次、督导每学期评教不少于5次、企业每学期评教不少于1次。</w:t>
      </w:r>
    </w:p>
    <w:p>
      <w:pPr>
        <w:adjustRightInd w:val="0"/>
        <w:snapToGrid w:val="0"/>
        <w:spacing w:line="360" w:lineRule="auto"/>
        <w:ind w:firstLine="480" w:firstLineChars="200"/>
        <w:outlineLvl w:val="0"/>
        <w:rPr>
          <w:rFonts w:ascii="宋体" w:hAnsi="宋体"/>
          <w:sz w:val="24"/>
          <w:szCs w:val="24"/>
        </w:rPr>
      </w:pPr>
    </w:p>
    <w:p>
      <w:pPr>
        <w:adjustRightInd w:val="0"/>
        <w:snapToGrid w:val="0"/>
        <w:spacing w:line="360" w:lineRule="auto"/>
        <w:ind w:firstLine="480" w:firstLineChars="200"/>
        <w:outlineLvl w:val="0"/>
        <w:rPr>
          <w:rFonts w:ascii="宋体" w:hAnsi="宋体"/>
          <w:sz w:val="24"/>
          <w:szCs w:val="24"/>
        </w:rPr>
      </w:pPr>
      <w:r>
        <w:rPr>
          <w:rFonts w:hint="eastAsia" w:ascii="宋体" w:hAnsi="宋体"/>
          <w:sz w:val="24"/>
          <w:szCs w:val="24"/>
        </w:rPr>
        <w:t>编写团队</w:t>
      </w:r>
    </w:p>
    <w:p>
      <w:pPr>
        <w:adjustRightInd w:val="0"/>
        <w:snapToGrid w:val="0"/>
        <w:spacing w:line="360" w:lineRule="auto"/>
        <w:ind w:firstLine="480" w:firstLineChars="200"/>
        <w:jc w:val="left"/>
        <w:outlineLvl w:val="0"/>
        <w:rPr>
          <w:rFonts w:ascii="宋体" w:hAnsi="宋体"/>
          <w:sz w:val="24"/>
          <w:szCs w:val="24"/>
        </w:rPr>
      </w:pPr>
      <w:r>
        <w:rPr>
          <w:rFonts w:hint="eastAsia" w:ascii="宋体" w:hAnsi="宋体"/>
          <w:sz w:val="24"/>
          <w:szCs w:val="24"/>
        </w:rPr>
        <w:t>专业带头人：</w:t>
      </w:r>
    </w:p>
    <w:p>
      <w:pPr>
        <w:adjustRightInd w:val="0"/>
        <w:snapToGrid w:val="0"/>
        <w:spacing w:line="360" w:lineRule="auto"/>
        <w:ind w:firstLine="480" w:firstLineChars="200"/>
        <w:jc w:val="left"/>
        <w:outlineLvl w:val="0"/>
        <w:rPr>
          <w:rFonts w:ascii="宋体" w:hAnsi="宋体"/>
          <w:sz w:val="24"/>
          <w:szCs w:val="24"/>
        </w:rPr>
      </w:pPr>
      <w:r>
        <w:rPr>
          <w:rFonts w:hint="eastAsia" w:ascii="宋体" w:hAnsi="宋体"/>
          <w:sz w:val="24"/>
          <w:szCs w:val="24"/>
        </w:rPr>
        <w:t>雷英   副教授</w:t>
      </w:r>
    </w:p>
    <w:p>
      <w:pPr>
        <w:adjustRightInd w:val="0"/>
        <w:snapToGrid w:val="0"/>
        <w:spacing w:line="360" w:lineRule="auto"/>
        <w:ind w:firstLine="480" w:firstLineChars="200"/>
        <w:jc w:val="left"/>
        <w:outlineLvl w:val="0"/>
        <w:rPr>
          <w:rFonts w:ascii="宋体" w:hAnsi="宋体"/>
          <w:sz w:val="24"/>
          <w:szCs w:val="24"/>
        </w:rPr>
      </w:pPr>
      <w:r>
        <w:rPr>
          <w:rFonts w:hint="eastAsia" w:ascii="宋体" w:hAnsi="宋体"/>
          <w:sz w:val="24"/>
          <w:szCs w:val="24"/>
        </w:rPr>
        <w:t>专业参编人员：</w:t>
      </w:r>
    </w:p>
    <w:p>
      <w:pPr>
        <w:adjustRightInd w:val="0"/>
        <w:snapToGrid w:val="0"/>
        <w:spacing w:line="360" w:lineRule="auto"/>
        <w:ind w:firstLine="480" w:firstLineChars="200"/>
        <w:jc w:val="left"/>
        <w:outlineLvl w:val="0"/>
        <w:rPr>
          <w:rFonts w:ascii="宋体" w:hAnsi="宋体"/>
          <w:sz w:val="24"/>
          <w:szCs w:val="24"/>
        </w:rPr>
      </w:pPr>
      <w:r>
        <w:rPr>
          <w:rFonts w:hint="eastAsia" w:ascii="宋体" w:hAnsi="宋体"/>
          <w:sz w:val="24"/>
          <w:szCs w:val="24"/>
        </w:rPr>
        <w:t>王昱</w:t>
      </w:r>
      <w:r>
        <w:rPr>
          <w:rFonts w:ascii="宋体" w:hAnsi="宋体"/>
          <w:sz w:val="24"/>
          <w:szCs w:val="24"/>
        </w:rPr>
        <w:t>之</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助教</w:t>
      </w:r>
    </w:p>
    <w:p>
      <w:pPr>
        <w:adjustRightInd w:val="0"/>
        <w:snapToGrid w:val="0"/>
        <w:spacing w:line="360" w:lineRule="auto"/>
        <w:ind w:firstLine="480" w:firstLineChars="200"/>
        <w:jc w:val="left"/>
        <w:outlineLvl w:val="0"/>
        <w:rPr>
          <w:rFonts w:ascii="宋体" w:hAnsi="宋体"/>
          <w:sz w:val="24"/>
          <w:szCs w:val="24"/>
        </w:rPr>
      </w:pPr>
      <w:r>
        <w:rPr>
          <w:rFonts w:hint="eastAsia" w:ascii="宋体" w:hAnsi="宋体"/>
          <w:sz w:val="24"/>
          <w:szCs w:val="24"/>
        </w:rPr>
        <w:t>车</w:t>
      </w:r>
      <w:r>
        <w:rPr>
          <w:rFonts w:ascii="宋体" w:hAnsi="宋体"/>
          <w:sz w:val="24"/>
          <w:szCs w:val="24"/>
        </w:rPr>
        <w:t>思漫</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讲师</w:t>
      </w:r>
    </w:p>
    <w:p>
      <w:pPr>
        <w:adjustRightInd w:val="0"/>
        <w:snapToGrid w:val="0"/>
        <w:spacing w:line="360" w:lineRule="auto"/>
        <w:ind w:firstLine="480" w:firstLineChars="200"/>
        <w:jc w:val="left"/>
        <w:outlineLvl w:val="0"/>
        <w:rPr>
          <w:rFonts w:ascii="宋体" w:hAnsi="宋体"/>
          <w:sz w:val="24"/>
          <w:szCs w:val="24"/>
        </w:rPr>
      </w:pPr>
      <w:r>
        <w:rPr>
          <w:rFonts w:hint="eastAsia" w:ascii="宋体" w:hAnsi="宋体"/>
          <w:sz w:val="24"/>
          <w:szCs w:val="24"/>
        </w:rPr>
        <w:t>王</w:t>
      </w:r>
      <w:r>
        <w:rPr>
          <w:rFonts w:ascii="宋体" w:hAnsi="宋体"/>
          <w:sz w:val="24"/>
          <w:szCs w:val="24"/>
        </w:rPr>
        <w:t>中元</w:t>
      </w:r>
      <w:r>
        <w:rPr>
          <w:rFonts w:hint="eastAsia" w:ascii="宋体" w:hAnsi="宋体"/>
          <w:sz w:val="24"/>
          <w:szCs w:val="24"/>
        </w:rPr>
        <w:t xml:space="preserve">    助教</w:t>
      </w:r>
    </w:p>
    <w:p>
      <w:pPr>
        <w:adjustRightInd w:val="0"/>
        <w:snapToGrid w:val="0"/>
        <w:spacing w:line="360" w:lineRule="auto"/>
        <w:ind w:firstLine="480" w:firstLineChars="200"/>
        <w:jc w:val="left"/>
        <w:outlineLvl w:val="0"/>
        <w:rPr>
          <w:rFonts w:ascii="宋体" w:hAnsi="宋体"/>
          <w:sz w:val="24"/>
          <w:szCs w:val="24"/>
        </w:rPr>
      </w:pPr>
      <w:r>
        <w:rPr>
          <w:rFonts w:hint="eastAsia" w:ascii="宋体" w:hAnsi="宋体"/>
          <w:sz w:val="24"/>
          <w:szCs w:val="24"/>
        </w:rPr>
        <w:t>武</w:t>
      </w:r>
      <w:r>
        <w:rPr>
          <w:rFonts w:ascii="宋体" w:hAnsi="宋体"/>
          <w:sz w:val="24"/>
          <w:szCs w:val="24"/>
        </w:rPr>
        <w:t>卓尔</w:t>
      </w: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助教</w:t>
      </w:r>
    </w:p>
    <w:p>
      <w:pPr>
        <w:adjustRightInd w:val="0"/>
        <w:snapToGrid w:val="0"/>
        <w:spacing w:line="360" w:lineRule="auto"/>
        <w:ind w:firstLine="480" w:firstLineChars="200"/>
        <w:jc w:val="left"/>
        <w:outlineLvl w:val="0"/>
        <w:rPr>
          <w:rFonts w:hint="eastAsia" w:ascii="宋体" w:hAnsi="宋体"/>
          <w:sz w:val="24"/>
          <w:szCs w:val="24"/>
        </w:rPr>
      </w:pPr>
      <w:r>
        <w:rPr>
          <w:rFonts w:hint="eastAsia" w:ascii="宋体" w:hAnsi="宋体"/>
          <w:sz w:val="24"/>
          <w:szCs w:val="24"/>
        </w:rPr>
        <w:t>张</w:t>
      </w:r>
      <w:r>
        <w:rPr>
          <w:rFonts w:ascii="宋体" w:hAnsi="宋体"/>
          <w:sz w:val="24"/>
          <w:szCs w:val="24"/>
        </w:rPr>
        <w:t>彦龑</w:t>
      </w:r>
      <w:r>
        <w:rPr>
          <w:rFonts w:hint="eastAsia" w:ascii="宋体" w:hAnsi="宋体"/>
          <w:sz w:val="24"/>
          <w:szCs w:val="24"/>
        </w:rPr>
        <w:t xml:space="preserve">    副教授</w:t>
      </w:r>
    </w:p>
    <w:p>
      <w:pPr>
        <w:adjustRightInd w:val="0"/>
        <w:snapToGrid w:val="0"/>
        <w:spacing w:line="360" w:lineRule="auto"/>
        <w:ind w:firstLine="480" w:firstLineChars="200"/>
        <w:outlineLvl w:val="0"/>
        <w:rPr>
          <w:rFonts w:ascii="宋体" w:hAnsi="宋体"/>
          <w:sz w:val="24"/>
          <w:szCs w:val="24"/>
        </w:rPr>
      </w:pPr>
      <w:r>
        <w:rPr>
          <w:rFonts w:hint="eastAsia" w:ascii="宋体" w:hAnsi="宋体"/>
          <w:sz w:val="24"/>
          <w:szCs w:val="24"/>
        </w:rPr>
        <w:t>企业参编人员：</w:t>
      </w:r>
    </w:p>
    <w:p>
      <w:pPr>
        <w:adjustRightInd w:val="0"/>
        <w:snapToGrid w:val="0"/>
        <w:spacing w:line="360" w:lineRule="auto"/>
        <w:ind w:firstLine="480" w:firstLineChars="200"/>
        <w:outlineLvl w:val="0"/>
        <w:rPr>
          <w:rFonts w:hint="eastAsia" w:ascii="宋体" w:hAnsi="宋体"/>
          <w:sz w:val="24"/>
          <w:szCs w:val="24"/>
        </w:rPr>
      </w:pPr>
      <w:r>
        <w:rPr>
          <w:rFonts w:hint="eastAsia" w:ascii="宋体" w:hAnsi="宋体"/>
          <w:sz w:val="24"/>
          <w:szCs w:val="24"/>
        </w:rPr>
        <w:t>李</w:t>
      </w:r>
      <w:r>
        <w:rPr>
          <w:rFonts w:ascii="宋体" w:hAnsi="宋体"/>
          <w:sz w:val="24"/>
          <w:szCs w:val="24"/>
        </w:rPr>
        <w:t>宁</w:t>
      </w:r>
      <w:r>
        <w:rPr>
          <w:rFonts w:hint="eastAsia" w:ascii="宋体" w:hAnsi="宋体"/>
          <w:sz w:val="24"/>
          <w:szCs w:val="24"/>
        </w:rPr>
        <w:t xml:space="preserve">     北京</w:t>
      </w:r>
      <w:r>
        <w:rPr>
          <w:rFonts w:ascii="宋体" w:hAnsi="宋体"/>
          <w:sz w:val="24"/>
          <w:szCs w:val="24"/>
        </w:rPr>
        <w:t>博导前程</w:t>
      </w:r>
      <w:r>
        <w:rPr>
          <w:rFonts w:hint="eastAsia" w:ascii="宋体" w:hAnsi="宋体"/>
          <w:sz w:val="24"/>
          <w:szCs w:val="24"/>
        </w:rPr>
        <w:t>信息</w:t>
      </w:r>
      <w:r>
        <w:rPr>
          <w:rFonts w:ascii="宋体" w:hAnsi="宋体"/>
          <w:sz w:val="24"/>
          <w:szCs w:val="24"/>
        </w:rPr>
        <w:t>技术有限公司</w:t>
      </w:r>
    </w:p>
    <w:p>
      <w:pPr>
        <w:adjustRightInd w:val="0"/>
        <w:snapToGrid w:val="0"/>
        <w:spacing w:line="360" w:lineRule="auto"/>
        <w:ind w:firstLine="480" w:firstLineChars="200"/>
        <w:outlineLvl w:val="0"/>
        <w:rPr>
          <w:rFonts w:hint="eastAsia" w:ascii="宋体" w:hAnsi="宋体"/>
          <w:sz w:val="24"/>
          <w:szCs w:val="24"/>
        </w:rPr>
      </w:pPr>
      <w:r>
        <w:rPr>
          <w:rFonts w:hint="eastAsia" w:ascii="宋体" w:hAnsi="宋体"/>
          <w:sz w:val="24"/>
          <w:szCs w:val="24"/>
        </w:rPr>
        <w:t>赵</w:t>
      </w:r>
      <w:r>
        <w:rPr>
          <w:rFonts w:ascii="宋体" w:hAnsi="宋体"/>
          <w:sz w:val="24"/>
          <w:szCs w:val="24"/>
        </w:rPr>
        <w:t>玥</w:t>
      </w:r>
      <w:r>
        <w:rPr>
          <w:rFonts w:hint="eastAsia" w:ascii="宋体" w:hAnsi="宋体"/>
          <w:sz w:val="24"/>
          <w:szCs w:val="24"/>
        </w:rPr>
        <w:t xml:space="preserve">     中联</w:t>
      </w:r>
      <w:r>
        <w:rPr>
          <w:rFonts w:ascii="宋体" w:hAnsi="宋体"/>
          <w:sz w:val="24"/>
          <w:szCs w:val="24"/>
        </w:rPr>
        <w:t>集团教育科技有限公司</w:t>
      </w:r>
    </w:p>
    <w:p>
      <w:pPr>
        <w:spacing w:line="360" w:lineRule="auto"/>
        <w:ind w:firstLine="480" w:firstLineChars="200"/>
        <w:rPr>
          <w:rFonts w:asciiTheme="minorEastAsia" w:hAnsiTheme="minorEastAsia" w:eastAsiaTheme="minorEastAsia"/>
          <w:color w:val="0070C0"/>
          <w:sz w:val="24"/>
          <w:szCs w:val="24"/>
          <w:shd w:val="clear" w:color="FFFFFF" w:fill="D9D9D9"/>
        </w:rPr>
      </w:pPr>
    </w:p>
    <w:p>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十一</w:t>
      </w:r>
      <w:r>
        <w:rPr>
          <w:rFonts w:ascii="黑体" w:hAnsi="黑体" w:eastAsia="黑体" w:cs="Angsana New"/>
          <w:sz w:val="28"/>
          <w:szCs w:val="28"/>
          <w:lang w:bidi="th-TH"/>
        </w:rPr>
        <w:t>、</w:t>
      </w:r>
      <w:r>
        <w:rPr>
          <w:rFonts w:hint="eastAsia" w:ascii="黑体" w:hAnsi="黑体" w:eastAsia="黑体" w:cs="Angsana New"/>
          <w:sz w:val="28"/>
          <w:szCs w:val="28"/>
          <w:lang w:bidi="th-TH"/>
        </w:rPr>
        <w:t>附录</w:t>
      </w:r>
    </w:p>
    <w:p>
      <w:pPr>
        <w:adjustRightInd w:val="0"/>
        <w:snapToGrid w:val="0"/>
        <w:spacing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包括</w:t>
      </w:r>
      <w:r>
        <w:rPr>
          <w:rFonts w:hint="eastAsia" w:ascii="宋体" w:hAnsi="宋体" w:cs="Angsana New"/>
          <w:sz w:val="24"/>
          <w:szCs w:val="24"/>
          <w:lang w:bidi="th-TH"/>
        </w:rPr>
        <w:t>专业</w:t>
      </w:r>
      <w:r>
        <w:rPr>
          <w:rFonts w:ascii="宋体" w:hAnsi="宋体" w:cs="Angsana New"/>
          <w:sz w:val="24"/>
          <w:szCs w:val="24"/>
          <w:lang w:bidi="th-TH"/>
        </w:rPr>
        <w:t>教学</w:t>
      </w:r>
      <w:r>
        <w:rPr>
          <w:rFonts w:hint="eastAsia" w:ascii="宋体" w:hAnsi="宋体" w:cs="Angsana New"/>
          <w:sz w:val="24"/>
          <w:szCs w:val="24"/>
          <w:lang w:bidi="th-TH"/>
        </w:rPr>
        <w:t>进程安排</w:t>
      </w:r>
      <w:r>
        <w:rPr>
          <w:rFonts w:ascii="宋体" w:hAnsi="宋体" w:cs="Angsana New"/>
          <w:sz w:val="24"/>
          <w:szCs w:val="24"/>
          <w:lang w:bidi="th-TH"/>
        </w:rPr>
        <w:t>表、</w:t>
      </w:r>
      <w:r>
        <w:rPr>
          <w:rFonts w:hint="eastAsia" w:ascii="宋体" w:hAnsi="宋体" w:cs="Angsana New"/>
          <w:sz w:val="24"/>
          <w:szCs w:val="24"/>
          <w:lang w:bidi="th-TH"/>
        </w:rPr>
        <w:t>专业人才培养方案</w:t>
      </w:r>
      <w:r>
        <w:rPr>
          <w:rFonts w:ascii="宋体" w:hAnsi="宋体" w:cs="Angsana New"/>
          <w:sz w:val="24"/>
          <w:szCs w:val="24"/>
          <w:lang w:bidi="th-TH"/>
        </w:rPr>
        <w:t>变更审批表等</w:t>
      </w:r>
    </w:p>
    <w:p>
      <w:pPr>
        <w:adjustRightInd w:val="0"/>
        <w:snapToGrid w:val="0"/>
        <w:spacing w:line="360" w:lineRule="auto"/>
        <w:ind w:firstLine="480" w:firstLineChars="200"/>
        <w:outlineLvl w:val="0"/>
        <w:rPr>
          <w:rFonts w:ascii="宋体" w:cs="Angsana New"/>
          <w:b/>
          <w:sz w:val="24"/>
          <w:szCs w:val="24"/>
          <w:lang w:bidi="th-TH"/>
        </w:rPr>
      </w:pPr>
    </w:p>
    <w:p/>
    <w:sectPr>
      <w:pgSz w:w="11906" w:h="16838"/>
      <w:pgMar w:top="1417" w:right="1701" w:bottom="1417"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楷体_GB2312">
    <w:altName w:val="汉仪楷体简"/>
    <w:panose1 w:val="00000000000000000000"/>
    <w:charset w:val="86"/>
    <w:family w:val="modern"/>
    <w:pitch w:val="default"/>
    <w:sig w:usb0="00000000" w:usb1="00000000" w:usb2="00000000" w:usb3="00000000" w:csb0="00040000" w:csb1="00000000"/>
  </w:font>
  <w:font w:name="汉仪楷体简">
    <w:panose1 w:val="02010600000101010101"/>
    <w:charset w:val="86"/>
    <w:family w:val="auto"/>
    <w:pitch w:val="default"/>
    <w:sig w:usb0="00000000" w:usb1="00000000" w:usb2="00000000" w:usb3="00000000" w:csb0="00060000" w:csb1="00000000"/>
  </w:font>
  <w:font w:name="Angsana New">
    <w:altName w:val="苹方-简"/>
    <w:panose1 w:val="02020603050405020304"/>
    <w:charset w:val="00"/>
    <w:family w:val="roman"/>
    <w:pitch w:val="default"/>
    <w:sig w:usb0="00000000" w:usb1="00000000" w:usb2="00000000" w:usb3="00000000" w:csb0="00010001" w:csb1="00000000"/>
  </w:font>
  <w:font w:name="苹方-简">
    <w:panose1 w:val="020B0400000000000000"/>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Microsoft JhengHei">
    <w:altName w:val="汉仪中简黑简"/>
    <w:panose1 w:val="020B0604030504040204"/>
    <w:charset w:val="88"/>
    <w:family w:val="swiss"/>
    <w:pitch w:val="default"/>
    <w:sig w:usb0="00000000" w:usb1="00000000" w:usb2="00000016" w:usb3="00000000" w:csb0="00100009" w:csb1="00000000"/>
  </w:font>
  <w:font w:name="汉仪中简黑简">
    <w:panose1 w:val="00020600040101010101"/>
    <w:charset w:val="86"/>
    <w:family w:val="auto"/>
    <w:pitch w:val="default"/>
    <w:sig w:usb0="00000000" w:usb1="00000000" w:usb2="00000000" w:usb3="00000000" w:csb0="00060000" w:csb1="00000000"/>
  </w:font>
  <w:font w:name="仿宋_GB2312">
    <w:altName w:val="方正仿宋_GBK"/>
    <w:panose1 w:val="00000000000000000000"/>
    <w:charset w:val="86"/>
    <w:family w:val="modern"/>
    <w:pitch w:val="default"/>
    <w:sig w:usb0="00000000" w:usb1="00000000" w:usb2="00000000" w:usb3="00000000" w:csb0="00040000" w:csb1="00000000"/>
  </w:font>
  <w:font w:name="Arial">
    <w:panose1 w:val="020B0604020202020204"/>
    <w:charset w:val="00"/>
    <w:family w:val="swiss"/>
    <w:pitch w:val="default"/>
    <w:sig w:usb0="00000000" w:usb1="00000000" w:usb2="00000000" w:usb3="00000000" w:csb0="0000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rPr>
        <w:rStyle w:val="15"/>
      </w:rPr>
      <w:fldChar w:fldCharType="begin"/>
    </w:r>
    <w:r>
      <w:rPr>
        <w:rStyle w:val="15"/>
      </w:rPr>
      <w:instrText xml:space="preserve">PAGE  </w:instrText>
    </w:r>
    <w:r>
      <w:rPr>
        <w:rStyle w:val="15"/>
      </w:rPr>
      <w:fldChar w:fldCharType="separate"/>
    </w:r>
    <w:r>
      <w:rPr>
        <w:rStyle w:val="15"/>
      </w:rPr>
      <w:t>22</w:t>
    </w:r>
    <w:r>
      <w:rPr>
        <w:rStyle w:val="15"/>
      </w:rPr>
      <w:fldChar w:fldCharType="end"/>
    </w:r>
  </w:p>
  <w:p>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rPr>
        <w:rStyle w:val="15"/>
      </w:rPr>
      <w:fldChar w:fldCharType="begin"/>
    </w:r>
    <w:r>
      <w:rPr>
        <w:rStyle w:val="15"/>
      </w:rPr>
      <w:instrText xml:space="preserve">PAGE  </w:instrText>
    </w:r>
    <w:r>
      <w:rPr>
        <w:rStyle w:val="15"/>
      </w:rPr>
      <w:fldChar w:fldCharType="end"/>
    </w:r>
  </w:p>
  <w:p>
    <w:pPr>
      <w:pStyle w:val="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70D6FA"/>
    <w:multiLevelType w:val="singleLevel"/>
    <w:tmpl w:val="8A70D6FA"/>
    <w:lvl w:ilvl="0" w:tentative="0">
      <w:start w:val="1"/>
      <w:numFmt w:val="decimal"/>
      <w:lvlText w:val="%1."/>
      <w:lvlJc w:val="left"/>
      <w:pPr>
        <w:tabs>
          <w:tab w:val="left" w:pos="312"/>
        </w:tabs>
      </w:pPr>
    </w:lvl>
  </w:abstractNum>
  <w:abstractNum w:abstractNumId="1">
    <w:nsid w:val="46850DBD"/>
    <w:multiLevelType w:val="multilevel"/>
    <w:tmpl w:val="46850DBD"/>
    <w:lvl w:ilvl="0" w:tentative="0">
      <w:start w:val="1"/>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xMzk0MWQyZDdjYWQ1YmI3MzFjMmE0NzczYTI4NzgifQ=="/>
  </w:docVars>
  <w:rsids>
    <w:rsidRoot w:val="00095426"/>
    <w:rsid w:val="00003762"/>
    <w:rsid w:val="00006851"/>
    <w:rsid w:val="00013C14"/>
    <w:rsid w:val="000227B9"/>
    <w:rsid w:val="0002744F"/>
    <w:rsid w:val="00027854"/>
    <w:rsid w:val="00027E1C"/>
    <w:rsid w:val="00031140"/>
    <w:rsid w:val="00042F87"/>
    <w:rsid w:val="00054C43"/>
    <w:rsid w:val="000702F3"/>
    <w:rsid w:val="0007194E"/>
    <w:rsid w:val="000754C0"/>
    <w:rsid w:val="00092736"/>
    <w:rsid w:val="00095426"/>
    <w:rsid w:val="000A0230"/>
    <w:rsid w:val="000A08E3"/>
    <w:rsid w:val="000B66A6"/>
    <w:rsid w:val="000C1FE4"/>
    <w:rsid w:val="000E3166"/>
    <w:rsid w:val="000E35FF"/>
    <w:rsid w:val="000E54C6"/>
    <w:rsid w:val="000F010F"/>
    <w:rsid w:val="00102110"/>
    <w:rsid w:val="00116250"/>
    <w:rsid w:val="00125D6D"/>
    <w:rsid w:val="00127568"/>
    <w:rsid w:val="00133502"/>
    <w:rsid w:val="001364F6"/>
    <w:rsid w:val="00136C2B"/>
    <w:rsid w:val="00152B54"/>
    <w:rsid w:val="00154AAD"/>
    <w:rsid w:val="00161B2D"/>
    <w:rsid w:val="00163BB2"/>
    <w:rsid w:val="00165BE4"/>
    <w:rsid w:val="0016684F"/>
    <w:rsid w:val="001824DA"/>
    <w:rsid w:val="001941C3"/>
    <w:rsid w:val="001A1240"/>
    <w:rsid w:val="001B2194"/>
    <w:rsid w:val="001B418D"/>
    <w:rsid w:val="001D03EE"/>
    <w:rsid w:val="001D2141"/>
    <w:rsid w:val="001D7D5D"/>
    <w:rsid w:val="001E14DB"/>
    <w:rsid w:val="001E630C"/>
    <w:rsid w:val="001F04E0"/>
    <w:rsid w:val="0022040F"/>
    <w:rsid w:val="002341EB"/>
    <w:rsid w:val="0023604D"/>
    <w:rsid w:val="00243139"/>
    <w:rsid w:val="00245E7C"/>
    <w:rsid w:val="002501C3"/>
    <w:rsid w:val="00262E34"/>
    <w:rsid w:val="002802F4"/>
    <w:rsid w:val="00281038"/>
    <w:rsid w:val="002946D0"/>
    <w:rsid w:val="0029591A"/>
    <w:rsid w:val="002B01AC"/>
    <w:rsid w:val="002D17C0"/>
    <w:rsid w:val="002F070C"/>
    <w:rsid w:val="002F0AB1"/>
    <w:rsid w:val="002F7D36"/>
    <w:rsid w:val="00306FC8"/>
    <w:rsid w:val="003071C0"/>
    <w:rsid w:val="00316571"/>
    <w:rsid w:val="00317C69"/>
    <w:rsid w:val="00343FFE"/>
    <w:rsid w:val="00350796"/>
    <w:rsid w:val="003663E1"/>
    <w:rsid w:val="0036697C"/>
    <w:rsid w:val="00367180"/>
    <w:rsid w:val="0037141C"/>
    <w:rsid w:val="0038090A"/>
    <w:rsid w:val="00391C2D"/>
    <w:rsid w:val="003931CF"/>
    <w:rsid w:val="0039349A"/>
    <w:rsid w:val="003D5C76"/>
    <w:rsid w:val="003E6B2B"/>
    <w:rsid w:val="003F34C5"/>
    <w:rsid w:val="00401767"/>
    <w:rsid w:val="00401F35"/>
    <w:rsid w:val="0044014D"/>
    <w:rsid w:val="004525DF"/>
    <w:rsid w:val="00453CE9"/>
    <w:rsid w:val="00466DD7"/>
    <w:rsid w:val="00480D8F"/>
    <w:rsid w:val="004850D3"/>
    <w:rsid w:val="00491FD1"/>
    <w:rsid w:val="004B6A7B"/>
    <w:rsid w:val="004C33F6"/>
    <w:rsid w:val="004E245F"/>
    <w:rsid w:val="004F2701"/>
    <w:rsid w:val="004F4B41"/>
    <w:rsid w:val="00503CAF"/>
    <w:rsid w:val="00505CC6"/>
    <w:rsid w:val="00520ED7"/>
    <w:rsid w:val="00521ED7"/>
    <w:rsid w:val="00522C96"/>
    <w:rsid w:val="00532C38"/>
    <w:rsid w:val="005337C3"/>
    <w:rsid w:val="005623AA"/>
    <w:rsid w:val="00564419"/>
    <w:rsid w:val="00572DD3"/>
    <w:rsid w:val="00580BB1"/>
    <w:rsid w:val="00585BC8"/>
    <w:rsid w:val="0059576B"/>
    <w:rsid w:val="005A6CDA"/>
    <w:rsid w:val="005B7DCA"/>
    <w:rsid w:val="005C1134"/>
    <w:rsid w:val="005C46CD"/>
    <w:rsid w:val="005D0B68"/>
    <w:rsid w:val="005D1FFF"/>
    <w:rsid w:val="005D4A40"/>
    <w:rsid w:val="005F275B"/>
    <w:rsid w:val="005F7872"/>
    <w:rsid w:val="00604C21"/>
    <w:rsid w:val="00605FB7"/>
    <w:rsid w:val="006139BA"/>
    <w:rsid w:val="00614456"/>
    <w:rsid w:val="00627E04"/>
    <w:rsid w:val="00635598"/>
    <w:rsid w:val="00637224"/>
    <w:rsid w:val="00640172"/>
    <w:rsid w:val="00641385"/>
    <w:rsid w:val="0064139F"/>
    <w:rsid w:val="00642B8B"/>
    <w:rsid w:val="00646401"/>
    <w:rsid w:val="00651AAA"/>
    <w:rsid w:val="006537B4"/>
    <w:rsid w:val="006571BA"/>
    <w:rsid w:val="006776C0"/>
    <w:rsid w:val="0068474C"/>
    <w:rsid w:val="006940D5"/>
    <w:rsid w:val="006A0439"/>
    <w:rsid w:val="006A36BD"/>
    <w:rsid w:val="006B5F83"/>
    <w:rsid w:val="006D3F57"/>
    <w:rsid w:val="006D4BA3"/>
    <w:rsid w:val="006D5C96"/>
    <w:rsid w:val="006E022D"/>
    <w:rsid w:val="006E05B8"/>
    <w:rsid w:val="006E451F"/>
    <w:rsid w:val="006F4B09"/>
    <w:rsid w:val="00700EF6"/>
    <w:rsid w:val="00716CA7"/>
    <w:rsid w:val="0072677E"/>
    <w:rsid w:val="007268F0"/>
    <w:rsid w:val="007338F2"/>
    <w:rsid w:val="00734B73"/>
    <w:rsid w:val="00740869"/>
    <w:rsid w:val="007453F6"/>
    <w:rsid w:val="00756DEE"/>
    <w:rsid w:val="0076061B"/>
    <w:rsid w:val="007631AE"/>
    <w:rsid w:val="00763C74"/>
    <w:rsid w:val="00770507"/>
    <w:rsid w:val="00771217"/>
    <w:rsid w:val="00784A2A"/>
    <w:rsid w:val="00785EF3"/>
    <w:rsid w:val="00790712"/>
    <w:rsid w:val="007927DC"/>
    <w:rsid w:val="007A3959"/>
    <w:rsid w:val="007B25E9"/>
    <w:rsid w:val="007D6BF6"/>
    <w:rsid w:val="007E069B"/>
    <w:rsid w:val="007E5CFB"/>
    <w:rsid w:val="008140DE"/>
    <w:rsid w:val="00836708"/>
    <w:rsid w:val="0085138E"/>
    <w:rsid w:val="00856281"/>
    <w:rsid w:val="00870099"/>
    <w:rsid w:val="00870749"/>
    <w:rsid w:val="0087201C"/>
    <w:rsid w:val="008729D2"/>
    <w:rsid w:val="00881A4B"/>
    <w:rsid w:val="00885EAC"/>
    <w:rsid w:val="008949E2"/>
    <w:rsid w:val="00894E1A"/>
    <w:rsid w:val="008A2156"/>
    <w:rsid w:val="008A32B9"/>
    <w:rsid w:val="008A3578"/>
    <w:rsid w:val="008C2B6E"/>
    <w:rsid w:val="008D11A3"/>
    <w:rsid w:val="008E6FDD"/>
    <w:rsid w:val="00900A28"/>
    <w:rsid w:val="00910210"/>
    <w:rsid w:val="0091129A"/>
    <w:rsid w:val="0091414C"/>
    <w:rsid w:val="00923177"/>
    <w:rsid w:val="00926709"/>
    <w:rsid w:val="0093347A"/>
    <w:rsid w:val="00940122"/>
    <w:rsid w:val="00942BBD"/>
    <w:rsid w:val="009438A1"/>
    <w:rsid w:val="009512E6"/>
    <w:rsid w:val="009537A5"/>
    <w:rsid w:val="00963AA1"/>
    <w:rsid w:val="00992E98"/>
    <w:rsid w:val="009A323D"/>
    <w:rsid w:val="009A55DC"/>
    <w:rsid w:val="009B23F4"/>
    <w:rsid w:val="009B3F73"/>
    <w:rsid w:val="009B4B3A"/>
    <w:rsid w:val="009B6956"/>
    <w:rsid w:val="009C504F"/>
    <w:rsid w:val="009C6E80"/>
    <w:rsid w:val="009D4F91"/>
    <w:rsid w:val="009D5874"/>
    <w:rsid w:val="009F4915"/>
    <w:rsid w:val="009F5CC3"/>
    <w:rsid w:val="009F77F6"/>
    <w:rsid w:val="00A037C9"/>
    <w:rsid w:val="00A05470"/>
    <w:rsid w:val="00A06029"/>
    <w:rsid w:val="00A06C56"/>
    <w:rsid w:val="00A12AB8"/>
    <w:rsid w:val="00A17DFA"/>
    <w:rsid w:val="00A23CA1"/>
    <w:rsid w:val="00A31253"/>
    <w:rsid w:val="00A41727"/>
    <w:rsid w:val="00A42774"/>
    <w:rsid w:val="00A56E93"/>
    <w:rsid w:val="00A653CA"/>
    <w:rsid w:val="00A72CE6"/>
    <w:rsid w:val="00A80785"/>
    <w:rsid w:val="00A9566E"/>
    <w:rsid w:val="00AA7DEB"/>
    <w:rsid w:val="00AB2C4A"/>
    <w:rsid w:val="00AB5853"/>
    <w:rsid w:val="00AB6C7A"/>
    <w:rsid w:val="00AC66A3"/>
    <w:rsid w:val="00AD7217"/>
    <w:rsid w:val="00AE1EEB"/>
    <w:rsid w:val="00AE3EB9"/>
    <w:rsid w:val="00AE3FED"/>
    <w:rsid w:val="00B10C5B"/>
    <w:rsid w:val="00B207A2"/>
    <w:rsid w:val="00B237EE"/>
    <w:rsid w:val="00B247F7"/>
    <w:rsid w:val="00B25C97"/>
    <w:rsid w:val="00B26D70"/>
    <w:rsid w:val="00B30734"/>
    <w:rsid w:val="00B37A38"/>
    <w:rsid w:val="00B50584"/>
    <w:rsid w:val="00B74AA1"/>
    <w:rsid w:val="00B87E8E"/>
    <w:rsid w:val="00B90FEC"/>
    <w:rsid w:val="00B96312"/>
    <w:rsid w:val="00BB0290"/>
    <w:rsid w:val="00BB0CE4"/>
    <w:rsid w:val="00BC0675"/>
    <w:rsid w:val="00BC2532"/>
    <w:rsid w:val="00BD247E"/>
    <w:rsid w:val="00BE2E14"/>
    <w:rsid w:val="00BF05B2"/>
    <w:rsid w:val="00BF6BDC"/>
    <w:rsid w:val="00C019F3"/>
    <w:rsid w:val="00C027AC"/>
    <w:rsid w:val="00C03900"/>
    <w:rsid w:val="00C213C5"/>
    <w:rsid w:val="00C263F1"/>
    <w:rsid w:val="00C272DF"/>
    <w:rsid w:val="00C35F6B"/>
    <w:rsid w:val="00C467B8"/>
    <w:rsid w:val="00C532E0"/>
    <w:rsid w:val="00C53493"/>
    <w:rsid w:val="00C54EC5"/>
    <w:rsid w:val="00C76457"/>
    <w:rsid w:val="00C83A46"/>
    <w:rsid w:val="00CA0564"/>
    <w:rsid w:val="00CA2F6F"/>
    <w:rsid w:val="00CB2518"/>
    <w:rsid w:val="00CB727C"/>
    <w:rsid w:val="00CB7847"/>
    <w:rsid w:val="00CC2BE4"/>
    <w:rsid w:val="00CE3A4C"/>
    <w:rsid w:val="00CE7B24"/>
    <w:rsid w:val="00CF5EC1"/>
    <w:rsid w:val="00D12DD6"/>
    <w:rsid w:val="00D23461"/>
    <w:rsid w:val="00D27907"/>
    <w:rsid w:val="00D32233"/>
    <w:rsid w:val="00D33650"/>
    <w:rsid w:val="00D51098"/>
    <w:rsid w:val="00D8113D"/>
    <w:rsid w:val="00D83019"/>
    <w:rsid w:val="00D8431E"/>
    <w:rsid w:val="00D934FF"/>
    <w:rsid w:val="00D96815"/>
    <w:rsid w:val="00DA3D5E"/>
    <w:rsid w:val="00DA55B1"/>
    <w:rsid w:val="00DB3C0A"/>
    <w:rsid w:val="00DB63A8"/>
    <w:rsid w:val="00DC36FF"/>
    <w:rsid w:val="00DF46C5"/>
    <w:rsid w:val="00E1259B"/>
    <w:rsid w:val="00E1519D"/>
    <w:rsid w:val="00E157DA"/>
    <w:rsid w:val="00E244B6"/>
    <w:rsid w:val="00E24792"/>
    <w:rsid w:val="00E25F04"/>
    <w:rsid w:val="00E41CF5"/>
    <w:rsid w:val="00E4333B"/>
    <w:rsid w:val="00E43B5F"/>
    <w:rsid w:val="00E44646"/>
    <w:rsid w:val="00E52B54"/>
    <w:rsid w:val="00E52CCF"/>
    <w:rsid w:val="00E65BCE"/>
    <w:rsid w:val="00E76809"/>
    <w:rsid w:val="00E815A6"/>
    <w:rsid w:val="00E87700"/>
    <w:rsid w:val="00E91D8C"/>
    <w:rsid w:val="00E9465B"/>
    <w:rsid w:val="00E96513"/>
    <w:rsid w:val="00EA16E8"/>
    <w:rsid w:val="00EA3B4A"/>
    <w:rsid w:val="00EA45A5"/>
    <w:rsid w:val="00EB290A"/>
    <w:rsid w:val="00EB3251"/>
    <w:rsid w:val="00EB47DD"/>
    <w:rsid w:val="00EB70E7"/>
    <w:rsid w:val="00ED1BBB"/>
    <w:rsid w:val="00ED58A5"/>
    <w:rsid w:val="00EF56AD"/>
    <w:rsid w:val="00F0075F"/>
    <w:rsid w:val="00F17742"/>
    <w:rsid w:val="00F17CA7"/>
    <w:rsid w:val="00F2697F"/>
    <w:rsid w:val="00F2750F"/>
    <w:rsid w:val="00F358B4"/>
    <w:rsid w:val="00F601BA"/>
    <w:rsid w:val="00F63B32"/>
    <w:rsid w:val="00F64B8B"/>
    <w:rsid w:val="00F74490"/>
    <w:rsid w:val="00F749FF"/>
    <w:rsid w:val="00F77025"/>
    <w:rsid w:val="00F83EBB"/>
    <w:rsid w:val="00F90860"/>
    <w:rsid w:val="00F91D47"/>
    <w:rsid w:val="00F974A1"/>
    <w:rsid w:val="00FA3E80"/>
    <w:rsid w:val="00FB1BAE"/>
    <w:rsid w:val="00FC521A"/>
    <w:rsid w:val="00FC5C2D"/>
    <w:rsid w:val="00FD1A35"/>
    <w:rsid w:val="03035935"/>
    <w:rsid w:val="0393604B"/>
    <w:rsid w:val="03C508DD"/>
    <w:rsid w:val="075B2249"/>
    <w:rsid w:val="079F6DB4"/>
    <w:rsid w:val="09CD560F"/>
    <w:rsid w:val="0A442EC0"/>
    <w:rsid w:val="0B095C75"/>
    <w:rsid w:val="0D161D8D"/>
    <w:rsid w:val="103B1CC9"/>
    <w:rsid w:val="10993435"/>
    <w:rsid w:val="14887BF0"/>
    <w:rsid w:val="14FF451F"/>
    <w:rsid w:val="199476C8"/>
    <w:rsid w:val="1B870126"/>
    <w:rsid w:val="1D7E605B"/>
    <w:rsid w:val="1D9A0AED"/>
    <w:rsid w:val="221B616E"/>
    <w:rsid w:val="224C47AB"/>
    <w:rsid w:val="2DE20BB6"/>
    <w:rsid w:val="30B83F4E"/>
    <w:rsid w:val="30D20112"/>
    <w:rsid w:val="314E49B7"/>
    <w:rsid w:val="39D4535A"/>
    <w:rsid w:val="3F693E6B"/>
    <w:rsid w:val="3F9454FA"/>
    <w:rsid w:val="3FBD99FE"/>
    <w:rsid w:val="43A57402"/>
    <w:rsid w:val="4747513C"/>
    <w:rsid w:val="477A3103"/>
    <w:rsid w:val="48605CC9"/>
    <w:rsid w:val="66A0494F"/>
    <w:rsid w:val="6D0C4188"/>
    <w:rsid w:val="6DC53018"/>
    <w:rsid w:val="6E110F01"/>
    <w:rsid w:val="6EBC193D"/>
    <w:rsid w:val="70124ED7"/>
    <w:rsid w:val="71CA3763"/>
    <w:rsid w:val="73501064"/>
    <w:rsid w:val="74103107"/>
    <w:rsid w:val="749016E1"/>
    <w:rsid w:val="7BDB10F3"/>
    <w:rsid w:val="7DF96895"/>
    <w:rsid w:val="FFF54A6E"/>
    <w:rsid w:val="FFFCE2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semiHidden/>
    <w:unhideWhenUsed/>
    <w:qFormat/>
    <w:uiPriority w:val="9"/>
    <w:pPr>
      <w:spacing w:beforeAutospacing="1" w:afterAutospacing="1"/>
      <w:jc w:val="left"/>
      <w:outlineLvl w:val="3"/>
    </w:pPr>
    <w:rPr>
      <w:rFonts w:hint="eastAsia" w:ascii="宋体" w:hAnsi="宋体"/>
      <w:b/>
      <w:bCs/>
      <w:kern w:val="0"/>
      <w:sz w:val="24"/>
      <w:szCs w:val="2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autoSpaceDE w:val="0"/>
      <w:autoSpaceDN w:val="0"/>
      <w:ind w:firstLine="420" w:firstLineChars="200"/>
      <w:jc w:val="left"/>
    </w:pPr>
    <w:rPr>
      <w:rFonts w:ascii="Times New Roman" w:hAnsi="Times New Roman" w:cs="宋体"/>
      <w:kern w:val="0"/>
      <w:sz w:val="20"/>
      <w:lang w:val="zh-CN" w:bidi="zh-CN"/>
    </w:rPr>
  </w:style>
  <w:style w:type="paragraph" w:styleId="4">
    <w:name w:val="annotation text"/>
    <w:basedOn w:val="1"/>
    <w:link w:val="27"/>
    <w:semiHidden/>
    <w:unhideWhenUsed/>
    <w:qFormat/>
    <w:uiPriority w:val="99"/>
    <w:pPr>
      <w:jc w:val="left"/>
    </w:pPr>
  </w:style>
  <w:style w:type="paragraph" w:styleId="5">
    <w:name w:val="Body Text"/>
    <w:basedOn w:val="1"/>
    <w:link w:val="26"/>
    <w:qFormat/>
    <w:uiPriority w:val="1"/>
    <w:pPr>
      <w:autoSpaceDE w:val="0"/>
      <w:autoSpaceDN w:val="0"/>
      <w:jc w:val="left"/>
    </w:pPr>
    <w:rPr>
      <w:rFonts w:ascii="宋体" w:hAnsi="宋体" w:cs="宋体"/>
      <w:kern w:val="0"/>
      <w:szCs w:val="21"/>
      <w:lang w:val="zh-CN" w:bidi="zh-CN"/>
    </w:rPr>
  </w:style>
  <w:style w:type="paragraph" w:styleId="6">
    <w:name w:val="Balloon Text"/>
    <w:basedOn w:val="1"/>
    <w:link w:val="23"/>
    <w:semiHidden/>
    <w:unhideWhenUsed/>
    <w:qFormat/>
    <w:uiPriority w:val="99"/>
    <w:rPr>
      <w:sz w:val="18"/>
      <w:szCs w:val="18"/>
    </w:rPr>
  </w:style>
  <w:style w:type="paragraph" w:styleId="7">
    <w:name w:val="footer"/>
    <w:basedOn w:val="1"/>
    <w:link w:val="17"/>
    <w:qFormat/>
    <w:uiPriority w:val="99"/>
    <w:pPr>
      <w:tabs>
        <w:tab w:val="center" w:pos="4153"/>
        <w:tab w:val="right" w:pos="8306"/>
      </w:tabs>
      <w:snapToGrid w:val="0"/>
      <w:jc w:val="left"/>
    </w:pPr>
    <w:rPr>
      <w:rFonts w:ascii="Times New Roman" w:hAnsi="Times New Roman"/>
      <w:sz w:val="18"/>
      <w:szCs w:val="18"/>
    </w:rPr>
  </w:style>
  <w:style w:type="paragraph" w:styleId="8">
    <w:name w:val="header"/>
    <w:basedOn w:val="1"/>
    <w:link w:val="18"/>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9">
    <w:name w:val="Normal (Web)"/>
    <w:basedOn w:val="1"/>
    <w:semiHidden/>
    <w:unhideWhenUsed/>
    <w:qFormat/>
    <w:uiPriority w:val="99"/>
    <w:rPr>
      <w:sz w:val="24"/>
    </w:rPr>
  </w:style>
  <w:style w:type="paragraph" w:styleId="10">
    <w:name w:val="annotation subject"/>
    <w:basedOn w:val="4"/>
    <w:next w:val="4"/>
    <w:link w:val="28"/>
    <w:semiHidden/>
    <w:unhideWhenUsed/>
    <w:qFormat/>
    <w:uiPriority w:val="99"/>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rPr>
  </w:style>
  <w:style w:type="character" w:styleId="15">
    <w:name w:val="page number"/>
    <w:basedOn w:val="13"/>
    <w:qFormat/>
    <w:uiPriority w:val="99"/>
    <w:rPr>
      <w:rFonts w:cs="Times New Roman"/>
    </w:rPr>
  </w:style>
  <w:style w:type="character" w:styleId="16">
    <w:name w:val="annotation reference"/>
    <w:basedOn w:val="13"/>
    <w:semiHidden/>
    <w:unhideWhenUsed/>
    <w:qFormat/>
    <w:uiPriority w:val="99"/>
    <w:rPr>
      <w:sz w:val="21"/>
      <w:szCs w:val="21"/>
    </w:rPr>
  </w:style>
  <w:style w:type="character" w:customStyle="1" w:styleId="17">
    <w:name w:val="页脚 Char"/>
    <w:basedOn w:val="13"/>
    <w:link w:val="7"/>
    <w:qFormat/>
    <w:uiPriority w:val="99"/>
    <w:rPr>
      <w:rFonts w:ascii="Times New Roman" w:hAnsi="Times New Roman" w:eastAsia="宋体" w:cs="Times New Roman"/>
      <w:sz w:val="18"/>
      <w:szCs w:val="18"/>
    </w:rPr>
  </w:style>
  <w:style w:type="character" w:customStyle="1" w:styleId="18">
    <w:name w:val="页眉 Char"/>
    <w:basedOn w:val="13"/>
    <w:link w:val="8"/>
    <w:qFormat/>
    <w:uiPriority w:val="99"/>
    <w:rPr>
      <w:rFonts w:ascii="Times New Roman" w:hAnsi="Times New Roman" w:eastAsia="宋体" w:cs="Times New Roman"/>
      <w:sz w:val="18"/>
      <w:szCs w:val="18"/>
    </w:rPr>
  </w:style>
  <w:style w:type="paragraph" w:customStyle="1" w:styleId="19">
    <w:name w:val="Char Char Char Char Char Char Char Char2 Char3 Char Char Char"/>
    <w:basedOn w:val="1"/>
    <w:qFormat/>
    <w:uiPriority w:val="0"/>
    <w:pPr>
      <w:adjustRightInd w:val="0"/>
      <w:snapToGrid w:val="0"/>
      <w:spacing w:line="312" w:lineRule="auto"/>
      <w:ind w:firstLine="200" w:firstLineChars="200"/>
    </w:pPr>
    <w:rPr>
      <w:sz w:val="24"/>
      <w:szCs w:val="21"/>
    </w:rPr>
  </w:style>
  <w:style w:type="paragraph" w:customStyle="1" w:styleId="20">
    <w:name w:val="Char Char Char Char Char Char Char Char2 Char3 Char Char Char1"/>
    <w:basedOn w:val="1"/>
    <w:qFormat/>
    <w:uiPriority w:val="0"/>
    <w:pPr>
      <w:adjustRightInd w:val="0"/>
      <w:snapToGrid w:val="0"/>
      <w:spacing w:line="312" w:lineRule="auto"/>
      <w:ind w:firstLine="200" w:firstLineChars="200"/>
    </w:pPr>
    <w:rPr>
      <w:sz w:val="24"/>
      <w:szCs w:val="21"/>
    </w:rPr>
  </w:style>
  <w:style w:type="paragraph" w:customStyle="1" w:styleId="21">
    <w:name w:val="Table Paragraph"/>
    <w:basedOn w:val="1"/>
    <w:qFormat/>
    <w:uiPriority w:val="1"/>
    <w:pPr>
      <w:adjustRightInd w:val="0"/>
      <w:snapToGrid w:val="0"/>
      <w:spacing w:line="312" w:lineRule="auto"/>
      <w:ind w:left="106" w:firstLine="200" w:firstLineChars="200"/>
    </w:pPr>
    <w:rPr>
      <w:rFonts w:ascii="宋体" w:hAnsi="宋体" w:cs="宋体"/>
      <w:sz w:val="24"/>
      <w:szCs w:val="24"/>
      <w:lang w:val="zh-CN" w:bidi="zh-CN"/>
    </w:rPr>
  </w:style>
  <w:style w:type="paragraph" w:customStyle="1" w:styleId="22">
    <w:name w:val="Char Char Char Char Char Char Char Char2 Char3 Char Char Char2"/>
    <w:basedOn w:val="1"/>
    <w:qFormat/>
    <w:uiPriority w:val="0"/>
    <w:pPr>
      <w:adjustRightInd w:val="0"/>
      <w:snapToGrid w:val="0"/>
      <w:spacing w:line="312" w:lineRule="auto"/>
      <w:ind w:firstLine="200" w:firstLineChars="200"/>
    </w:pPr>
    <w:rPr>
      <w:sz w:val="24"/>
      <w:szCs w:val="21"/>
    </w:rPr>
  </w:style>
  <w:style w:type="character" w:customStyle="1" w:styleId="23">
    <w:name w:val="批注框文本 Char"/>
    <w:basedOn w:val="13"/>
    <w:link w:val="6"/>
    <w:semiHidden/>
    <w:qFormat/>
    <w:uiPriority w:val="99"/>
    <w:rPr>
      <w:rFonts w:ascii="Calibri" w:hAnsi="Calibri" w:eastAsia="宋体" w:cs="Times New Roman"/>
      <w:sz w:val="18"/>
      <w:szCs w:val="18"/>
    </w:rPr>
  </w:style>
  <w:style w:type="paragraph" w:customStyle="1" w:styleId="24">
    <w:name w:val="Char Char Char Char Char Char Char Char2 Char3 Char Char Char3"/>
    <w:basedOn w:val="1"/>
    <w:qFormat/>
    <w:uiPriority w:val="0"/>
    <w:pPr>
      <w:adjustRightInd w:val="0"/>
      <w:snapToGrid w:val="0"/>
      <w:spacing w:line="312" w:lineRule="auto"/>
      <w:ind w:firstLine="200" w:firstLineChars="200"/>
    </w:pPr>
    <w:rPr>
      <w:sz w:val="24"/>
      <w:szCs w:val="21"/>
    </w:rPr>
  </w:style>
  <w:style w:type="paragraph" w:styleId="25">
    <w:name w:val="List Paragraph"/>
    <w:basedOn w:val="1"/>
    <w:qFormat/>
    <w:uiPriority w:val="34"/>
    <w:pPr>
      <w:ind w:firstLine="420" w:firstLineChars="200"/>
    </w:pPr>
  </w:style>
  <w:style w:type="character" w:customStyle="1" w:styleId="26">
    <w:name w:val="正文文本 Char"/>
    <w:basedOn w:val="13"/>
    <w:link w:val="5"/>
    <w:qFormat/>
    <w:uiPriority w:val="1"/>
    <w:rPr>
      <w:rFonts w:ascii="宋体" w:hAnsi="宋体" w:eastAsia="宋体" w:cs="宋体"/>
      <w:kern w:val="0"/>
      <w:szCs w:val="21"/>
      <w:lang w:val="zh-CN" w:bidi="zh-CN"/>
    </w:rPr>
  </w:style>
  <w:style w:type="character" w:customStyle="1" w:styleId="27">
    <w:name w:val="批注文字 Char"/>
    <w:basedOn w:val="13"/>
    <w:link w:val="4"/>
    <w:semiHidden/>
    <w:qFormat/>
    <w:uiPriority w:val="99"/>
    <w:rPr>
      <w:rFonts w:ascii="Calibri" w:hAnsi="Calibri" w:eastAsia="宋体" w:cs="Times New Roman"/>
    </w:rPr>
  </w:style>
  <w:style w:type="character" w:customStyle="1" w:styleId="28">
    <w:name w:val="批注主题 Char"/>
    <w:basedOn w:val="27"/>
    <w:link w:val="10"/>
    <w:semiHidden/>
    <w:qFormat/>
    <w:uiPriority w:val="99"/>
    <w:rPr>
      <w:rFonts w:ascii="Calibri" w:hAnsi="Calibri" w:eastAsia="宋体" w:cs="Times New Roman"/>
      <w:b/>
      <w:bCs/>
    </w:rPr>
  </w:style>
  <w:style w:type="paragraph" w:customStyle="1" w:styleId="29">
    <w:name w:val="修订1"/>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2610</Words>
  <Characters>14882</Characters>
  <Lines>124</Lines>
  <Paragraphs>34</Paragraphs>
  <TotalTime>91</TotalTime>
  <ScaleCrop>false</ScaleCrop>
  <LinksUpToDate>false</LinksUpToDate>
  <CharactersWithSpaces>17458</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2023-04-24T00:49:00Z</dcterms:created>
  <dc:creator>User</dc:creator>
  <cp:lastModifiedBy>王昱之</cp:lastModifiedBy>
  <dcterms:modified xsi:type="dcterms:W3CDTF">2025-09-04T15:00:11Z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2462EE652FCD7996B4FDB768756EC109_43</vt:lpwstr>
  </property>
  <property fmtid="{D5CDD505-2E9C-101B-9397-08002B2CF9AE}" pid="4" name="KSOTemplateDocerSaveRecord">
    <vt:lpwstr>eyJoZGlkIjoiMDhhNzBhYjNjMTMyYTcyN2QwZGIxZGI1MTY3NWM4M2UiLCJ1c2VySWQiOiIyOTg1NDAwODYifQ==</vt:lpwstr>
  </property>
</Properties>
</file>