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F998FF">
      <w:pPr>
        <w:spacing w:line="840" w:lineRule="auto"/>
        <w:jc w:val="center"/>
        <w:rPr>
          <w:rFonts w:ascii="黑体" w:hAnsi="黑体" w:eastAsia="黑体"/>
          <w:sz w:val="48"/>
          <w:szCs w:val="48"/>
        </w:rPr>
      </w:pPr>
    </w:p>
    <w:p w14:paraId="30096A95">
      <w:pPr>
        <w:spacing w:line="840" w:lineRule="auto"/>
        <w:jc w:val="center"/>
        <w:rPr>
          <w:rFonts w:ascii="黑体" w:hAnsi="黑体" w:eastAsia="黑体"/>
          <w:sz w:val="48"/>
          <w:szCs w:val="48"/>
        </w:rPr>
      </w:pPr>
      <w: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8"/>
                    <a:stretch>
                      <a:fillRect/>
                    </a:stretch>
                  </pic:blipFill>
                  <pic:spPr>
                    <a:xfrm>
                      <a:off x="0" y="0"/>
                      <a:ext cx="3036570" cy="732790"/>
                    </a:xfrm>
                    <a:prstGeom prst="rect">
                      <a:avLst/>
                    </a:prstGeom>
                  </pic:spPr>
                </pic:pic>
              </a:graphicData>
            </a:graphic>
          </wp:inline>
        </w:drawing>
      </w:r>
    </w:p>
    <w:p w14:paraId="0A95375E">
      <w:pPr>
        <w:spacing w:line="840" w:lineRule="auto"/>
        <w:jc w:val="center"/>
        <w:rPr>
          <w:rFonts w:ascii="黑体" w:hAnsi="黑体" w:eastAsia="黑体"/>
          <w:sz w:val="52"/>
          <w:szCs w:val="52"/>
        </w:rPr>
      </w:pPr>
    </w:p>
    <w:p w14:paraId="2FEBB8E0">
      <w:pPr>
        <w:spacing w:line="840" w:lineRule="auto"/>
        <w:jc w:val="center"/>
        <w:rPr>
          <w:rFonts w:ascii="黑体" w:hAnsi="黑体" w:eastAsia="黑体"/>
          <w:sz w:val="52"/>
          <w:szCs w:val="52"/>
        </w:rPr>
      </w:pPr>
    </w:p>
    <w:p w14:paraId="343CA2ED">
      <w:pPr>
        <w:spacing w:before="312" w:beforeLines="100" w:line="960" w:lineRule="auto"/>
        <w:jc w:val="center"/>
        <w:rPr>
          <w:rFonts w:ascii="楷体_GB2312" w:hAnsi="宋体" w:eastAsia="楷体_GB2312"/>
          <w:b/>
          <w:sz w:val="48"/>
          <w:szCs w:val="48"/>
        </w:rPr>
      </w:pPr>
      <w:r>
        <w:rPr>
          <w:rFonts w:hint="eastAsia" w:ascii="楷体_GB2312" w:hAnsi="楷体_GB2312" w:eastAsia="楷体_GB2312" w:cs="楷体_GB2312"/>
          <w:b/>
          <w:bCs/>
          <w:sz w:val="48"/>
          <w:szCs w:val="48"/>
        </w:rPr>
        <w:t>社区管理与服务</w:t>
      </w:r>
      <w:r>
        <w:rPr>
          <w:rFonts w:hint="eastAsia" w:ascii="楷体_GB2312" w:hAnsi="宋体" w:eastAsia="楷体_GB2312"/>
          <w:b/>
          <w:sz w:val="48"/>
          <w:szCs w:val="48"/>
        </w:rPr>
        <w:t>专业</w:t>
      </w:r>
    </w:p>
    <w:p w14:paraId="482D9A4C">
      <w:pPr>
        <w:spacing w:line="360" w:lineRule="auto"/>
        <w:jc w:val="center"/>
        <w:rPr>
          <w:rFonts w:ascii="黑体" w:hAnsi="宋体" w:eastAsia="黑体"/>
          <w:sz w:val="72"/>
          <w:szCs w:val="72"/>
        </w:rPr>
      </w:pPr>
      <w:r>
        <w:rPr>
          <w:rFonts w:hint="eastAsia" w:ascii="黑体" w:hAnsi="宋体" w:eastAsia="黑体"/>
          <w:sz w:val="72"/>
          <w:szCs w:val="72"/>
        </w:rPr>
        <w:t>人才培养方案</w:t>
      </w:r>
    </w:p>
    <w:p w14:paraId="025D3990">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（2025版）</w:t>
      </w:r>
    </w:p>
    <w:p w14:paraId="52873CC2">
      <w:pPr>
        <w:spacing w:line="840" w:lineRule="auto"/>
        <w:jc w:val="center"/>
        <w:rPr>
          <w:rFonts w:ascii="黑体" w:hAnsi="宋体" w:eastAsia="黑体"/>
          <w:sz w:val="36"/>
          <w:szCs w:val="36"/>
        </w:rPr>
      </w:pPr>
    </w:p>
    <w:p w14:paraId="55A56100">
      <w:pPr>
        <w:spacing w:line="840" w:lineRule="auto"/>
        <w:rPr>
          <w:rFonts w:ascii="黑体" w:hAnsi="宋体" w:eastAsia="黑体"/>
          <w:sz w:val="24"/>
          <w:szCs w:val="24"/>
        </w:rPr>
      </w:pPr>
    </w:p>
    <w:p w14:paraId="36F35E19">
      <w:pPr>
        <w:spacing w:line="360" w:lineRule="auto"/>
        <w:jc w:val="center"/>
        <w:rPr>
          <w:rFonts w:ascii="黑体" w:hAnsi="宋体" w:eastAsia="黑体"/>
          <w:sz w:val="36"/>
          <w:szCs w:val="36"/>
        </w:rPr>
      </w:pPr>
    </w:p>
    <w:p w14:paraId="6E0515FA">
      <w:pPr>
        <w:spacing w:line="360" w:lineRule="auto"/>
        <w:jc w:val="center"/>
        <w:rPr>
          <w:rFonts w:ascii="黑体" w:hAnsi="宋体" w:eastAsia="黑体"/>
          <w:sz w:val="36"/>
          <w:szCs w:val="36"/>
        </w:rPr>
      </w:pPr>
    </w:p>
    <w:p w14:paraId="67DFD73B">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14:paraId="2A32DE5A">
      <w:pPr>
        <w:spacing w:line="360" w:lineRule="auto"/>
        <w:jc w:val="center"/>
        <w:rPr>
          <w:rFonts w:ascii="黑体" w:hAnsi="宋体" w:eastAsia="黑体"/>
          <w:sz w:val="28"/>
          <w:szCs w:val="28"/>
        </w:rPr>
      </w:pPr>
      <w:r>
        <w:rPr>
          <w:rFonts w:hint="eastAsia" w:ascii="黑体" w:hAnsi="宋体" w:eastAsia="黑体"/>
          <w:sz w:val="36"/>
          <w:szCs w:val="36"/>
        </w:rPr>
        <w:t>二〇二五年七月</w:t>
      </w:r>
    </w:p>
    <w:p w14:paraId="6A11A806">
      <w:pPr>
        <w:spacing w:line="360" w:lineRule="auto"/>
        <w:rPr>
          <w:rFonts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14:paraId="51959193">
      <w:pPr>
        <w:spacing w:before="312" w:beforeLines="100" w:after="312" w:afterLines="100" w:line="360" w:lineRule="auto"/>
        <w:jc w:val="center"/>
        <w:rPr>
          <w:rFonts w:ascii="黑体" w:hAnsi="黑体" w:eastAsia="黑体"/>
          <w:b/>
          <w:sz w:val="32"/>
          <w:szCs w:val="32"/>
        </w:rPr>
      </w:pPr>
      <w:r>
        <w:rPr>
          <w:rFonts w:hint="eastAsia" w:ascii="黑体" w:hAnsi="黑体" w:eastAsia="黑体" w:cs="Angsana New"/>
          <w:sz w:val="32"/>
          <w:szCs w:val="32"/>
          <w:lang w:bidi="th-TH"/>
        </w:rPr>
        <w:t>社区管理与服务专业</w:t>
      </w:r>
      <w:r>
        <w:rPr>
          <w:rFonts w:hint="eastAsia" w:ascii="黑体" w:hAnsi="黑体" w:eastAsia="黑体"/>
          <w:b/>
          <w:sz w:val="32"/>
          <w:szCs w:val="32"/>
        </w:rPr>
        <w:t>人才培养方案</w:t>
      </w:r>
    </w:p>
    <w:p w14:paraId="7D05DFC0">
      <w:pPr>
        <w:spacing w:line="360" w:lineRule="auto"/>
        <w:ind w:firstLine="480" w:firstLineChars="200"/>
        <w:rPr>
          <w:rFonts w:ascii="宋体"/>
          <w:kern w:val="0"/>
          <w:sz w:val="24"/>
          <w:szCs w:val="28"/>
        </w:rPr>
      </w:pPr>
      <w:r>
        <w:rPr>
          <w:rFonts w:hint="eastAsia" w:ascii="宋体" w:hAnsi="宋体"/>
          <w:kern w:val="0"/>
          <w:sz w:val="24"/>
          <w:szCs w:val="28"/>
        </w:rPr>
        <w:t>本方案是为了实现社区管理与服务专业人才培养目标设置的基本条件及毕业生达到的人才规格，是制定本专业人才教学计划的依据。凡授予本专业毕业证书者，均应执行本方案。</w:t>
      </w:r>
    </w:p>
    <w:p w14:paraId="04113EAC">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一、专业名称（专业代码）</w:t>
      </w:r>
    </w:p>
    <w:p w14:paraId="5DC41972">
      <w:pPr>
        <w:spacing w:line="360" w:lineRule="auto"/>
        <w:ind w:firstLine="480" w:firstLineChars="200"/>
        <w:rPr>
          <w:rFonts w:ascii="宋体"/>
          <w:kern w:val="0"/>
          <w:sz w:val="24"/>
          <w:szCs w:val="28"/>
        </w:rPr>
      </w:pPr>
      <w:bookmarkStart w:id="0" w:name="_Toc467786079"/>
      <w:r>
        <w:rPr>
          <w:rFonts w:hint="eastAsia" w:ascii="宋体"/>
          <w:kern w:val="0"/>
          <w:sz w:val="24"/>
          <w:szCs w:val="28"/>
        </w:rPr>
        <w:t>专业名称：</w:t>
      </w:r>
      <w:r>
        <w:rPr>
          <w:rFonts w:hint="eastAsia" w:ascii="宋体" w:hAnsi="宋体"/>
          <w:kern w:val="0"/>
          <w:sz w:val="24"/>
          <w:szCs w:val="28"/>
        </w:rPr>
        <w:t>社区管理与服务</w:t>
      </w:r>
    </w:p>
    <w:p w14:paraId="2826568E">
      <w:pPr>
        <w:spacing w:line="360" w:lineRule="auto"/>
        <w:ind w:firstLine="480" w:firstLineChars="200"/>
        <w:rPr>
          <w:rFonts w:ascii="宋体"/>
          <w:kern w:val="0"/>
          <w:sz w:val="24"/>
          <w:szCs w:val="28"/>
        </w:rPr>
      </w:pPr>
      <w:r>
        <w:rPr>
          <w:rFonts w:hint="eastAsia" w:ascii="宋体"/>
          <w:kern w:val="0"/>
          <w:sz w:val="24"/>
          <w:szCs w:val="28"/>
        </w:rPr>
        <w:t>专业代码：</w:t>
      </w:r>
      <w:r>
        <w:rPr>
          <w:rFonts w:hint="eastAsia" w:ascii="宋体" w:hAnsi="宋体" w:cs="Angsana New"/>
          <w:sz w:val="24"/>
          <w:szCs w:val="24"/>
          <w:lang w:bidi="th-TH"/>
        </w:rPr>
        <w:t>590104</w:t>
      </w:r>
    </w:p>
    <w:bookmarkEnd w:id="0"/>
    <w:p w14:paraId="6A9FF273">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批准设置日期：2025年4月</w:t>
      </w:r>
    </w:p>
    <w:p w14:paraId="2C789769">
      <w:pPr>
        <w:spacing w:line="360" w:lineRule="auto"/>
        <w:ind w:firstLine="480" w:firstLineChars="200"/>
        <w:rPr>
          <w:rFonts w:ascii="宋体"/>
          <w:kern w:val="0"/>
          <w:sz w:val="24"/>
          <w:szCs w:val="28"/>
        </w:rPr>
      </w:pPr>
      <w:r>
        <w:rPr>
          <w:rFonts w:hint="eastAsia" w:ascii="宋体" w:hAnsi="宋体" w:cs="Angsana New"/>
          <w:sz w:val="24"/>
          <w:szCs w:val="24"/>
          <w:lang w:bidi="th-TH"/>
        </w:rPr>
        <w:t>首次招生日期：2025年9月</w:t>
      </w:r>
    </w:p>
    <w:p w14:paraId="5FF27233">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二、学制与招生</w:t>
      </w:r>
    </w:p>
    <w:p w14:paraId="75A35ECE">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基本修业年限以3年为主，弹性修读年限为2～5年。</w:t>
      </w:r>
    </w:p>
    <w:p w14:paraId="251DF77E">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14:paraId="67D50799">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（三）</w:t>
      </w:r>
      <w:r>
        <w:rPr>
          <w:rFonts w:hint="eastAsia" w:ascii="宋体" w:hAnsi="宋体"/>
          <w:b/>
          <w:kern w:val="0"/>
          <w:sz w:val="24"/>
          <w:szCs w:val="28"/>
        </w:rPr>
        <w:t>招生方式：</w:t>
      </w:r>
      <w:r>
        <w:rPr>
          <w:rFonts w:hint="eastAsia" w:ascii="宋体" w:hAnsi="宋体"/>
          <w:kern w:val="0"/>
          <w:sz w:val="24"/>
          <w:szCs w:val="28"/>
        </w:rPr>
        <w:t>统一招生、高等职业院校分类考试招生。</w:t>
      </w:r>
    </w:p>
    <w:p w14:paraId="07D7A89D">
      <w:pPr>
        <w:adjustRightInd w:val="0"/>
        <w:snapToGrid w:val="0"/>
        <w:spacing w:line="360" w:lineRule="auto"/>
        <w:ind w:firstLine="560" w:firstLineChars="200"/>
        <w:rPr>
          <w:rFonts w:ascii="宋体" w:hAnsi="宋体"/>
          <w:kern w:val="0"/>
          <w:sz w:val="24"/>
          <w:szCs w:val="28"/>
        </w:rPr>
      </w:pPr>
      <w:r>
        <w:rPr>
          <w:rFonts w:hint="eastAsia" w:ascii="黑体" w:hAnsi="黑体" w:eastAsia="黑体" w:cs="Angsana New"/>
          <w:bCs/>
          <w:sz w:val="28"/>
          <w:szCs w:val="28"/>
          <w:lang w:bidi="th-TH"/>
        </w:rPr>
        <w:t>三、职业面向</w:t>
      </w:r>
    </w:p>
    <w:p w14:paraId="1C802DF7">
      <w:pPr>
        <w:adjustRightInd w:val="0"/>
        <w:snapToGrid w:val="0"/>
        <w:spacing w:line="360" w:lineRule="auto"/>
        <w:ind w:firstLine="480" w:firstLineChars="200"/>
        <w:rPr>
          <w:rFonts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14:paraId="374AA1EC">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表1  本专业职业面向</w:t>
      </w:r>
    </w:p>
    <w:tbl>
      <w:tblPr>
        <w:tblStyle w:val="13"/>
        <w:tblW w:w="9481" w:type="dxa"/>
        <w:jc w:val="center"/>
        <w:tblLayout w:type="fixed"/>
        <w:tblCellMar>
          <w:top w:w="0" w:type="dxa"/>
          <w:left w:w="0" w:type="dxa"/>
          <w:bottom w:w="0" w:type="dxa"/>
          <w:right w:w="0" w:type="dxa"/>
        </w:tblCellMar>
      </w:tblPr>
      <w:tblGrid>
        <w:gridCol w:w="1006"/>
        <w:gridCol w:w="1125"/>
        <w:gridCol w:w="1110"/>
        <w:gridCol w:w="1875"/>
        <w:gridCol w:w="2280"/>
        <w:gridCol w:w="2085"/>
      </w:tblGrid>
      <w:tr w14:paraId="604924D9">
        <w:tblPrEx>
          <w:tblCellMar>
            <w:top w:w="0" w:type="dxa"/>
            <w:left w:w="0" w:type="dxa"/>
            <w:bottom w:w="0" w:type="dxa"/>
            <w:right w:w="0" w:type="dxa"/>
          </w:tblCellMar>
        </w:tblPrEx>
        <w:trPr>
          <w:trHeight w:val="680" w:hRule="atLeast"/>
          <w:jc w:val="center"/>
        </w:trPr>
        <w:tc>
          <w:tcPr>
            <w:tcW w:w="1006"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4A553663">
            <w:pPr>
              <w:adjustRightInd w:val="0"/>
              <w:snapToGrid w:val="0"/>
              <w:jc w:val="center"/>
              <w:rPr>
                <w:rFonts w:ascii="宋体"/>
                <w:szCs w:val="21"/>
              </w:rPr>
            </w:pPr>
            <w:r>
              <w:rPr>
                <w:rFonts w:hint="eastAsia" w:ascii="宋体" w:hAnsi="宋体"/>
                <w:szCs w:val="21"/>
              </w:rPr>
              <w:t>所属专业大类（代码）</w:t>
            </w:r>
          </w:p>
        </w:tc>
        <w:tc>
          <w:tcPr>
            <w:tcW w:w="112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5776C433">
            <w:pPr>
              <w:adjustRightInd w:val="0"/>
              <w:snapToGrid w:val="0"/>
              <w:jc w:val="center"/>
              <w:rPr>
                <w:rFonts w:ascii="宋体"/>
                <w:szCs w:val="21"/>
              </w:rPr>
            </w:pPr>
            <w:r>
              <w:rPr>
                <w:rFonts w:hint="eastAsia" w:ascii="宋体" w:hAnsi="宋体"/>
                <w:szCs w:val="21"/>
              </w:rPr>
              <w:t>所属专业类（代码）</w:t>
            </w:r>
          </w:p>
        </w:tc>
        <w:tc>
          <w:tcPr>
            <w:tcW w:w="111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71DBF95C">
            <w:pPr>
              <w:adjustRightInd w:val="0"/>
              <w:snapToGrid w:val="0"/>
              <w:jc w:val="center"/>
              <w:rPr>
                <w:rFonts w:ascii="宋体"/>
                <w:szCs w:val="21"/>
              </w:rPr>
            </w:pPr>
            <w:r>
              <w:rPr>
                <w:rFonts w:hint="eastAsia" w:ascii="宋体" w:hAnsi="宋体"/>
                <w:szCs w:val="21"/>
              </w:rPr>
              <w:t>对应行业（代码）</w:t>
            </w:r>
          </w:p>
        </w:tc>
        <w:tc>
          <w:tcPr>
            <w:tcW w:w="187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5CD2105">
            <w:pPr>
              <w:adjustRightInd w:val="0"/>
              <w:snapToGrid w:val="0"/>
              <w:jc w:val="center"/>
              <w:rPr>
                <w:rFonts w:ascii="宋体"/>
                <w:szCs w:val="21"/>
              </w:rPr>
            </w:pPr>
            <w:r>
              <w:rPr>
                <w:rFonts w:hint="eastAsia" w:ascii="宋体" w:hAnsi="宋体"/>
                <w:szCs w:val="21"/>
              </w:rPr>
              <w:t>主要职业类别（代码）</w:t>
            </w:r>
          </w:p>
        </w:tc>
        <w:tc>
          <w:tcPr>
            <w:tcW w:w="228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42F77B6">
            <w:pPr>
              <w:adjustRightInd w:val="0"/>
              <w:snapToGrid w:val="0"/>
              <w:jc w:val="center"/>
              <w:rPr>
                <w:rFonts w:ascii="宋体" w:hAnsi="宋体"/>
                <w:szCs w:val="21"/>
              </w:rPr>
            </w:pPr>
            <w:r>
              <w:rPr>
                <w:rFonts w:hint="eastAsia" w:ascii="宋体" w:hAnsi="宋体"/>
                <w:szCs w:val="21"/>
              </w:rPr>
              <w:t>主要岗位（群）</w:t>
            </w:r>
          </w:p>
          <w:p w14:paraId="1285A318">
            <w:pPr>
              <w:adjustRightInd w:val="0"/>
              <w:snapToGrid w:val="0"/>
              <w:jc w:val="center"/>
              <w:rPr>
                <w:rFonts w:ascii="宋体"/>
                <w:szCs w:val="21"/>
              </w:rPr>
            </w:pPr>
            <w:r>
              <w:rPr>
                <w:rFonts w:hint="eastAsia" w:ascii="宋体" w:hAnsi="宋体"/>
                <w:szCs w:val="21"/>
              </w:rPr>
              <w:t>类别列举</w:t>
            </w:r>
          </w:p>
        </w:tc>
        <w:tc>
          <w:tcPr>
            <w:tcW w:w="208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56079652">
            <w:pPr>
              <w:adjustRightInd w:val="0"/>
              <w:snapToGrid w:val="0"/>
              <w:jc w:val="center"/>
              <w:rPr>
                <w:rFonts w:ascii="宋体"/>
                <w:szCs w:val="21"/>
              </w:rPr>
            </w:pPr>
            <w:r>
              <w:rPr>
                <w:rFonts w:hint="eastAsia" w:ascii="宋体" w:hAnsi="宋体"/>
                <w:szCs w:val="21"/>
              </w:rPr>
              <w:t>职业资格（职业技能等级）证书列举</w:t>
            </w:r>
          </w:p>
        </w:tc>
      </w:tr>
      <w:tr w14:paraId="4FC56EC4">
        <w:tblPrEx>
          <w:tblCellMar>
            <w:top w:w="0" w:type="dxa"/>
            <w:left w:w="0" w:type="dxa"/>
            <w:bottom w:w="0" w:type="dxa"/>
            <w:right w:w="0" w:type="dxa"/>
          </w:tblCellMar>
        </w:tblPrEx>
        <w:trPr>
          <w:trHeight w:val="630" w:hRule="atLeast"/>
          <w:jc w:val="center"/>
        </w:trPr>
        <w:tc>
          <w:tcPr>
            <w:tcW w:w="1006"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4CCEB1BA">
            <w:pPr>
              <w:spacing w:line="480" w:lineRule="exact"/>
              <w:jc w:val="center"/>
              <w:rPr>
                <w:rFonts w:asciiTheme="minorEastAsia" w:hAnsiTheme="minorEastAsia" w:eastAsiaTheme="minorEastAsia" w:cstheme="minorEastAsia"/>
                <w:color w:val="00B0F0"/>
                <w:szCs w:val="21"/>
              </w:rPr>
            </w:pPr>
            <w:r>
              <w:rPr>
                <w:rFonts w:hint="eastAsia" w:asciiTheme="minorEastAsia" w:hAnsiTheme="minorEastAsia" w:eastAsiaTheme="minorEastAsia" w:cstheme="minorEastAsia"/>
                <w:szCs w:val="21"/>
              </w:rPr>
              <w:t>公共管理与服务大类（59）</w:t>
            </w:r>
          </w:p>
        </w:tc>
        <w:tc>
          <w:tcPr>
            <w:tcW w:w="1125" w:type="dxa"/>
            <w:tcBorders>
              <w:top w:val="nil"/>
              <w:left w:val="nil"/>
              <w:bottom w:val="single" w:color="auto" w:sz="6" w:space="0"/>
              <w:right w:val="single" w:color="auto" w:sz="6" w:space="0"/>
            </w:tcBorders>
            <w:tcMar>
              <w:top w:w="0" w:type="dxa"/>
              <w:left w:w="105" w:type="dxa"/>
              <w:bottom w:w="0" w:type="dxa"/>
              <w:right w:w="105" w:type="dxa"/>
            </w:tcMar>
            <w:vAlign w:val="center"/>
          </w:tcPr>
          <w:p w14:paraId="30892196">
            <w:pPr>
              <w:spacing w:line="480" w:lineRule="exact"/>
              <w:jc w:val="center"/>
              <w:rPr>
                <w:rFonts w:asciiTheme="minorEastAsia" w:hAnsiTheme="minorEastAsia" w:eastAsiaTheme="minorEastAsia" w:cstheme="minorEastAsia"/>
                <w:color w:val="00B0F0"/>
                <w:szCs w:val="21"/>
              </w:rPr>
            </w:pPr>
            <w:r>
              <w:rPr>
                <w:rFonts w:hint="eastAsia" w:asciiTheme="minorEastAsia" w:hAnsiTheme="minorEastAsia" w:eastAsiaTheme="minorEastAsia" w:cstheme="minorEastAsia"/>
                <w:szCs w:val="21"/>
              </w:rPr>
              <w:t>公共事业类（5901）</w:t>
            </w:r>
          </w:p>
        </w:tc>
        <w:tc>
          <w:tcPr>
            <w:tcW w:w="1110" w:type="dxa"/>
            <w:tcBorders>
              <w:top w:val="nil"/>
              <w:left w:val="nil"/>
              <w:bottom w:val="single" w:color="auto" w:sz="6" w:space="0"/>
              <w:right w:val="single" w:color="auto" w:sz="6" w:space="0"/>
            </w:tcBorders>
            <w:tcMar>
              <w:top w:w="0" w:type="dxa"/>
              <w:left w:w="105" w:type="dxa"/>
              <w:bottom w:w="0" w:type="dxa"/>
              <w:right w:w="105" w:type="dxa"/>
            </w:tcMar>
            <w:vAlign w:val="center"/>
          </w:tcPr>
          <w:p w14:paraId="3EA4364A">
            <w:pPr>
              <w:widowControl/>
              <w:jc w:val="left"/>
              <w:rPr>
                <w:szCs w:val="21"/>
              </w:rPr>
            </w:pPr>
            <w:r>
              <w:rPr>
                <w:rFonts w:hint="eastAsia" w:ascii="宋体" w:hAnsi="宋体" w:cs="宋体"/>
                <w:color w:val="000000"/>
                <w:kern w:val="0"/>
                <w:szCs w:val="21"/>
                <w:lang w:bidi="ar"/>
              </w:rPr>
              <w:t>基层群众自治组织及其他组织（</w:t>
            </w:r>
            <w:r>
              <w:rPr>
                <w:rFonts w:ascii="Times New Roman" w:hAnsi="Times New Roman"/>
                <w:color w:val="000000"/>
                <w:kern w:val="0"/>
                <w:szCs w:val="21"/>
                <w:lang w:bidi="ar"/>
              </w:rPr>
              <w:t>96</w:t>
            </w:r>
            <w:r>
              <w:rPr>
                <w:rFonts w:hint="eastAsia" w:ascii="宋体" w:hAnsi="宋体" w:cs="宋体"/>
                <w:color w:val="000000"/>
                <w:kern w:val="0"/>
                <w:szCs w:val="21"/>
                <w:lang w:bidi="ar"/>
              </w:rPr>
              <w:t>）</w:t>
            </w:r>
          </w:p>
          <w:p w14:paraId="2E7FAFEA">
            <w:pPr>
              <w:adjustRightInd w:val="0"/>
              <w:snapToGrid w:val="0"/>
              <w:jc w:val="center"/>
              <w:rPr>
                <w:rFonts w:asciiTheme="minorEastAsia" w:hAnsiTheme="minorEastAsia" w:eastAsiaTheme="minorEastAsia" w:cstheme="minorEastAsia"/>
                <w:color w:val="00B0F0"/>
                <w:szCs w:val="21"/>
              </w:rPr>
            </w:pPr>
          </w:p>
        </w:tc>
        <w:tc>
          <w:tcPr>
            <w:tcW w:w="1875" w:type="dxa"/>
            <w:tcBorders>
              <w:top w:val="nil"/>
              <w:left w:val="nil"/>
              <w:bottom w:val="single" w:color="auto" w:sz="6" w:space="0"/>
              <w:right w:val="single" w:color="auto" w:sz="6" w:space="0"/>
            </w:tcBorders>
            <w:tcMar>
              <w:top w:w="0" w:type="dxa"/>
              <w:left w:w="105" w:type="dxa"/>
              <w:bottom w:w="0" w:type="dxa"/>
              <w:right w:w="105" w:type="dxa"/>
            </w:tcMar>
            <w:vAlign w:val="center"/>
          </w:tcPr>
          <w:p w14:paraId="0B995197">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村和社区工作者（3-01-04-01）</w:t>
            </w:r>
          </w:p>
          <w:p w14:paraId="35C4C69F">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城市管理网格员 </w:t>
            </w:r>
          </w:p>
          <w:p w14:paraId="63A94F20">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（3-01-04-02）</w:t>
            </w:r>
          </w:p>
          <w:p w14:paraId="7179D7A7">
            <w:pPr>
              <w:spacing w:line="48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社团会员管理员（3-01-01-04）</w:t>
            </w:r>
          </w:p>
          <w:p w14:paraId="03A55278">
            <w:pPr>
              <w:spacing w:line="480" w:lineRule="exact"/>
              <w:jc w:val="center"/>
              <w:rPr>
                <w:rFonts w:asciiTheme="minorEastAsia" w:hAnsiTheme="minorEastAsia" w:eastAsiaTheme="minorEastAsia" w:cstheme="minorEastAsia"/>
                <w:color w:val="00B0F0"/>
                <w:szCs w:val="21"/>
              </w:rPr>
            </w:pPr>
          </w:p>
        </w:tc>
        <w:tc>
          <w:tcPr>
            <w:tcW w:w="2280" w:type="dxa"/>
            <w:tcBorders>
              <w:top w:val="nil"/>
              <w:left w:val="nil"/>
              <w:bottom w:val="single" w:color="auto" w:sz="6" w:space="0"/>
              <w:right w:val="single" w:color="auto" w:sz="6" w:space="0"/>
            </w:tcBorders>
            <w:tcMar>
              <w:top w:w="0" w:type="dxa"/>
              <w:left w:w="105" w:type="dxa"/>
              <w:bottom w:w="0" w:type="dxa"/>
              <w:right w:w="105" w:type="dxa"/>
            </w:tcMar>
            <w:vAlign w:val="center"/>
          </w:tcPr>
          <w:p w14:paraId="2343B3B4">
            <w:pPr>
              <w:spacing w:line="4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社会政策咨询与动员</w:t>
            </w:r>
          </w:p>
          <w:p w14:paraId="3D477941">
            <w:pPr>
              <w:spacing w:line="4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公共事务办理与跟进</w:t>
            </w:r>
          </w:p>
          <w:p w14:paraId="6924E63C">
            <w:pPr>
              <w:spacing w:line="4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社区活动策划与实施</w:t>
            </w:r>
          </w:p>
          <w:p w14:paraId="3F4E6746">
            <w:pPr>
              <w:spacing w:line="400" w:lineRule="exact"/>
              <w:jc w:val="center"/>
              <w:rPr>
                <w:rFonts w:asciiTheme="minorEastAsia" w:hAnsiTheme="minorEastAsia" w:eastAsiaTheme="minorEastAsia" w:cstheme="minorEastAsia"/>
                <w:color w:val="00B0F0"/>
                <w:szCs w:val="21"/>
              </w:rPr>
            </w:pPr>
            <w:r>
              <w:rPr>
                <w:rFonts w:hint="eastAsia" w:asciiTheme="minorEastAsia" w:hAnsiTheme="minorEastAsia" w:eastAsiaTheme="minorEastAsia" w:cstheme="minorEastAsia"/>
                <w:szCs w:val="21"/>
              </w:rPr>
              <w:t>社区社会组织指导与扶持等技术</w:t>
            </w:r>
          </w:p>
        </w:tc>
        <w:tc>
          <w:tcPr>
            <w:tcW w:w="2085" w:type="dxa"/>
            <w:tcBorders>
              <w:top w:val="nil"/>
              <w:left w:val="nil"/>
              <w:bottom w:val="single" w:color="auto" w:sz="6" w:space="0"/>
              <w:right w:val="single" w:color="auto" w:sz="6" w:space="0"/>
            </w:tcBorders>
            <w:tcMar>
              <w:top w:w="0" w:type="dxa"/>
              <w:left w:w="105" w:type="dxa"/>
              <w:bottom w:w="0" w:type="dxa"/>
              <w:right w:w="105" w:type="dxa"/>
            </w:tcMar>
            <w:vAlign w:val="center"/>
          </w:tcPr>
          <w:p w14:paraId="015076E4">
            <w:pPr>
              <w:spacing w:line="4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1+X 证书 </w:t>
            </w:r>
          </w:p>
          <w:p w14:paraId="58D636F2">
            <w:pPr>
              <w:spacing w:line="48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社区治理</w:t>
            </w:r>
          </w:p>
          <w:p w14:paraId="3E424A8C">
            <w:pPr>
              <w:pStyle w:val="5"/>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老年照护</w:t>
            </w:r>
          </w:p>
          <w:p w14:paraId="5A5D744E">
            <w:pPr>
              <w:adjustRightInd w:val="0"/>
              <w:snapToGrid w:val="0"/>
              <w:rPr>
                <w:rFonts w:ascii="宋体" w:hAnsi="宋体"/>
                <w:szCs w:val="21"/>
              </w:rPr>
            </w:pPr>
          </w:p>
          <w:p w14:paraId="67078CA6">
            <w:pPr>
              <w:adjustRightInd w:val="0"/>
              <w:snapToGrid w:val="0"/>
              <w:rPr>
                <w:rFonts w:ascii="宋体" w:hAnsi="宋体"/>
                <w:szCs w:val="21"/>
              </w:rPr>
            </w:pPr>
            <w:r>
              <w:rPr>
                <w:rFonts w:hint="eastAsia" w:ascii="宋体" w:hAnsi="宋体"/>
                <w:szCs w:val="21"/>
              </w:rPr>
              <w:t>行业证书：</w:t>
            </w:r>
          </w:p>
          <w:p w14:paraId="547680B5">
            <w:pPr>
              <w:ind w:firstLine="420" w:firstLineChars="200"/>
            </w:pPr>
            <w:r>
              <w:rPr>
                <w:rFonts w:hint="eastAsia"/>
              </w:rPr>
              <w:t>社会工作者</w:t>
            </w:r>
          </w:p>
          <w:p w14:paraId="112DAD1B">
            <w:pPr>
              <w:ind w:firstLine="460" w:firstLineChars="200"/>
              <w:rPr>
                <w:rFonts w:hint="eastAsia"/>
                <w:spacing w:val="10"/>
                <w:szCs w:val="21"/>
                <w:lang w:val="en-US" w:eastAsia="zh-CN"/>
              </w:rPr>
            </w:pPr>
            <w:r>
              <w:rPr>
                <w:rFonts w:hint="eastAsia"/>
                <w:spacing w:val="10"/>
                <w:szCs w:val="21"/>
                <w:lang w:val="en-US" w:eastAsia="zh-CN"/>
              </w:rPr>
              <w:t>活动策划师</w:t>
            </w:r>
          </w:p>
          <w:p w14:paraId="282A7BF1">
            <w:pPr>
              <w:ind w:firstLine="460" w:firstLineChars="200"/>
              <w:rPr>
                <w:rFonts w:hint="eastAsia"/>
                <w:spacing w:val="10"/>
                <w:szCs w:val="21"/>
                <w:lang w:val="en-US" w:eastAsia="zh-CN"/>
              </w:rPr>
            </w:pPr>
            <w:r>
              <w:rPr>
                <w:rFonts w:hint="eastAsia"/>
                <w:spacing w:val="10"/>
                <w:szCs w:val="21"/>
                <w:lang w:val="en-US" w:eastAsia="zh-CN"/>
              </w:rPr>
              <w:t>家政服务员</w:t>
            </w:r>
          </w:p>
          <w:p w14:paraId="6BA98E95">
            <w:pPr>
              <w:ind w:firstLine="420" w:firstLineChars="200"/>
              <w:rPr>
                <w:rFonts w:hint="eastAsia"/>
                <w:lang w:val="en-US" w:eastAsia="zh-CN"/>
              </w:rPr>
            </w:pPr>
            <w:r>
              <w:rPr>
                <w:rFonts w:hint="eastAsia"/>
              </w:rPr>
              <w:t>健康管理师</w:t>
            </w:r>
          </w:p>
          <w:p w14:paraId="2FF7B9CF">
            <w:pPr>
              <w:ind w:firstLine="420" w:firstLineChars="200"/>
              <w:rPr>
                <w:rFonts w:hint="eastAsia"/>
                <w:spacing w:val="10"/>
                <w:szCs w:val="21"/>
                <w:lang w:val="en-US" w:eastAsia="zh-CN"/>
              </w:rPr>
            </w:pPr>
            <w:r>
              <w:rPr>
                <w:rFonts w:hint="eastAsia"/>
                <w:lang w:val="en-US" w:eastAsia="zh-CN"/>
              </w:rPr>
              <w:t>公共营养师</w:t>
            </w:r>
          </w:p>
        </w:tc>
      </w:tr>
    </w:tbl>
    <w:p w14:paraId="618332D5">
      <w:pPr>
        <w:adjustRightInd w:val="0"/>
        <w:snapToGrid w:val="0"/>
        <w:spacing w:line="360" w:lineRule="auto"/>
        <w:ind w:firstLine="560" w:firstLineChars="200"/>
        <w:rPr>
          <w:rFonts w:ascii="宋体" w:cs="Angsana New"/>
          <w:color w:val="FF0000"/>
          <w:sz w:val="24"/>
          <w:szCs w:val="24"/>
          <w:lang w:bidi="th-TH"/>
        </w:rPr>
      </w:pPr>
      <w:r>
        <w:rPr>
          <w:rFonts w:hint="eastAsia" w:ascii="黑体" w:hAnsi="黑体" w:eastAsia="黑体" w:cs="Angsana New"/>
          <w:bCs/>
          <w:sz w:val="28"/>
          <w:szCs w:val="28"/>
          <w:lang w:bidi="th-TH"/>
        </w:rPr>
        <w:t>四、培养目标与</w:t>
      </w:r>
      <w:r>
        <w:rPr>
          <w:rFonts w:ascii="黑体" w:hAnsi="黑体" w:eastAsia="黑体" w:cs="Angsana New"/>
          <w:bCs/>
          <w:sz w:val="28"/>
          <w:szCs w:val="28"/>
          <w:lang w:bidi="th-TH"/>
        </w:rPr>
        <w:t>培养规格</w:t>
      </w:r>
    </w:p>
    <w:p w14:paraId="7F475DAD">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354A8AC4">
      <w:pPr>
        <w:adjustRightInd w:val="0"/>
        <w:snapToGrid w:val="0"/>
        <w:spacing w:line="360" w:lineRule="auto"/>
        <w:ind w:firstLine="480" w:firstLineChars="200"/>
        <w:rPr>
          <w:rFonts w:hint="eastAsia" w:ascii="宋体" w:hAnsi="宋体" w:cs="Angsana New"/>
          <w:b w:val="0"/>
          <w:bCs w:val="0"/>
          <w:sz w:val="24"/>
          <w:szCs w:val="24"/>
          <w:lang w:bidi="th-TH"/>
        </w:rPr>
      </w:pPr>
      <w:r>
        <w:rPr>
          <w:rFonts w:hint="eastAsia" w:ascii="宋体" w:hAnsi="宋体" w:cs="Angsana New"/>
          <w:b w:val="0"/>
          <w:bCs w:val="0"/>
          <w:sz w:val="24"/>
          <w:szCs w:val="24"/>
          <w:lang w:val="en-US" w:eastAsia="zh-CN" w:bidi="th-TH"/>
        </w:rPr>
        <w:t>本专业培养能够践行社会主义核心价值观，传承技能文明，德智体美劳全面发展，具有一定的科学文化水平，良好的人文素养、科学素养、数字素养、职业道德、创新意识，爱岗敬业的职业精神和全心全意为人民服务的精神，较强的就业创业能力和可持续发展的能力，掌握本专业知识和技术技能，具备职业综合素质和行动能力，面向基层群众自治组织行业的社区工作者和城市管理网格员等职业，能够从事政策咨询与动员、公共事务办理与跟进、社区活动策划与实施、社区社会组织指导与扶持等工作的高技能人才。</w:t>
      </w:r>
    </w:p>
    <w:p w14:paraId="3E79B172">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（二）培养规格</w:t>
      </w:r>
    </w:p>
    <w:p w14:paraId="77D93063">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sz w:val="24"/>
          <w:szCs w:val="24"/>
          <w:lang w:bidi="th-TH"/>
        </w:rPr>
        <w:t>本专业毕业生应在素质、知识和能力等方面达到以下要求。</w:t>
      </w:r>
    </w:p>
    <w:p w14:paraId="05F18737">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1</w:t>
      </w:r>
      <w:r>
        <w:rPr>
          <w:rFonts w:ascii="宋体" w:hAnsi="宋体" w:cs="Angsana New"/>
          <w:sz w:val="24"/>
          <w:szCs w:val="24"/>
          <w:lang w:bidi="th-TH"/>
        </w:rPr>
        <w:t>.</w:t>
      </w:r>
      <w:r>
        <w:rPr>
          <w:rFonts w:hint="eastAsia" w:ascii="宋体" w:hAnsi="宋体" w:cs="Angsana New"/>
          <w:sz w:val="24"/>
          <w:szCs w:val="24"/>
          <w:lang w:bidi="th-TH"/>
        </w:rPr>
        <w:t>素质要求</w:t>
      </w:r>
    </w:p>
    <w:p w14:paraId="794BB63A">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思想政治素质：坚定拥护中国共产党领导和中国特色社会主义制度，践行社会主义核心价值观；具备社会责任感和公共服务意识，熟悉基层治理政策法规，扎根社区、服务群众的职业情怀；具有法治观念和廉洁自律意识，遵守基层工作纪律。</w:t>
      </w:r>
    </w:p>
    <w:p w14:paraId="732FA0A0">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文化素质：具备人文社科基础知识，理解社区文化多样性，尊重不同群体的风俗习惯与价值观；掌握基础应用文写作与沟通技巧，能规范撰写社区公文与宣传材料；具备数字素养，能运用信息技术工具开展社区数据统计与分析。</w:t>
      </w:r>
    </w:p>
    <w:p w14:paraId="141CF1BC">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职业素质：职业道德：恪守“助人自助”理念，保护居民隐私，坚持公平公正原则；工匠精神：注重服务细节，善于总结社区工作方法，提升服务效能；创新精神：能结合社区需求设计特色活动方案，推动基层治理模式创新；安全与环保意识：熟悉社区安全风险防范措施，倡导绿色低碳生活方式。</w:t>
      </w:r>
    </w:p>
    <w:p w14:paraId="307FCC53">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（4）身心素质：体质健康达到《国家学生体质健康标准》合格要求；具备抗压能力和情绪管理能力，能妥善处理社区矛盾纠纷；具有亲和力与团队协作精神，适应基层工作高强度、高灵活性的特点。</w:t>
      </w:r>
    </w:p>
    <w:p w14:paraId="5642630A">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w:t>
      </w:r>
      <w:r>
        <w:rPr>
          <w:rFonts w:ascii="宋体" w:hAnsi="宋体" w:cs="Angsana New"/>
          <w:sz w:val="24"/>
          <w:szCs w:val="24"/>
          <w:lang w:bidi="th-TH"/>
        </w:rPr>
        <w:t>.</w:t>
      </w:r>
      <w:r>
        <w:rPr>
          <w:rFonts w:hint="eastAsia" w:ascii="宋体" w:hAnsi="宋体" w:cs="Angsana New"/>
          <w:sz w:val="24"/>
          <w:szCs w:val="24"/>
          <w:lang w:bidi="th-TH"/>
        </w:rPr>
        <w:t>知识要求</w:t>
      </w:r>
    </w:p>
    <w:p w14:paraId="61A667E8">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（1）文化基础知识：掌握支撑本专业学习和可持续发展必备的思想政治理论、科学文化基础知识、中华优秀传统文化知识等，具有良好的科学素养与人文素养。</w:t>
      </w:r>
    </w:p>
    <w:p w14:paraId="4E01865B">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（2）专业知识：</w:t>
      </w:r>
    </w:p>
    <w:p w14:paraId="5F8D44BF">
      <w:pPr>
        <w:adjustRightInd w:val="0"/>
        <w:snapToGrid w:val="0"/>
        <w:spacing w:line="360" w:lineRule="auto"/>
        <w:ind w:firstLine="480" w:firstLineChars="200"/>
        <w:rPr>
          <w:rFonts w:ascii="宋体" w:hAnsi="宋体" w:cs="Angsana New"/>
          <w:sz w:val="24"/>
          <w:szCs w:val="24"/>
          <w:lang w:bidi="th-TH"/>
        </w:rPr>
      </w:pPr>
      <w:r>
        <w:rPr>
          <w:rFonts w:ascii="Times New Roman" w:hAnsi="Times New Roman"/>
          <w:sz w:val="24"/>
          <w:szCs w:val="24"/>
          <w:lang w:bidi="th-TH"/>
        </w:rPr>
        <w:t>①</w:t>
      </w:r>
      <w:r>
        <w:rPr>
          <w:rFonts w:hint="eastAsia" w:ascii="宋体" w:hAnsi="宋体" w:cs="Angsana New"/>
          <w:sz w:val="24"/>
          <w:szCs w:val="24"/>
          <w:lang w:bidi="th-TH"/>
        </w:rPr>
        <w:t>熟练掌握与本专业从事职业活动相关的国家法律、行业规定，掌握环境保护、安全防护、质量管理等相关知识。</w:t>
      </w:r>
    </w:p>
    <w:p w14:paraId="6A64D922">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②掌握基层社会治理体系、社区治理基本理论与方法、公共管理基础理论方面的专业基础理论知识。</w:t>
      </w:r>
    </w:p>
    <w:p w14:paraId="6BAD3D21">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③掌握法规政策体系、相关政策制度、政策变化等知识。</w:t>
      </w:r>
    </w:p>
    <w:p w14:paraId="651A75B1">
      <w:pPr>
        <w:adjustRightInd w:val="0"/>
        <w:snapToGrid w:val="0"/>
        <w:spacing w:line="360" w:lineRule="auto"/>
        <w:ind w:firstLine="480" w:firstLineChars="200"/>
        <w:rPr>
          <w:rFonts w:ascii="宋体" w:hAnsi="宋体" w:cs="Angsana New"/>
          <w:color w:val="auto"/>
          <w:sz w:val="24"/>
          <w:szCs w:val="24"/>
          <w:lang w:bidi="th-TH"/>
        </w:rPr>
      </w:pPr>
      <w:r>
        <w:rPr>
          <w:rFonts w:ascii="Times New Roman" w:hAnsi="Times New Roman"/>
          <w:color w:val="auto"/>
          <w:sz w:val="24"/>
          <w:szCs w:val="24"/>
          <w:lang w:bidi="th-TH"/>
        </w:rPr>
        <w:t>④</w:t>
      </w:r>
      <w:r>
        <w:rPr>
          <w:rFonts w:hint="eastAsia" w:ascii="宋体" w:hAnsi="宋体" w:cs="Angsana New"/>
          <w:color w:val="auto"/>
          <w:sz w:val="24"/>
          <w:szCs w:val="24"/>
          <w:lang w:bidi="th-TH"/>
        </w:rPr>
        <w:t>掌握政府交办事务范围、政务事务内容、政务服务流程等知识。</w:t>
      </w:r>
    </w:p>
    <w:p w14:paraId="743D15FD">
      <w:pPr>
        <w:adjustRightInd w:val="0"/>
        <w:snapToGrid w:val="0"/>
        <w:spacing w:line="360" w:lineRule="auto"/>
        <w:ind w:firstLine="480" w:firstLineChars="200"/>
        <w:rPr>
          <w:rFonts w:ascii="宋体" w:hAnsi="宋体" w:cs="Angsana New"/>
          <w:color w:val="auto"/>
          <w:sz w:val="24"/>
          <w:szCs w:val="24"/>
          <w:lang w:bidi="th-TH"/>
        </w:rPr>
      </w:pPr>
      <w:r>
        <w:rPr>
          <w:rFonts w:ascii="Times New Roman" w:hAnsi="Times New Roman"/>
          <w:color w:val="auto"/>
          <w:sz w:val="24"/>
          <w:szCs w:val="24"/>
          <w:lang w:bidi="th-TH"/>
        </w:rPr>
        <w:t>⑤</w:t>
      </w:r>
      <w:r>
        <w:rPr>
          <w:rFonts w:hint="eastAsia" w:ascii="宋体" w:hAnsi="宋体" w:cs="Angsana New"/>
          <w:color w:val="auto"/>
          <w:sz w:val="24"/>
          <w:szCs w:val="24"/>
          <w:lang w:bidi="th-TH"/>
        </w:rPr>
        <w:t>掌握社区各类人群的相关法规政策、社区特殊人群服务的通用过程模式等知识。</w:t>
      </w:r>
    </w:p>
    <w:p w14:paraId="1FD16EA7">
      <w:pPr>
        <w:adjustRightInd w:val="0"/>
        <w:snapToGrid w:val="0"/>
        <w:spacing w:line="360" w:lineRule="auto"/>
        <w:ind w:firstLine="480" w:firstLineChars="200"/>
        <w:rPr>
          <w:rFonts w:ascii="宋体" w:hAnsi="宋体" w:cs="Angsana New"/>
          <w:color w:val="auto"/>
          <w:sz w:val="24"/>
          <w:szCs w:val="24"/>
          <w:lang w:bidi="th-TH"/>
        </w:rPr>
      </w:pPr>
      <w:r>
        <w:rPr>
          <w:rFonts w:ascii="Times New Roman" w:hAnsi="Times New Roman"/>
          <w:color w:val="auto"/>
          <w:sz w:val="24"/>
          <w:szCs w:val="24"/>
          <w:lang w:bidi="th-TH"/>
        </w:rPr>
        <w:t>⑥</w:t>
      </w:r>
      <w:r>
        <w:rPr>
          <w:rFonts w:hint="eastAsia" w:ascii="宋体" w:hAnsi="宋体" w:cs="Angsana New"/>
          <w:color w:val="auto"/>
          <w:sz w:val="24"/>
          <w:szCs w:val="24"/>
          <w:lang w:bidi="th-TH"/>
        </w:rPr>
        <w:t>掌握社区社会组织相关制度、民主自治相关要求等知识。</w:t>
      </w:r>
    </w:p>
    <w:p w14:paraId="32A4652C">
      <w:pPr>
        <w:adjustRightInd w:val="0"/>
        <w:snapToGrid w:val="0"/>
        <w:spacing w:line="360" w:lineRule="auto"/>
        <w:ind w:firstLine="480" w:firstLineChars="200"/>
        <w:rPr>
          <w:rFonts w:ascii="宋体" w:hAnsi="宋体" w:cs="Angsana New"/>
          <w:color w:val="auto"/>
          <w:sz w:val="24"/>
          <w:szCs w:val="24"/>
          <w:lang w:bidi="th-TH"/>
        </w:rPr>
      </w:pPr>
      <w:r>
        <w:rPr>
          <w:rFonts w:ascii="Times New Roman" w:hAnsi="Times New Roman"/>
          <w:color w:val="auto"/>
          <w:sz w:val="24"/>
          <w:szCs w:val="24"/>
          <w:lang w:bidi="th-TH"/>
        </w:rPr>
        <w:fldChar w:fldCharType="begin"/>
      </w:r>
      <w:r>
        <w:rPr>
          <w:rFonts w:ascii="Times New Roman" w:hAnsi="Times New Roman"/>
          <w:color w:val="auto"/>
          <w:sz w:val="24"/>
          <w:szCs w:val="24"/>
          <w:lang w:bidi="th-TH"/>
        </w:rPr>
        <w:instrText xml:space="preserve"> </w:instrText>
      </w:r>
      <w:r>
        <w:rPr>
          <w:rFonts w:hint="eastAsia" w:ascii="Times New Roman" w:hAnsi="Times New Roman"/>
          <w:color w:val="auto"/>
          <w:sz w:val="24"/>
          <w:szCs w:val="24"/>
          <w:lang w:bidi="th-TH"/>
        </w:rPr>
        <w:instrText xml:space="preserve">= 7 \* GB3</w:instrText>
      </w:r>
      <w:r>
        <w:rPr>
          <w:rFonts w:ascii="Times New Roman" w:hAnsi="Times New Roman"/>
          <w:color w:val="auto"/>
          <w:sz w:val="24"/>
          <w:szCs w:val="24"/>
          <w:lang w:bidi="th-TH"/>
        </w:rPr>
        <w:instrText xml:space="preserve"> </w:instrText>
      </w:r>
      <w:r>
        <w:rPr>
          <w:rFonts w:ascii="Times New Roman" w:hAnsi="Times New Roman"/>
          <w:color w:val="auto"/>
          <w:sz w:val="24"/>
          <w:szCs w:val="24"/>
          <w:lang w:bidi="th-TH"/>
        </w:rPr>
        <w:fldChar w:fldCharType="separate"/>
      </w:r>
      <w:r>
        <w:rPr>
          <w:rFonts w:hint="eastAsia" w:ascii="Times New Roman" w:hAnsi="Times New Roman"/>
          <w:color w:val="auto"/>
          <w:sz w:val="24"/>
          <w:szCs w:val="24"/>
          <w:lang w:bidi="th-TH"/>
        </w:rPr>
        <w:t>⑦</w:t>
      </w:r>
      <w:r>
        <w:rPr>
          <w:rFonts w:ascii="Times New Roman" w:hAnsi="Times New Roman"/>
          <w:color w:val="auto"/>
          <w:sz w:val="24"/>
          <w:szCs w:val="24"/>
          <w:lang w:bidi="th-TH"/>
        </w:rPr>
        <w:fldChar w:fldCharType="end"/>
      </w:r>
      <w:r>
        <w:rPr>
          <w:rFonts w:hint="eastAsia" w:ascii="宋体" w:hAnsi="宋体" w:cs="Angsana New"/>
          <w:color w:val="auto"/>
          <w:sz w:val="24"/>
          <w:szCs w:val="24"/>
          <w:lang w:bidi="th-TH"/>
        </w:rPr>
        <w:t>掌握社区区情民意、群众工作方法和信息采集方法等知识。</w:t>
      </w:r>
    </w:p>
    <w:p w14:paraId="76CF3471">
      <w:pPr>
        <w:adjustRightInd w:val="0"/>
        <w:snapToGrid w:val="0"/>
        <w:spacing w:line="360" w:lineRule="auto"/>
        <w:ind w:firstLine="480" w:firstLineChars="200"/>
        <w:rPr>
          <w:rFonts w:ascii="宋体" w:hAnsi="宋体" w:cs="Angsana New"/>
          <w:color w:val="auto"/>
          <w:sz w:val="24"/>
          <w:szCs w:val="24"/>
          <w:lang w:bidi="th-TH"/>
        </w:rPr>
      </w:pPr>
      <w:r>
        <w:rPr>
          <w:rFonts w:ascii="Times New Roman" w:hAnsi="Times New Roman"/>
          <w:color w:val="auto"/>
          <w:sz w:val="24"/>
          <w:szCs w:val="24"/>
          <w:lang w:bidi="th-TH"/>
        </w:rPr>
        <w:fldChar w:fldCharType="begin"/>
      </w:r>
      <w:r>
        <w:rPr>
          <w:rFonts w:ascii="Times New Roman" w:hAnsi="Times New Roman"/>
          <w:color w:val="auto"/>
          <w:sz w:val="24"/>
          <w:szCs w:val="24"/>
          <w:lang w:bidi="th-TH"/>
        </w:rPr>
        <w:instrText xml:space="preserve"> </w:instrText>
      </w:r>
      <w:r>
        <w:rPr>
          <w:rFonts w:hint="eastAsia" w:ascii="Times New Roman" w:hAnsi="Times New Roman"/>
          <w:color w:val="auto"/>
          <w:sz w:val="24"/>
          <w:szCs w:val="24"/>
          <w:lang w:bidi="th-TH"/>
        </w:rPr>
        <w:instrText xml:space="preserve">= 8 \* GB3</w:instrText>
      </w:r>
      <w:r>
        <w:rPr>
          <w:rFonts w:ascii="Times New Roman" w:hAnsi="Times New Roman"/>
          <w:color w:val="auto"/>
          <w:sz w:val="24"/>
          <w:szCs w:val="24"/>
          <w:lang w:bidi="th-TH"/>
        </w:rPr>
        <w:instrText xml:space="preserve"> </w:instrText>
      </w:r>
      <w:r>
        <w:rPr>
          <w:rFonts w:ascii="Times New Roman" w:hAnsi="Times New Roman"/>
          <w:color w:val="auto"/>
          <w:sz w:val="24"/>
          <w:szCs w:val="24"/>
          <w:lang w:bidi="th-TH"/>
        </w:rPr>
        <w:fldChar w:fldCharType="separate"/>
      </w:r>
      <w:r>
        <w:rPr>
          <w:rFonts w:hint="eastAsia" w:ascii="Times New Roman" w:hAnsi="Times New Roman"/>
          <w:color w:val="auto"/>
          <w:sz w:val="24"/>
          <w:szCs w:val="24"/>
          <w:lang w:bidi="th-TH"/>
        </w:rPr>
        <w:t>⑧</w:t>
      </w:r>
      <w:r>
        <w:rPr>
          <w:rFonts w:ascii="Times New Roman" w:hAnsi="Times New Roman"/>
          <w:color w:val="auto"/>
          <w:sz w:val="24"/>
          <w:szCs w:val="24"/>
          <w:lang w:bidi="th-TH"/>
        </w:rPr>
        <w:fldChar w:fldCharType="end"/>
      </w:r>
      <w:r>
        <w:rPr>
          <w:rFonts w:hint="eastAsia" w:ascii="宋体" w:hAnsi="宋体" w:cs="Angsana New"/>
          <w:color w:val="auto"/>
          <w:sz w:val="24"/>
          <w:szCs w:val="24"/>
          <w:lang w:bidi="th-TH"/>
        </w:rPr>
        <w:t>掌握信息技术基础知识、专业信息技术能力，社区治理与服务领域数字化技能相关知识。</w:t>
      </w:r>
    </w:p>
    <w:p w14:paraId="29296924">
      <w:pPr>
        <w:adjustRightInd w:val="0"/>
        <w:snapToGrid w:val="0"/>
        <w:spacing w:line="360" w:lineRule="auto"/>
        <w:ind w:firstLine="480" w:firstLineChars="200"/>
        <w:rPr>
          <w:rFonts w:ascii="宋体" w:hAnsi="宋体" w:cs="Angsana New"/>
          <w:color w:val="auto"/>
          <w:sz w:val="24"/>
          <w:szCs w:val="24"/>
          <w:lang w:bidi="th-TH"/>
        </w:rPr>
      </w:pPr>
      <w:r>
        <w:rPr>
          <w:rFonts w:hint="eastAsia" w:ascii="宋体" w:hAnsi="宋体" w:cs="Angsana New"/>
          <w:color w:val="auto"/>
          <w:sz w:val="24"/>
          <w:szCs w:val="24"/>
          <w:lang w:bidi="th-TH"/>
        </w:rPr>
        <w:t>3. 能力要求</w:t>
      </w:r>
    </w:p>
    <w:p w14:paraId="7DFE1016">
      <w:pPr>
        <w:adjustRightInd w:val="0"/>
        <w:snapToGrid w:val="0"/>
        <w:spacing w:line="360" w:lineRule="auto"/>
        <w:ind w:firstLine="480" w:firstLineChars="200"/>
        <w:rPr>
          <w:rFonts w:ascii="宋体" w:hAnsi="宋体" w:cs="Angsana New"/>
          <w:color w:val="auto"/>
          <w:sz w:val="24"/>
          <w:szCs w:val="24"/>
          <w:lang w:bidi="th-TH"/>
        </w:rPr>
      </w:pPr>
      <w:r>
        <w:rPr>
          <w:rFonts w:hint="eastAsia" w:ascii="宋体" w:hAnsi="宋体" w:cs="Angsana New"/>
          <w:color w:val="auto"/>
          <w:sz w:val="24"/>
          <w:szCs w:val="24"/>
          <w:lang w:bidi="th-TH"/>
        </w:rPr>
        <w:t>（1）职业基本能力</w:t>
      </w:r>
    </w:p>
    <w:p w14:paraId="3C0A6C90">
      <w:pPr>
        <w:adjustRightInd w:val="0"/>
        <w:snapToGrid w:val="0"/>
        <w:spacing w:line="360" w:lineRule="auto"/>
        <w:ind w:firstLine="480" w:firstLineChars="200"/>
        <w:rPr>
          <w:rFonts w:ascii="宋体" w:hAnsi="宋体" w:cs="Angsana New"/>
          <w:color w:val="auto"/>
          <w:sz w:val="24"/>
          <w:szCs w:val="24"/>
          <w:lang w:bidi="th-TH"/>
        </w:rPr>
      </w:pPr>
      <w:r>
        <w:rPr>
          <w:rFonts w:ascii="Times New Roman" w:hAnsi="Times New Roman"/>
          <w:color w:val="auto"/>
          <w:sz w:val="24"/>
          <w:szCs w:val="24"/>
          <w:lang w:bidi="th-TH"/>
        </w:rPr>
        <w:t>①</w:t>
      </w:r>
      <w:r>
        <w:rPr>
          <w:rFonts w:hint="eastAsia" w:ascii="宋体" w:hAnsi="宋体" w:cs="Angsana New"/>
          <w:color w:val="auto"/>
          <w:sz w:val="24"/>
          <w:szCs w:val="24"/>
          <w:lang w:bidi="th-TH"/>
        </w:rPr>
        <w:t>沟通表达能力：具有良好的语言表达能力、文字表达能力。</w:t>
      </w:r>
    </w:p>
    <w:p w14:paraId="60514349">
      <w:pPr>
        <w:adjustRightInd w:val="0"/>
        <w:snapToGrid w:val="0"/>
        <w:spacing w:line="360" w:lineRule="auto"/>
        <w:ind w:firstLine="480" w:firstLineChars="200"/>
        <w:rPr>
          <w:rFonts w:ascii="宋体" w:hAnsi="宋体" w:cs="Angsana New"/>
          <w:color w:val="auto"/>
          <w:sz w:val="24"/>
          <w:szCs w:val="24"/>
          <w:lang w:bidi="th-TH"/>
        </w:rPr>
      </w:pPr>
      <w:r>
        <w:rPr>
          <w:rFonts w:hint="eastAsia" w:ascii="宋体" w:hAnsi="宋体" w:cs="Angsana New"/>
          <w:color w:val="auto"/>
          <w:sz w:val="24"/>
          <w:szCs w:val="24"/>
          <w:lang w:bidi="th-TH"/>
        </w:rPr>
        <w:t>②团队合作能力：具有较强的集体意识和团队合作意识。</w:t>
      </w:r>
    </w:p>
    <w:p w14:paraId="4C5E3DAD">
      <w:pPr>
        <w:adjustRightInd w:val="0"/>
        <w:snapToGrid w:val="0"/>
        <w:spacing w:line="360" w:lineRule="auto"/>
        <w:ind w:firstLine="480" w:firstLineChars="200"/>
        <w:rPr>
          <w:rFonts w:ascii="宋体" w:hAnsi="宋体" w:cs="Angsana New"/>
          <w:color w:val="auto"/>
          <w:sz w:val="24"/>
          <w:szCs w:val="24"/>
          <w:lang w:bidi="th-TH"/>
        </w:rPr>
      </w:pPr>
      <w:r>
        <w:rPr>
          <w:rFonts w:hint="eastAsia" w:ascii="宋体" w:hAnsi="宋体" w:cs="Angsana New"/>
          <w:color w:val="auto"/>
          <w:sz w:val="24"/>
          <w:szCs w:val="24"/>
          <w:lang w:bidi="th-TH"/>
        </w:rPr>
        <w:t>③外语应用能力：学习一门外语并结合本专业加以运用。</w:t>
      </w:r>
    </w:p>
    <w:p w14:paraId="407546A1">
      <w:pPr>
        <w:adjustRightInd w:val="0"/>
        <w:snapToGrid w:val="0"/>
        <w:spacing w:line="360" w:lineRule="auto"/>
        <w:ind w:firstLine="480" w:firstLineChars="200"/>
        <w:rPr>
          <w:rFonts w:ascii="宋体" w:hAnsi="宋体" w:cs="Angsana New"/>
          <w:color w:val="auto"/>
          <w:sz w:val="24"/>
          <w:szCs w:val="24"/>
          <w:lang w:bidi="th-TH"/>
        </w:rPr>
      </w:pPr>
      <w:r>
        <w:rPr>
          <w:rFonts w:ascii="Times New Roman" w:hAnsi="Times New Roman"/>
          <w:color w:val="auto"/>
          <w:sz w:val="24"/>
          <w:szCs w:val="24"/>
          <w:lang w:bidi="th-TH"/>
        </w:rPr>
        <w:t>④</w:t>
      </w:r>
      <w:r>
        <w:rPr>
          <w:rFonts w:hint="eastAsia" w:ascii="宋体" w:hAnsi="宋体" w:cs="Angsana New"/>
          <w:color w:val="auto"/>
          <w:sz w:val="24"/>
          <w:szCs w:val="24"/>
          <w:lang w:bidi="th-TH"/>
        </w:rPr>
        <w:t>身心素质能力：达到国家大学生体质测试合格标准，养成良好的运动习惯、卫生习惯和行为习惯；具备一定的心理调适能力。</w:t>
      </w:r>
    </w:p>
    <w:p w14:paraId="48E7FD8E">
      <w:pPr>
        <w:adjustRightInd w:val="0"/>
        <w:snapToGrid w:val="0"/>
        <w:spacing w:line="360" w:lineRule="auto"/>
        <w:ind w:firstLine="480" w:firstLineChars="200"/>
        <w:rPr>
          <w:rFonts w:ascii="宋体" w:hAnsi="宋体" w:cs="Angsana New"/>
          <w:color w:val="auto"/>
          <w:sz w:val="24"/>
          <w:szCs w:val="24"/>
          <w:lang w:bidi="th-TH"/>
        </w:rPr>
      </w:pPr>
      <w:r>
        <w:rPr>
          <w:rFonts w:ascii="Times New Roman" w:hAnsi="Times New Roman"/>
          <w:color w:val="auto"/>
          <w:sz w:val="24"/>
          <w:szCs w:val="24"/>
          <w:lang w:bidi="th-TH"/>
        </w:rPr>
        <w:t>⑤</w:t>
      </w:r>
      <w:r>
        <w:rPr>
          <w:rFonts w:hint="eastAsia" w:ascii="宋体" w:hAnsi="宋体" w:cs="Angsana New"/>
          <w:color w:val="auto"/>
          <w:sz w:val="24"/>
          <w:szCs w:val="24"/>
          <w:lang w:bidi="th-TH"/>
        </w:rPr>
        <w:t>艺术素养能力：具有一定的文化修养、审美能力，形成至少 1 项艺术特长或爱好。</w:t>
      </w:r>
    </w:p>
    <w:p w14:paraId="69AA74F1">
      <w:pPr>
        <w:adjustRightInd w:val="0"/>
        <w:snapToGrid w:val="0"/>
        <w:spacing w:line="360" w:lineRule="auto"/>
        <w:ind w:firstLine="480" w:firstLineChars="200"/>
        <w:rPr>
          <w:rFonts w:ascii="宋体" w:hAnsi="宋体" w:cs="Angsana New"/>
          <w:color w:val="auto"/>
          <w:sz w:val="24"/>
          <w:szCs w:val="24"/>
          <w:lang w:bidi="th-TH"/>
        </w:rPr>
      </w:pPr>
      <w:r>
        <w:rPr>
          <w:rFonts w:ascii="Times New Roman" w:hAnsi="Times New Roman"/>
          <w:color w:val="auto"/>
          <w:sz w:val="24"/>
          <w:szCs w:val="24"/>
          <w:lang w:bidi="th-TH"/>
        </w:rPr>
        <w:t>⑥</w:t>
      </w:r>
      <w:r>
        <w:rPr>
          <w:rFonts w:hint="eastAsia" w:ascii="宋体" w:hAnsi="宋体" w:cs="Angsana New"/>
          <w:color w:val="auto"/>
          <w:sz w:val="24"/>
          <w:szCs w:val="24"/>
          <w:lang w:bidi="th-TH"/>
        </w:rPr>
        <w:t>劳动素养能力：培育劳模精神、劳动精神、工匠精神，弘扬劳动光荣、技能宝贵、创造伟大的时代精神，热爱劳动人民，珍惜劳动成果，具备与本专业职业发展相适应的劳动素养、劳动技能。</w:t>
      </w:r>
    </w:p>
    <w:p w14:paraId="534607C8">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（2）职业核心能力</w:t>
      </w:r>
    </w:p>
    <w:p w14:paraId="2BD7515E">
      <w:pPr>
        <w:adjustRightInd w:val="0"/>
        <w:snapToGrid w:val="0"/>
        <w:spacing w:line="360" w:lineRule="auto"/>
        <w:ind w:firstLine="480" w:firstLineChars="200"/>
        <w:rPr>
          <w:rFonts w:ascii="宋体" w:hAnsi="宋体" w:cs="Angsana New"/>
          <w:sz w:val="24"/>
          <w:szCs w:val="24"/>
          <w:lang w:bidi="th-TH"/>
        </w:rPr>
      </w:pPr>
      <w:r>
        <w:rPr>
          <w:rFonts w:ascii="Times New Roman" w:hAnsi="Times New Roman"/>
          <w:sz w:val="24"/>
          <w:szCs w:val="24"/>
          <w:lang w:bidi="th-TH"/>
        </w:rPr>
        <w:t>①</w:t>
      </w:r>
      <w:r>
        <w:rPr>
          <w:rFonts w:hint="eastAsia" w:ascii="宋体" w:hAnsi="宋体" w:cs="Angsana New"/>
          <w:sz w:val="24"/>
          <w:szCs w:val="24"/>
          <w:lang w:bidi="th-TH"/>
        </w:rPr>
        <w:t>具备遵守职业道德准则和行为规范，具有社会责任感和担当精神。</w:t>
      </w:r>
    </w:p>
    <w:p w14:paraId="361A457F">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②具有公文写作、活动策划、智慧社区软件平台运作、信息技术应用、创新创业等能力。</w:t>
      </w:r>
    </w:p>
    <w:p w14:paraId="15C0D142">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③具有贯彻执行、宣传落实政策法规，开展政策咨询和动员的能力。</w:t>
      </w:r>
    </w:p>
    <w:p w14:paraId="3935D5BB">
      <w:pPr>
        <w:adjustRightInd w:val="0"/>
        <w:snapToGrid w:val="0"/>
        <w:spacing w:line="360" w:lineRule="auto"/>
        <w:ind w:firstLine="480" w:firstLineChars="200"/>
        <w:rPr>
          <w:rFonts w:ascii="宋体" w:hAnsi="宋体" w:cs="Angsana New"/>
          <w:sz w:val="24"/>
          <w:szCs w:val="24"/>
          <w:lang w:bidi="th-TH"/>
        </w:rPr>
      </w:pPr>
      <w:r>
        <w:rPr>
          <w:rFonts w:ascii="Times New Roman" w:hAnsi="Times New Roman"/>
          <w:sz w:val="24"/>
          <w:szCs w:val="24"/>
          <w:lang w:bidi="th-TH"/>
        </w:rPr>
        <w:t>④</w:t>
      </w:r>
      <w:r>
        <w:rPr>
          <w:rFonts w:hint="eastAsia" w:ascii="宋体" w:hAnsi="宋体" w:cs="Angsana New"/>
          <w:sz w:val="24"/>
          <w:szCs w:val="24"/>
          <w:lang w:bidi="th-TH"/>
        </w:rPr>
        <w:t>具有协助人民政府或者派出机关办理与协调公共事务、公益事业的能力。</w:t>
      </w:r>
    </w:p>
    <w:p w14:paraId="2DE6C849">
      <w:pPr>
        <w:adjustRightInd w:val="0"/>
        <w:snapToGrid w:val="0"/>
        <w:spacing w:line="360" w:lineRule="auto"/>
        <w:ind w:firstLine="480" w:firstLineChars="200"/>
        <w:rPr>
          <w:rFonts w:ascii="宋体" w:hAnsi="宋体" w:cs="Angsana New"/>
          <w:sz w:val="24"/>
          <w:szCs w:val="24"/>
          <w:lang w:bidi="th-TH"/>
        </w:rPr>
      </w:pPr>
      <w:r>
        <w:rPr>
          <w:rFonts w:ascii="Times New Roman" w:hAnsi="Times New Roman"/>
          <w:sz w:val="24"/>
          <w:szCs w:val="24"/>
          <w:lang w:bidi="th-TH"/>
        </w:rPr>
        <w:t>⑤</w:t>
      </w:r>
      <w:r>
        <w:rPr>
          <w:rFonts w:hint="eastAsia" w:ascii="宋体" w:hAnsi="宋体" w:cs="Angsana New"/>
          <w:sz w:val="24"/>
          <w:szCs w:val="24"/>
          <w:lang w:bidi="th-TH"/>
        </w:rPr>
        <w:t>具有组织协调社区资源，开展社区便民服务、志愿服务和专业化服务的能力。</w:t>
      </w:r>
    </w:p>
    <w:p w14:paraId="631C05F1">
      <w:pPr>
        <w:adjustRightInd w:val="0"/>
        <w:snapToGrid w:val="0"/>
        <w:spacing w:line="360" w:lineRule="auto"/>
        <w:ind w:firstLine="480" w:firstLineChars="200"/>
        <w:rPr>
          <w:rFonts w:ascii="宋体" w:hAnsi="宋体" w:cs="Angsana New"/>
          <w:sz w:val="24"/>
          <w:szCs w:val="24"/>
          <w:lang w:bidi="th-TH"/>
        </w:rPr>
      </w:pPr>
      <w:r>
        <w:rPr>
          <w:rFonts w:ascii="Times New Roman" w:hAnsi="Times New Roman"/>
          <w:sz w:val="24"/>
          <w:szCs w:val="24"/>
          <w:lang w:bidi="th-TH"/>
        </w:rPr>
        <w:t>⑥</w:t>
      </w:r>
      <w:r>
        <w:rPr>
          <w:rFonts w:hint="eastAsia" w:ascii="宋体" w:hAnsi="宋体" w:cs="Angsana New"/>
          <w:sz w:val="24"/>
          <w:szCs w:val="24"/>
          <w:lang w:bidi="th-TH"/>
        </w:rPr>
        <w:t>具有评估社区社会组织的需求，促进社区社会组织孵化、骨干人才培养及社区社会组织规范管理的能力。</w:t>
      </w:r>
    </w:p>
    <w:p w14:paraId="31CF7096">
      <w:pPr>
        <w:adjustRightInd w:val="0"/>
        <w:snapToGrid w:val="0"/>
        <w:spacing w:line="360" w:lineRule="auto"/>
        <w:ind w:firstLine="480" w:firstLineChars="200"/>
        <w:rPr>
          <w:rFonts w:ascii="宋体" w:hAnsi="宋体" w:cs="Angsana New"/>
          <w:sz w:val="24"/>
          <w:szCs w:val="24"/>
          <w:lang w:bidi="th-TH"/>
        </w:rPr>
      </w:pPr>
      <w:r>
        <w:rPr>
          <w:rFonts w:ascii="Times New Roman" w:hAnsi="Times New Roman"/>
          <w:sz w:val="24"/>
          <w:szCs w:val="24"/>
          <w:lang w:bidi="th-TH"/>
        </w:rPr>
        <w:fldChar w:fldCharType="begin"/>
      </w:r>
      <w:r>
        <w:rPr>
          <w:rFonts w:ascii="Times New Roman" w:hAnsi="Times New Roman"/>
          <w:sz w:val="24"/>
          <w:szCs w:val="24"/>
          <w:lang w:bidi="th-TH"/>
        </w:rPr>
        <w:instrText xml:space="preserve"> </w:instrText>
      </w:r>
      <w:r>
        <w:rPr>
          <w:rFonts w:hint="eastAsia" w:ascii="Times New Roman" w:hAnsi="Times New Roman"/>
          <w:sz w:val="24"/>
          <w:szCs w:val="24"/>
          <w:lang w:bidi="th-TH"/>
        </w:rPr>
        <w:instrText xml:space="preserve">= 7 \* GB3</w:instrText>
      </w:r>
      <w:r>
        <w:rPr>
          <w:rFonts w:ascii="Times New Roman" w:hAnsi="Times New Roman"/>
          <w:sz w:val="24"/>
          <w:szCs w:val="24"/>
          <w:lang w:bidi="th-TH"/>
        </w:rPr>
        <w:instrText xml:space="preserve"> </w:instrText>
      </w:r>
      <w:r>
        <w:rPr>
          <w:rFonts w:ascii="Times New Roman" w:hAnsi="Times New Roman"/>
          <w:sz w:val="24"/>
          <w:szCs w:val="24"/>
          <w:lang w:bidi="th-TH"/>
        </w:rPr>
        <w:fldChar w:fldCharType="separate"/>
      </w:r>
      <w:r>
        <w:rPr>
          <w:rFonts w:hint="eastAsia" w:ascii="Times New Roman" w:hAnsi="Times New Roman"/>
          <w:sz w:val="24"/>
          <w:szCs w:val="24"/>
          <w:lang w:bidi="th-TH"/>
        </w:rPr>
        <w:t>⑦</w:t>
      </w:r>
      <w:r>
        <w:rPr>
          <w:rFonts w:ascii="Times New Roman" w:hAnsi="Times New Roman"/>
          <w:sz w:val="24"/>
          <w:szCs w:val="24"/>
          <w:lang w:bidi="th-TH"/>
        </w:rPr>
        <w:fldChar w:fldCharType="end"/>
      </w:r>
      <w:r>
        <w:rPr>
          <w:rFonts w:hint="eastAsia" w:ascii="宋体" w:hAnsi="宋体" w:cs="Angsana New"/>
          <w:sz w:val="24"/>
          <w:szCs w:val="24"/>
          <w:lang w:bidi="th-TH"/>
        </w:rPr>
        <w:t>具有使用智能设备采集图像视频、上报信息与社情民意、开展人民调解工作的能力。基本掌握社区治理与服务领域数字化技能。</w:t>
      </w:r>
    </w:p>
    <w:p w14:paraId="0DF27199">
      <w:pPr>
        <w:adjustRightInd w:val="0"/>
        <w:snapToGrid w:val="0"/>
        <w:spacing w:line="360" w:lineRule="auto"/>
        <w:ind w:firstLine="480" w:firstLineChars="200"/>
        <w:rPr>
          <w:rFonts w:ascii="黑体" w:hAnsi="黑体" w:eastAsia="黑体" w:cs="Angsana New"/>
          <w:b/>
          <w:sz w:val="28"/>
          <w:szCs w:val="28"/>
          <w:lang w:bidi="th-TH"/>
        </w:rPr>
      </w:pPr>
      <w:r>
        <w:rPr>
          <w:rFonts w:ascii="Times New Roman" w:hAnsi="Times New Roman"/>
          <w:sz w:val="24"/>
          <w:szCs w:val="24"/>
          <w:lang w:bidi="th-TH"/>
        </w:rPr>
        <w:fldChar w:fldCharType="begin"/>
      </w:r>
      <w:r>
        <w:rPr>
          <w:rFonts w:ascii="Times New Roman" w:hAnsi="Times New Roman"/>
          <w:sz w:val="24"/>
          <w:szCs w:val="24"/>
          <w:lang w:bidi="th-TH"/>
        </w:rPr>
        <w:instrText xml:space="preserve"> </w:instrText>
      </w:r>
      <w:r>
        <w:rPr>
          <w:rFonts w:hint="eastAsia" w:ascii="Times New Roman" w:hAnsi="Times New Roman"/>
          <w:sz w:val="24"/>
          <w:szCs w:val="24"/>
          <w:lang w:bidi="th-TH"/>
        </w:rPr>
        <w:instrText xml:space="preserve">= 8 \* GB3</w:instrText>
      </w:r>
      <w:r>
        <w:rPr>
          <w:rFonts w:ascii="Times New Roman" w:hAnsi="Times New Roman"/>
          <w:sz w:val="24"/>
          <w:szCs w:val="24"/>
          <w:lang w:bidi="th-TH"/>
        </w:rPr>
        <w:instrText xml:space="preserve"> </w:instrText>
      </w:r>
      <w:r>
        <w:rPr>
          <w:rFonts w:ascii="Times New Roman" w:hAnsi="Times New Roman"/>
          <w:sz w:val="24"/>
          <w:szCs w:val="24"/>
          <w:lang w:bidi="th-TH"/>
        </w:rPr>
        <w:fldChar w:fldCharType="separate"/>
      </w:r>
      <w:r>
        <w:rPr>
          <w:rFonts w:hint="eastAsia" w:ascii="Times New Roman" w:hAnsi="Times New Roman"/>
          <w:sz w:val="24"/>
          <w:szCs w:val="24"/>
          <w:lang w:bidi="th-TH"/>
        </w:rPr>
        <w:t>⑧</w:t>
      </w:r>
      <w:r>
        <w:rPr>
          <w:rFonts w:ascii="Times New Roman" w:hAnsi="Times New Roman"/>
          <w:sz w:val="24"/>
          <w:szCs w:val="24"/>
          <w:lang w:bidi="th-TH"/>
        </w:rPr>
        <w:fldChar w:fldCharType="end"/>
      </w:r>
      <w:r>
        <w:rPr>
          <w:rFonts w:ascii="PingFang-SC-Regular" w:hAnsi="PingFang-SC-Regular" w:eastAsia="PingFang-SC-Regular" w:cs="PingFang-SC-Regular"/>
          <w:color w:val="06071F"/>
          <w:sz w:val="22"/>
          <w:shd w:val="clear" w:color="auto" w:fill="FDFDFE"/>
        </w:rPr>
        <w:t>具有整合知识和综合运用知识分析问题和解决问题的能力。</w:t>
      </w:r>
    </w:p>
    <w:p w14:paraId="399FF973">
      <w:pPr>
        <w:adjustRightInd w:val="0"/>
        <w:snapToGrid w:val="0"/>
        <w:spacing w:line="360" w:lineRule="auto"/>
        <w:ind w:firstLine="560" w:firstLineChars="200"/>
        <w:rPr>
          <w:rFonts w:ascii="宋体" w:cs="Angsana New"/>
          <w:sz w:val="24"/>
          <w:szCs w:val="24"/>
          <w:lang w:bidi="th-TH"/>
        </w:rPr>
      </w:pPr>
      <w:r>
        <w:rPr>
          <w:rFonts w:hint="eastAsia" w:ascii="黑体" w:hAnsi="黑体" w:eastAsia="黑体" w:cs="Angsana New"/>
          <w:bCs/>
          <w:sz w:val="28"/>
          <w:szCs w:val="28"/>
          <w:lang w:bidi="th-TH"/>
        </w:rPr>
        <w:t>五、职业岗位能力分析</w:t>
      </w:r>
    </w:p>
    <w:p w14:paraId="51CFA4E0">
      <w:pPr>
        <w:pStyle w:val="27"/>
        <w:numPr>
          <w:ilvl w:val="0"/>
          <w:numId w:val="1"/>
        </w:numPr>
        <w:adjustRightInd w:val="0"/>
        <w:snapToGrid w:val="0"/>
        <w:spacing w:line="360" w:lineRule="auto"/>
        <w:ind w:firstLineChars="0"/>
        <w:rPr>
          <w:rFonts w:ascii="宋体" w:hAnsi="宋体" w:cs="Angsana New"/>
          <w:b/>
          <w:sz w:val="24"/>
          <w:szCs w:val="24"/>
          <w:lang w:bidi="th-TH"/>
        </w:rPr>
      </w:pPr>
      <w:r>
        <w:rPr>
          <w:rFonts w:hint="eastAsia" w:ascii="宋体" w:hAnsi="宋体" w:cs="Angsana New"/>
          <w:b/>
          <w:sz w:val="24"/>
          <w:szCs w:val="24"/>
          <w:lang w:bidi="th-TH"/>
        </w:rPr>
        <w:t>岗位分析</w:t>
      </w:r>
    </w:p>
    <w:p w14:paraId="1E6A0621">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w:t>
      </w:r>
      <w:r>
        <w:rPr>
          <w:rFonts w:hint="eastAsia" w:ascii="宋体" w:hAnsi="宋体" w:cs="Angsana New"/>
          <w:b/>
          <w:sz w:val="24"/>
          <w:szCs w:val="24"/>
          <w:lang w:val="en-US" w:eastAsia="zh-CN" w:bidi="th-TH"/>
        </w:rPr>
        <w:t>任</w:t>
      </w:r>
      <w:r>
        <w:rPr>
          <w:rFonts w:hint="eastAsia" w:ascii="宋体" w:hAnsi="宋体" w:cs="Angsana New"/>
          <w:b/>
          <w:sz w:val="24"/>
          <w:szCs w:val="24"/>
          <w:lang w:bidi="th-TH"/>
        </w:rPr>
        <w:t>务表</w:t>
      </w:r>
    </w:p>
    <w:tbl>
      <w:tblPr>
        <w:tblStyle w:val="14"/>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135"/>
        <w:gridCol w:w="3609"/>
        <w:gridCol w:w="1966"/>
        <w:gridCol w:w="1739"/>
      </w:tblGrid>
      <w:tr w14:paraId="76779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08D50841">
            <w:pPr>
              <w:adjustRightInd w:val="0"/>
              <w:snapToGrid w:val="0"/>
              <w:jc w:val="center"/>
              <w:rPr>
                <w:rFonts w:ascii="宋体"/>
                <w:kern w:val="0"/>
                <w:szCs w:val="21"/>
              </w:rPr>
            </w:pPr>
            <w:r>
              <w:rPr>
                <w:rFonts w:hint="eastAsia" w:ascii="宋体" w:hAnsi="宋体"/>
                <w:kern w:val="0"/>
                <w:szCs w:val="21"/>
              </w:rPr>
              <w:t>序号</w:t>
            </w:r>
          </w:p>
        </w:tc>
        <w:tc>
          <w:tcPr>
            <w:tcW w:w="1135" w:type="dxa"/>
            <w:vAlign w:val="center"/>
          </w:tcPr>
          <w:p w14:paraId="57910791">
            <w:pPr>
              <w:adjustRightInd w:val="0"/>
              <w:snapToGrid w:val="0"/>
              <w:jc w:val="center"/>
              <w:rPr>
                <w:rFonts w:ascii="宋体"/>
                <w:szCs w:val="21"/>
              </w:rPr>
            </w:pPr>
            <w:r>
              <w:rPr>
                <w:rFonts w:hint="eastAsia" w:ascii="宋体" w:hAnsi="宋体"/>
                <w:szCs w:val="21"/>
              </w:rPr>
              <w:t>职业岗位</w:t>
            </w:r>
          </w:p>
          <w:p w14:paraId="6365C3AF">
            <w:pPr>
              <w:adjustRightInd w:val="0"/>
              <w:snapToGrid w:val="0"/>
              <w:jc w:val="center"/>
              <w:rPr>
                <w:rFonts w:ascii="宋体"/>
                <w:szCs w:val="21"/>
              </w:rPr>
            </w:pPr>
            <w:r>
              <w:rPr>
                <w:rFonts w:hint="eastAsia" w:ascii="宋体" w:hAnsi="宋体"/>
                <w:szCs w:val="21"/>
              </w:rPr>
              <w:t>（核心岗位及相关岗位）</w:t>
            </w:r>
          </w:p>
        </w:tc>
        <w:tc>
          <w:tcPr>
            <w:tcW w:w="3609" w:type="dxa"/>
            <w:vAlign w:val="center"/>
          </w:tcPr>
          <w:p w14:paraId="2F4729C0">
            <w:pPr>
              <w:adjustRightInd w:val="0"/>
              <w:snapToGrid w:val="0"/>
              <w:jc w:val="center"/>
              <w:rPr>
                <w:rFonts w:ascii="宋体"/>
                <w:kern w:val="0"/>
                <w:szCs w:val="21"/>
              </w:rPr>
            </w:pPr>
            <w:r>
              <w:rPr>
                <w:rFonts w:hint="eastAsia" w:ascii="宋体" w:hAnsi="宋体"/>
                <w:kern w:val="0"/>
                <w:szCs w:val="21"/>
              </w:rPr>
              <w:t>典型工作任务</w:t>
            </w:r>
          </w:p>
        </w:tc>
        <w:tc>
          <w:tcPr>
            <w:tcW w:w="1966" w:type="dxa"/>
            <w:vAlign w:val="center"/>
          </w:tcPr>
          <w:p w14:paraId="62248CC1">
            <w:pPr>
              <w:adjustRightInd w:val="0"/>
              <w:snapToGrid w:val="0"/>
              <w:jc w:val="center"/>
              <w:rPr>
                <w:rFonts w:ascii="宋体"/>
                <w:szCs w:val="21"/>
              </w:rPr>
            </w:pPr>
            <w:r>
              <w:rPr>
                <w:rFonts w:hint="eastAsia" w:ascii="宋体" w:hAnsi="宋体"/>
                <w:szCs w:val="21"/>
              </w:rPr>
              <w:t>核心技能</w:t>
            </w:r>
          </w:p>
        </w:tc>
        <w:tc>
          <w:tcPr>
            <w:tcW w:w="1739" w:type="dxa"/>
            <w:vAlign w:val="center"/>
          </w:tcPr>
          <w:p w14:paraId="500C0866">
            <w:pPr>
              <w:adjustRightInd w:val="0"/>
              <w:snapToGrid w:val="0"/>
              <w:jc w:val="center"/>
              <w:rPr>
                <w:rFonts w:ascii="宋体"/>
                <w:szCs w:val="21"/>
              </w:rPr>
            </w:pPr>
            <w:r>
              <w:rPr>
                <w:rFonts w:hint="eastAsia" w:ascii="宋体" w:hAnsi="宋体"/>
                <w:szCs w:val="21"/>
              </w:rPr>
              <w:t>主要教学内容</w:t>
            </w:r>
          </w:p>
        </w:tc>
      </w:tr>
      <w:tr w14:paraId="67986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26F86DB7">
            <w:pPr>
              <w:adjustRightInd w:val="0"/>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p>
        </w:tc>
        <w:tc>
          <w:tcPr>
            <w:tcW w:w="1135" w:type="dxa"/>
            <w:vAlign w:val="center"/>
          </w:tcPr>
          <w:p w14:paraId="28A94B80">
            <w:pPr>
              <w:widowControl/>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社区工作者</w:t>
            </w:r>
          </w:p>
        </w:tc>
        <w:tc>
          <w:tcPr>
            <w:tcW w:w="3609" w:type="dxa"/>
            <w:vAlign w:val="center"/>
          </w:tcPr>
          <w:p w14:paraId="69475BEB">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w:t>
            </w:r>
            <w:r>
              <w:rPr>
                <w:rFonts w:hint="eastAsia" w:asciiTheme="minorEastAsia" w:hAnsiTheme="minorEastAsia" w:eastAsiaTheme="minorEastAsia" w:cstheme="minorEastAsia"/>
                <w:kern w:val="0"/>
                <w:szCs w:val="21"/>
                <w:lang w:val="en-US" w:eastAsia="zh-CN"/>
              </w:rPr>
              <w:t>社会政策咨询与动员</w:t>
            </w:r>
            <w:r>
              <w:rPr>
                <w:rFonts w:hint="eastAsia" w:asciiTheme="minorEastAsia" w:hAnsiTheme="minorEastAsia" w:eastAsiaTheme="minorEastAsia" w:cstheme="minorEastAsia"/>
                <w:kern w:val="0"/>
                <w:szCs w:val="21"/>
              </w:rPr>
              <w:t>：解读政府政策（如低保、计生、就业），协助居民办理相关业务；</w:t>
            </w:r>
          </w:p>
          <w:p w14:paraId="36B7DFE7">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r>
              <w:rPr>
                <w:rFonts w:hint="eastAsia" w:asciiTheme="minorEastAsia" w:hAnsiTheme="minorEastAsia" w:eastAsiaTheme="minorEastAsia" w:cstheme="minorEastAsia"/>
                <w:kern w:val="0"/>
                <w:szCs w:val="21"/>
                <w:lang w:val="en-US" w:eastAsia="zh-CN"/>
              </w:rPr>
              <w:t>社区活动策划与实施</w:t>
            </w:r>
            <w:r>
              <w:rPr>
                <w:rFonts w:hint="eastAsia" w:asciiTheme="minorEastAsia" w:hAnsiTheme="minorEastAsia" w:eastAsiaTheme="minorEastAsia" w:cstheme="minorEastAsia"/>
                <w:kern w:val="0"/>
                <w:szCs w:val="21"/>
              </w:rPr>
              <w:t>：组织文化、教育、环保等主题活动，增强社区凝聚力；</w:t>
            </w:r>
          </w:p>
          <w:p w14:paraId="1F9B9102">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3.居民矛盾调解：处理邻里纠纷，协调多方利益关系；</w:t>
            </w:r>
          </w:p>
          <w:p w14:paraId="28578222">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4.资源链接：整合社区内外部资源（如志愿者、社会组织、企业）服务居民需求；</w:t>
            </w:r>
          </w:p>
          <w:p w14:paraId="33DFB152">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w:t>
            </w:r>
            <w:r>
              <w:rPr>
                <w:rFonts w:hint="eastAsia" w:asciiTheme="minorEastAsia" w:hAnsiTheme="minorEastAsia" w:eastAsiaTheme="minorEastAsia" w:cstheme="minorEastAsia"/>
                <w:kern w:val="0"/>
                <w:szCs w:val="21"/>
                <w:lang w:val="en-US" w:eastAsia="zh-CN"/>
              </w:rPr>
              <w:t>社区社会组织指导与扶持</w:t>
            </w:r>
            <w:r>
              <w:rPr>
                <w:rFonts w:hint="eastAsia" w:asciiTheme="minorEastAsia" w:hAnsiTheme="minorEastAsia" w:eastAsiaTheme="minorEastAsia" w:cstheme="minorEastAsia"/>
                <w:kern w:val="0"/>
                <w:szCs w:val="21"/>
              </w:rPr>
              <w:t>：为老年人、残疾人、低收入家庭等提供基础社工服务。</w:t>
            </w:r>
          </w:p>
        </w:tc>
        <w:tc>
          <w:tcPr>
            <w:tcW w:w="1966" w:type="dxa"/>
            <w:vAlign w:val="center"/>
          </w:tcPr>
          <w:p w14:paraId="23D915CF">
            <w:pPr>
              <w:adjustRightInd w:val="0"/>
              <w:snapToGrid w:val="0"/>
              <w:rPr>
                <w:rFonts w:asciiTheme="minorEastAsia" w:hAnsiTheme="minorEastAsia" w:eastAsiaTheme="minorEastAsia" w:cstheme="minorEastAsia"/>
                <w:szCs w:val="21"/>
              </w:rPr>
            </w:pPr>
          </w:p>
          <w:p w14:paraId="2234469C">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1.政策解读与执行能力；</w:t>
            </w:r>
          </w:p>
          <w:p w14:paraId="695AAE33">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2.社区活动策划与组织能力；</w:t>
            </w:r>
          </w:p>
          <w:p w14:paraId="64B77356">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3.沟通协调与冲突化解能力；</w:t>
            </w:r>
          </w:p>
          <w:p w14:paraId="063D08C7">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4.资源整合与项目管理能力；</w:t>
            </w:r>
          </w:p>
          <w:p w14:paraId="74FA2AEE">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5.基础社会工作实务技能（如个案访谈、需求评估）</w:t>
            </w:r>
          </w:p>
          <w:p w14:paraId="5A9FE74B">
            <w:pPr>
              <w:adjustRightInd w:val="0"/>
              <w:snapToGrid w:val="0"/>
              <w:rPr>
                <w:rFonts w:asciiTheme="minorEastAsia" w:hAnsiTheme="minorEastAsia" w:eastAsiaTheme="minorEastAsia" w:cstheme="minorEastAsia"/>
                <w:szCs w:val="21"/>
              </w:rPr>
            </w:pPr>
          </w:p>
          <w:p w14:paraId="3C642ECA">
            <w:pPr>
              <w:adjustRightInd w:val="0"/>
              <w:snapToGrid w:val="0"/>
              <w:rPr>
                <w:rFonts w:asciiTheme="minorEastAsia" w:hAnsiTheme="minorEastAsia" w:eastAsiaTheme="minorEastAsia" w:cstheme="minorEastAsia"/>
                <w:szCs w:val="21"/>
              </w:rPr>
            </w:pPr>
          </w:p>
        </w:tc>
        <w:tc>
          <w:tcPr>
            <w:tcW w:w="1739" w:type="dxa"/>
            <w:vAlign w:val="center"/>
          </w:tcPr>
          <w:p w14:paraId="59EC5EE9">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《社区政策与法规》《社区发展与社会工作》</w:t>
            </w:r>
          </w:p>
          <w:p w14:paraId="01D1C3CC">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《社会心理学》</w:t>
            </w:r>
          </w:p>
          <w:p w14:paraId="1765CA05">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《社区事务管理》《社区公文写作》《社区管理沟通》《社区社会组织管理》</w:t>
            </w:r>
          </w:p>
          <w:p w14:paraId="1A5B41B0">
            <w:pPr>
              <w:adjustRightInd w:val="0"/>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《社区特殊人群服务》《社区服务方法应用》</w:t>
            </w:r>
          </w:p>
        </w:tc>
      </w:tr>
      <w:tr w14:paraId="39C63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2A5BBABC">
            <w:pPr>
              <w:adjustRightInd w:val="0"/>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w:t>
            </w:r>
          </w:p>
        </w:tc>
        <w:tc>
          <w:tcPr>
            <w:tcW w:w="1135" w:type="dxa"/>
            <w:vAlign w:val="center"/>
          </w:tcPr>
          <w:p w14:paraId="3FE5EDEA">
            <w:pPr>
              <w:widowControl/>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城市管理网格员</w:t>
            </w:r>
          </w:p>
          <w:p w14:paraId="4CD1DF8F">
            <w:pPr>
              <w:widowControl/>
              <w:spacing w:line="360" w:lineRule="exact"/>
              <w:jc w:val="center"/>
              <w:rPr>
                <w:rFonts w:asciiTheme="minorEastAsia" w:hAnsiTheme="minorEastAsia" w:eastAsiaTheme="minorEastAsia" w:cstheme="minorEastAsia"/>
                <w:szCs w:val="21"/>
              </w:rPr>
            </w:pPr>
          </w:p>
        </w:tc>
        <w:tc>
          <w:tcPr>
            <w:tcW w:w="3609" w:type="dxa"/>
            <w:vAlign w:val="center"/>
          </w:tcPr>
          <w:p w14:paraId="3DE8CC4A">
            <w:pPr>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1.网格巡查：通过数字化平台采集人口、房屋、事件等动态信息；</w:t>
            </w:r>
          </w:p>
          <w:p w14:paraId="1D1C12F7">
            <w:pPr>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2.事件上报：发现安全隐患（如消防、违建）、矛盾纠纷等并协调处理；</w:t>
            </w:r>
          </w:p>
          <w:p w14:paraId="552963D3">
            <w:pPr>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w:t>
            </w:r>
            <w:r>
              <w:rPr>
                <w:rFonts w:hint="eastAsia" w:asciiTheme="minorEastAsia" w:hAnsiTheme="minorEastAsia" w:eastAsiaTheme="minorEastAsia" w:cstheme="minorEastAsia"/>
                <w:kern w:val="0"/>
                <w:szCs w:val="21"/>
                <w:lang w:val="en-US" w:eastAsia="zh-CN"/>
              </w:rPr>
              <w:t>公共事务办理与跟进，</w:t>
            </w:r>
            <w:r>
              <w:rPr>
                <w:rFonts w:hint="eastAsia" w:asciiTheme="minorEastAsia" w:hAnsiTheme="minorEastAsia" w:eastAsiaTheme="minorEastAsia" w:cstheme="minorEastAsia"/>
                <w:kern w:val="0"/>
                <w:szCs w:val="21"/>
              </w:rPr>
              <w:t>政策宣传：向网格内居民传达民生政策（如医保、防疫）；</w:t>
            </w:r>
          </w:p>
          <w:p w14:paraId="64D9E947">
            <w:pPr>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4.数据维护：更新网格内基础数据库，确保信息准确性；</w:t>
            </w:r>
          </w:p>
          <w:p w14:paraId="7457EFED">
            <w:pPr>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5.应急响应：参与突发事件（如自然灾害）的初步处置与上报。</w:t>
            </w:r>
          </w:p>
        </w:tc>
        <w:tc>
          <w:tcPr>
            <w:tcW w:w="1966" w:type="dxa"/>
            <w:vAlign w:val="center"/>
          </w:tcPr>
          <w:p w14:paraId="2BFC08D9">
            <w:pPr>
              <w:adjustRightInd w:val="0"/>
              <w:snapToGrid w:val="0"/>
              <w:jc w:val="center"/>
              <w:rPr>
                <w:rFonts w:asciiTheme="minorEastAsia" w:hAnsiTheme="minorEastAsia" w:eastAsiaTheme="minorEastAsia" w:cstheme="minorEastAsia"/>
                <w:szCs w:val="21"/>
              </w:rPr>
            </w:pPr>
          </w:p>
          <w:p w14:paraId="2A45BA6A">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1.信息化工具操作能力（网格化管理平台、移动终端）；</w:t>
            </w:r>
          </w:p>
          <w:p w14:paraId="5D03758A">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2.快速反应与问题研判能力；</w:t>
            </w:r>
          </w:p>
          <w:p w14:paraId="49954478">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3.基础法律知识应用能力（如《城市管理条例》）；</w:t>
            </w:r>
          </w:p>
          <w:p w14:paraId="1E1F45E9">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4.数据统计与报告撰写能力。</w:t>
            </w:r>
          </w:p>
          <w:p w14:paraId="39EFDDB6">
            <w:pPr>
              <w:adjustRightInd w:val="0"/>
              <w:snapToGrid w:val="0"/>
              <w:jc w:val="center"/>
              <w:rPr>
                <w:rFonts w:asciiTheme="minorEastAsia" w:hAnsiTheme="minorEastAsia" w:eastAsiaTheme="minorEastAsia" w:cstheme="minorEastAsia"/>
                <w:szCs w:val="21"/>
              </w:rPr>
            </w:pPr>
          </w:p>
          <w:p w14:paraId="2A3B4C76">
            <w:pPr>
              <w:adjustRightInd w:val="0"/>
              <w:snapToGrid w:val="0"/>
              <w:jc w:val="center"/>
              <w:rPr>
                <w:rFonts w:asciiTheme="minorEastAsia" w:hAnsiTheme="minorEastAsia" w:eastAsiaTheme="minorEastAsia" w:cstheme="minorEastAsia"/>
                <w:szCs w:val="21"/>
              </w:rPr>
            </w:pPr>
          </w:p>
        </w:tc>
        <w:tc>
          <w:tcPr>
            <w:tcW w:w="1739" w:type="dxa"/>
            <w:vAlign w:val="center"/>
          </w:tcPr>
          <w:p w14:paraId="628D256D">
            <w:pPr>
              <w:widowControl/>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智慧社区平台应用</w:t>
            </w: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社区政策与法规</w:t>
            </w:r>
            <w:r>
              <w:rPr>
                <w:rFonts w:hint="eastAsia" w:asciiTheme="minorEastAsia" w:hAnsiTheme="minorEastAsia" w:eastAsiaTheme="minorEastAsia" w:cstheme="minorEastAsia"/>
                <w:szCs w:val="21"/>
              </w:rPr>
              <w:t>》《公共安全与应急管理》《网格化系统操作实训》</w:t>
            </w:r>
          </w:p>
        </w:tc>
      </w:tr>
      <w:tr w14:paraId="71E8D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0DA723C1">
            <w:pPr>
              <w:adjustRightInd w:val="0"/>
              <w:snapToGrid w:val="0"/>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3</w:t>
            </w:r>
          </w:p>
        </w:tc>
        <w:tc>
          <w:tcPr>
            <w:tcW w:w="1135" w:type="dxa"/>
            <w:vAlign w:val="center"/>
          </w:tcPr>
          <w:p w14:paraId="654A54CB">
            <w:pPr>
              <w:widowControl/>
              <w:spacing w:line="360" w:lineRule="exact"/>
              <w:ind w:left="210" w:hanging="210" w:hangingChars="10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养老社工</w:t>
            </w:r>
          </w:p>
        </w:tc>
        <w:tc>
          <w:tcPr>
            <w:tcW w:w="3609" w:type="dxa"/>
            <w:vAlign w:val="center"/>
          </w:tcPr>
          <w:p w14:paraId="2BF7B924">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1.设计和组织开展适合老人的文体娱乐活动；</w:t>
            </w:r>
          </w:p>
          <w:p w14:paraId="38230C76">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2.负责对外交流，能组织开展社会公益类活动；</w:t>
            </w:r>
          </w:p>
          <w:p w14:paraId="30E96B73">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3.负责公司宣传文案、公众号的更新及维护；</w:t>
            </w:r>
          </w:p>
          <w:p w14:paraId="553AC7DE">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4.上门生活照料、安全援助、精神慰藉服务；</w:t>
            </w:r>
          </w:p>
          <w:p w14:paraId="6E704477">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5.开展兴趣小组、康乐活动、心理咨询活动等。</w:t>
            </w:r>
          </w:p>
        </w:tc>
        <w:tc>
          <w:tcPr>
            <w:tcW w:w="1966" w:type="dxa"/>
            <w:vAlign w:val="center"/>
          </w:tcPr>
          <w:p w14:paraId="29B9FEB1">
            <w:pPr>
              <w:adjustRightInd w:val="0"/>
              <w:snapToGrid w:val="0"/>
              <w:jc w:val="left"/>
              <w:rPr>
                <w:rFonts w:asciiTheme="minorEastAsia" w:hAnsiTheme="minorEastAsia" w:eastAsiaTheme="minorEastAsia" w:cstheme="minorEastAsia"/>
                <w:kern w:val="0"/>
                <w:szCs w:val="21"/>
              </w:rPr>
            </w:pPr>
          </w:p>
          <w:p w14:paraId="2A5B9BB2">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1.老年生理与心理特征分析能力；</w:t>
            </w:r>
          </w:p>
          <w:p w14:paraId="0E9FC983">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2.养老服务方案设计与执行能力；</w:t>
            </w:r>
          </w:p>
          <w:p w14:paraId="753DE62E">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3.危机干预与心理沟通技巧；</w:t>
            </w:r>
          </w:p>
          <w:p w14:paraId="4A92D8FC">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4.老年权益保障法律知识（如《老年人权益保障法》）。</w:t>
            </w:r>
          </w:p>
          <w:p w14:paraId="5FFCFB74">
            <w:pPr>
              <w:adjustRightInd w:val="0"/>
              <w:snapToGrid w:val="0"/>
              <w:jc w:val="center"/>
              <w:rPr>
                <w:rFonts w:asciiTheme="minorEastAsia" w:hAnsiTheme="minorEastAsia" w:eastAsiaTheme="minorEastAsia" w:cstheme="minorEastAsia"/>
                <w:kern w:val="0"/>
                <w:szCs w:val="21"/>
              </w:rPr>
            </w:pPr>
          </w:p>
          <w:p w14:paraId="641E7177">
            <w:pPr>
              <w:adjustRightInd w:val="0"/>
              <w:snapToGrid w:val="0"/>
              <w:jc w:val="center"/>
              <w:rPr>
                <w:rFonts w:asciiTheme="minorEastAsia" w:hAnsiTheme="minorEastAsia" w:eastAsiaTheme="minorEastAsia" w:cstheme="minorEastAsia"/>
                <w:kern w:val="0"/>
                <w:szCs w:val="21"/>
              </w:rPr>
            </w:pPr>
          </w:p>
        </w:tc>
        <w:tc>
          <w:tcPr>
            <w:tcW w:w="1739" w:type="dxa"/>
            <w:vAlign w:val="center"/>
          </w:tcPr>
          <w:p w14:paraId="5FB7F846">
            <w:pPr>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宋体" w:hAnsi="宋体"/>
                <w:kern w:val="0"/>
                <w:szCs w:val="21"/>
              </w:rPr>
              <w:t>老年健康管理</w:t>
            </w:r>
            <w:r>
              <w:rPr>
                <w:rFonts w:hint="eastAsia" w:asciiTheme="minorEastAsia" w:hAnsiTheme="minorEastAsia" w:eastAsiaTheme="minorEastAsia" w:cstheme="minorEastAsia"/>
                <w:szCs w:val="21"/>
              </w:rPr>
              <w:t>》《养老照护技能实训》</w:t>
            </w:r>
          </w:p>
          <w:p w14:paraId="40CAE1C6">
            <w:pPr>
              <w:adjustRightInd w:val="0"/>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t>《社区居家养老服务》《</w:t>
            </w:r>
            <w:r>
              <w:rPr>
                <w:rFonts w:ascii="宋体" w:hAnsi="宋体"/>
                <w:kern w:val="0"/>
                <w:szCs w:val="21"/>
              </w:rPr>
              <w:t>家政管理</w:t>
            </w:r>
            <w:r>
              <w:rPr>
                <w:rFonts w:hint="eastAsia" w:asciiTheme="minorEastAsia" w:hAnsiTheme="minorEastAsia" w:eastAsiaTheme="minorEastAsia" w:cstheme="minorEastAsia"/>
                <w:szCs w:val="21"/>
              </w:rPr>
              <w:t>》《社区康复服务》</w:t>
            </w:r>
          </w:p>
        </w:tc>
      </w:tr>
      <w:tr w14:paraId="7559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5DE1872D">
            <w:pPr>
              <w:adjustRightInd w:val="0"/>
              <w:snapToGrid w:val="0"/>
              <w:jc w:val="center"/>
              <w:rPr>
                <w:rFonts w:hint="eastAsia" w:asciiTheme="minorEastAsia" w:hAnsiTheme="minorEastAsia" w:eastAsiaTheme="minorEastAsia" w:cstheme="minorEastAsia"/>
                <w:kern w:val="0"/>
                <w:szCs w:val="21"/>
                <w:lang w:val="en-US" w:eastAsia="zh-CN"/>
              </w:rPr>
            </w:pPr>
            <w:r>
              <w:rPr>
                <w:rFonts w:hint="eastAsia" w:asciiTheme="minorEastAsia" w:hAnsiTheme="minorEastAsia" w:eastAsiaTheme="minorEastAsia" w:cstheme="minorEastAsia"/>
                <w:kern w:val="0"/>
                <w:szCs w:val="21"/>
                <w:lang w:val="en-US" w:eastAsia="zh-CN"/>
              </w:rPr>
              <w:t>4</w:t>
            </w:r>
          </w:p>
        </w:tc>
        <w:tc>
          <w:tcPr>
            <w:tcW w:w="1135" w:type="dxa"/>
            <w:vAlign w:val="center"/>
          </w:tcPr>
          <w:p w14:paraId="6BE903AF">
            <w:pPr>
              <w:widowControl/>
              <w:spacing w:line="360" w:lineRule="exact"/>
              <w:ind w:left="210" w:hanging="210" w:hangingChars="10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物业管理员</w:t>
            </w:r>
          </w:p>
        </w:tc>
        <w:tc>
          <w:tcPr>
            <w:tcW w:w="3609" w:type="dxa"/>
            <w:vAlign w:val="center"/>
          </w:tcPr>
          <w:p w14:paraId="5CF9CD91">
            <w:pPr>
              <w:widowControl/>
              <w:spacing w:line="360" w:lineRule="exact"/>
              <w:rPr>
                <w:rFonts w:asciiTheme="minorEastAsia" w:hAnsiTheme="minorEastAsia" w:eastAsiaTheme="minorEastAsia" w:cstheme="minorEastAsia"/>
                <w:kern w:val="0"/>
                <w:szCs w:val="21"/>
              </w:rPr>
            </w:pPr>
          </w:p>
          <w:p w14:paraId="6EF0A7CC">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1.日常管理：维护公共设施、绿化、保洁等物业服务标准；</w:t>
            </w:r>
          </w:p>
          <w:p w14:paraId="16C28966">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2.业主沟通：处理投诉建议，协调业主与物业公司关系；</w:t>
            </w:r>
          </w:p>
          <w:p w14:paraId="63849B3F">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3.费用收缴：协助物业费、维修基金等费用的核算与催缴；</w:t>
            </w:r>
          </w:p>
          <w:p w14:paraId="0EA15DE5">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4.安全管理：组织消防演练、监控巡查等社区安全防控工作；</w:t>
            </w:r>
          </w:p>
          <w:p w14:paraId="2BB1D2C1">
            <w:pPr>
              <w:widowControl/>
              <w:spacing w:line="360" w:lineRule="exac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5.社区共建：配合居委会开展文明创建、垃圾分类等活动。</w:t>
            </w:r>
          </w:p>
        </w:tc>
        <w:tc>
          <w:tcPr>
            <w:tcW w:w="1966" w:type="dxa"/>
            <w:vAlign w:val="center"/>
          </w:tcPr>
          <w:p w14:paraId="517C4248">
            <w:pPr>
              <w:adjustRightInd w:val="0"/>
              <w:snapToGrid w:val="0"/>
              <w:rPr>
                <w:rFonts w:asciiTheme="minorEastAsia" w:hAnsiTheme="minorEastAsia" w:eastAsiaTheme="minorEastAsia" w:cstheme="minorEastAsia"/>
                <w:kern w:val="0"/>
                <w:szCs w:val="21"/>
              </w:rPr>
            </w:pPr>
          </w:p>
          <w:p w14:paraId="28036EB4">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1.物业管理流程操作能力（如报修系统、收费软件）；</w:t>
            </w:r>
          </w:p>
          <w:p w14:paraId="20A7EDB0">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2.客户服务与投诉处理技巧；</w:t>
            </w:r>
          </w:p>
          <w:p w14:paraId="0328FA0D">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3.社区活动策划与组织能力；</w:t>
            </w:r>
          </w:p>
          <w:p w14:paraId="531689F2">
            <w:pPr>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4.沟通协调与冲突化解能力；</w:t>
            </w:r>
          </w:p>
          <w:p w14:paraId="0BCE40D4">
            <w:pPr>
              <w:adjustRightInd w:val="0"/>
              <w:snapToGrid w:val="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5.社区公共事务协作能力。</w:t>
            </w:r>
          </w:p>
          <w:p w14:paraId="67C72A63">
            <w:pPr>
              <w:adjustRightInd w:val="0"/>
              <w:snapToGrid w:val="0"/>
              <w:jc w:val="center"/>
              <w:rPr>
                <w:rFonts w:asciiTheme="minorEastAsia" w:hAnsiTheme="minorEastAsia" w:eastAsiaTheme="minorEastAsia" w:cstheme="minorEastAsia"/>
                <w:kern w:val="0"/>
                <w:szCs w:val="21"/>
              </w:rPr>
            </w:pPr>
          </w:p>
          <w:p w14:paraId="283012FA">
            <w:pPr>
              <w:adjustRightInd w:val="0"/>
              <w:snapToGrid w:val="0"/>
              <w:jc w:val="center"/>
              <w:rPr>
                <w:rFonts w:asciiTheme="minorEastAsia" w:hAnsiTheme="minorEastAsia" w:eastAsiaTheme="minorEastAsia" w:cstheme="minorEastAsia"/>
                <w:kern w:val="0"/>
                <w:szCs w:val="21"/>
              </w:rPr>
            </w:pPr>
          </w:p>
        </w:tc>
        <w:tc>
          <w:tcPr>
            <w:tcW w:w="1739" w:type="dxa"/>
            <w:vAlign w:val="center"/>
          </w:tcPr>
          <w:p w14:paraId="0C35C11F">
            <w:pPr>
              <w:widowControl/>
              <w:jc w:val="left"/>
            </w:pPr>
            <w:r>
              <w:rPr>
                <w:rFonts w:hint="eastAsia" w:asciiTheme="minorEastAsia" w:hAnsiTheme="minorEastAsia" w:eastAsiaTheme="minorEastAsia" w:cstheme="minorEastAsia"/>
                <w:szCs w:val="21"/>
              </w:rPr>
              <w:t>《</w:t>
            </w:r>
            <w:r>
              <w:rPr>
                <w:rFonts w:ascii="宋体" w:hAnsi="宋体"/>
                <w:kern w:val="0"/>
                <w:szCs w:val="21"/>
              </w:rPr>
              <w:t>智慧物业管理务实</w:t>
            </w: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基层社会治理</w:t>
            </w:r>
          </w:p>
          <w:p w14:paraId="37E1E59C">
            <w:pPr>
              <w:widowControl/>
              <w:jc w:val="left"/>
            </w:pP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社区管理沟通</w:t>
            </w: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 xml:space="preserve">社区服 </w:t>
            </w:r>
          </w:p>
          <w:p w14:paraId="44D5C862">
            <w:pPr>
              <w:widowControl/>
              <w:jc w:val="left"/>
              <w:rPr>
                <w:rFonts w:asciiTheme="minorEastAsia" w:hAnsiTheme="minorEastAsia" w:eastAsiaTheme="minorEastAsia" w:cstheme="minorEastAsia"/>
                <w:kern w:val="0"/>
                <w:szCs w:val="21"/>
              </w:rPr>
            </w:pPr>
            <w:r>
              <w:rPr>
                <w:rFonts w:hint="eastAsia" w:ascii="宋体" w:hAnsi="宋体" w:cs="宋体"/>
                <w:color w:val="000000"/>
                <w:kern w:val="0"/>
                <w:szCs w:val="21"/>
                <w:lang w:bidi="ar"/>
              </w:rPr>
              <w:t>务方法应用</w:t>
            </w: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社区公文写作</w:t>
            </w: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社区事务管理</w:t>
            </w: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社区发展与社会工作</w:t>
            </w:r>
            <w:r>
              <w:rPr>
                <w:rFonts w:hint="eastAsia" w:asciiTheme="minorEastAsia" w:hAnsiTheme="minorEastAsia" w:eastAsiaTheme="minorEastAsia" w:cstheme="minorEastAsia"/>
                <w:szCs w:val="21"/>
              </w:rPr>
              <w:t>》</w:t>
            </w:r>
          </w:p>
        </w:tc>
      </w:tr>
    </w:tbl>
    <w:p w14:paraId="29752F69">
      <w:pPr>
        <w:adjustRightInd w:val="0"/>
        <w:snapToGrid w:val="0"/>
        <w:spacing w:before="156" w:beforeLines="50"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（二）岗位分析图</w:t>
      </w:r>
    </w:p>
    <w:p w14:paraId="6A9BE5B5">
      <w:pPr>
        <w:adjustRightInd w:val="0"/>
        <w:snapToGrid w:val="0"/>
        <w:spacing w:line="360" w:lineRule="auto"/>
        <w:jc w:val="center"/>
        <w:outlineLvl w:val="0"/>
        <w:rPr>
          <w:rFonts w:hint="eastAsia" w:ascii="宋体" w:cs="Angsana New"/>
          <w:color w:val="00B050"/>
          <w:sz w:val="24"/>
          <w:szCs w:val="24"/>
        </w:rPr>
      </w:pPr>
      <w:r>
        <w:rPr>
          <w:rFonts w:hint="eastAsia" w:ascii="宋体" w:cs="Angsana New"/>
          <w:color w:val="00B050"/>
          <w:sz w:val="24"/>
          <w:szCs w:val="24"/>
        </w:rPr>
        <w:drawing>
          <wp:inline distT="0" distB="0" distL="114300" distR="114300">
            <wp:extent cx="4471670" cy="2854325"/>
            <wp:effectExtent l="0" t="0" r="8890" b="10795"/>
            <wp:docPr id="2" name="图片 2" descr="1746843670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46843670400(1)"/>
                    <pic:cNvPicPr>
                      <a:picLocks noChangeAspect="1"/>
                    </pic:cNvPicPr>
                  </pic:nvPicPr>
                  <pic:blipFill>
                    <a:blip r:embed="rId9"/>
                    <a:srcRect t="1431"/>
                    <a:stretch>
                      <a:fillRect/>
                    </a:stretch>
                  </pic:blipFill>
                  <pic:spPr>
                    <a:xfrm>
                      <a:off x="0" y="0"/>
                      <a:ext cx="4471670" cy="2854325"/>
                    </a:xfrm>
                    <a:prstGeom prst="rect">
                      <a:avLst/>
                    </a:prstGeom>
                  </pic:spPr>
                </pic:pic>
              </a:graphicData>
            </a:graphic>
          </wp:inline>
        </w:drawing>
      </w:r>
    </w:p>
    <w:p w14:paraId="60EE5376">
      <w:pPr>
        <w:adjustRightInd w:val="0"/>
        <w:snapToGrid w:val="0"/>
        <w:spacing w:line="360" w:lineRule="auto"/>
        <w:jc w:val="center"/>
        <w:outlineLvl w:val="0"/>
        <w:rPr>
          <w:rFonts w:hint="default" w:ascii="宋体" w:eastAsia="宋体" w:cs="Angsana New"/>
          <w:color w:val="FF0000"/>
          <w:sz w:val="24"/>
          <w:szCs w:val="24"/>
          <w:lang w:val="en-US" w:eastAsia="zh-CN" w:bidi="th-TH"/>
        </w:rPr>
      </w:pPr>
      <w:r>
        <w:rPr>
          <w:rFonts w:hint="eastAsia" w:ascii="宋体" w:cs="Angsana New"/>
          <w:color w:val="auto"/>
          <w:sz w:val="24"/>
          <w:szCs w:val="24"/>
          <w:lang w:val="en-US" w:eastAsia="zh-CN" w:bidi="th-TH"/>
        </w:rPr>
        <w:t>图1 岗位分析图</w:t>
      </w:r>
    </w:p>
    <w:p w14:paraId="4384FE5B">
      <w:pPr>
        <w:ind w:firstLine="560" w:firstLineChars="200"/>
        <w:rPr>
          <w:rFonts w:hint="eastAsia" w:ascii="黑体" w:hAnsi="黑体" w:eastAsia="黑体" w:cs="黑体"/>
          <w:sz w:val="28"/>
          <w:szCs w:val="28"/>
        </w:rPr>
      </w:pPr>
    </w:p>
    <w:p w14:paraId="3F88D013">
      <w:pPr>
        <w:ind w:firstLine="560" w:firstLineChars="200"/>
        <w:rPr>
          <w:rFonts w:ascii="黑体" w:hAnsi="黑体" w:eastAsia="黑体" w:cs="黑体"/>
          <w:sz w:val="28"/>
          <w:szCs w:val="28"/>
        </w:rPr>
      </w:pPr>
      <w:r>
        <w:rPr>
          <w:rFonts w:hint="eastAsia" w:ascii="黑体" w:hAnsi="黑体" w:eastAsia="黑体" w:cs="黑体"/>
          <w:sz w:val="28"/>
          <w:szCs w:val="28"/>
        </w:rPr>
        <w:t>六、课程设置及要求</w:t>
      </w:r>
    </w:p>
    <w:p w14:paraId="268DA045">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4F204943">
      <w:pPr>
        <w:adjustRightInd w:val="0"/>
        <w:snapToGrid w:val="0"/>
        <w:spacing w:line="360" w:lineRule="auto"/>
        <w:ind w:firstLine="480" w:firstLineChars="200"/>
        <w:rPr>
          <w:rFonts w:ascii="宋体" w:hAnsi="宋体" w:cs="Angsana New"/>
          <w:b/>
          <w:color w:val="00B0F0"/>
          <w:sz w:val="24"/>
          <w:szCs w:val="24"/>
          <w:lang w:bidi="th-TH"/>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1" w:name="_Hlk133047022"/>
      <w:r>
        <w:rPr>
          <w:rFonts w:hint="eastAsia" w:ascii="宋体" w:hAnsi="宋体" w:cs="Angsana New"/>
          <w:color w:val="000000" w:themeColor="text1"/>
          <w:sz w:val="24"/>
          <w:szCs w:val="24"/>
          <w:lang w:bidi="th-TH"/>
          <w14:textFill>
            <w14:solidFill>
              <w14:schemeClr w14:val="tx1"/>
            </w14:solidFill>
          </w14:textFill>
        </w:rPr>
        <w:t>文化素养课程平台</w:t>
      </w:r>
      <w:bookmarkEnd w:id="1"/>
      <w:r>
        <w:rPr>
          <w:rFonts w:hint="eastAsia" w:ascii="宋体" w:hAnsi="宋体" w:cs="Angsana New"/>
          <w:color w:val="000000" w:themeColor="text1"/>
          <w:sz w:val="24"/>
          <w:szCs w:val="24"/>
          <w:lang w:bidi="th-TH"/>
          <w14:textFill>
            <w14:solidFill>
              <w14:schemeClr w14:val="tx1"/>
            </w14:solidFill>
          </w14:textFill>
        </w:rPr>
        <w:t>、专业群课程平台、素质能力选修课程平台 + 专业核心能力课程模块、专业拓展选修课程模块”的“3平台+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14:paraId="76AEC38C">
      <w:pPr>
        <w:adjustRightInd w:val="0"/>
        <w:snapToGrid w:val="0"/>
        <w:spacing w:line="360" w:lineRule="auto"/>
        <w:jc w:val="center"/>
        <w:rPr>
          <w:rFonts w:hint="eastAsia" w:ascii="宋体" w:hAnsi="宋体" w:eastAsia="宋体" w:cs="Angsana New"/>
          <w:b/>
          <w:color w:val="00B0F0"/>
          <w:sz w:val="24"/>
          <w:szCs w:val="24"/>
          <w:lang w:eastAsia="zh-CN" w:bidi="th-TH"/>
        </w:rPr>
      </w:pPr>
      <w:r>
        <w:rPr>
          <w:rFonts w:hint="eastAsia" w:ascii="宋体" w:hAnsi="宋体" w:eastAsia="宋体" w:cs="Angsana New"/>
          <w:b/>
          <w:color w:val="00B0F0"/>
          <w:sz w:val="24"/>
          <w:szCs w:val="24"/>
          <w:lang w:eastAsia="zh-CN" w:bidi="th-TH"/>
        </w:rPr>
        <w:drawing>
          <wp:inline distT="0" distB="0" distL="114300" distR="114300">
            <wp:extent cx="5266690" cy="3291840"/>
            <wp:effectExtent l="0" t="0" r="6350" b="0"/>
            <wp:docPr id="1" name="图片 1" descr="1756694113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56694113173"/>
                    <pic:cNvPicPr>
                      <a:picLocks noChangeAspect="1"/>
                    </pic:cNvPicPr>
                  </pic:nvPicPr>
                  <pic:blipFill>
                    <a:blip r:embed="rId10"/>
                    <a:stretch>
                      <a:fillRect/>
                    </a:stretch>
                  </pic:blipFill>
                  <pic:spPr>
                    <a:xfrm>
                      <a:off x="0" y="0"/>
                      <a:ext cx="5266690" cy="3291840"/>
                    </a:xfrm>
                    <a:prstGeom prst="rect">
                      <a:avLst/>
                    </a:prstGeom>
                  </pic:spPr>
                </pic:pic>
              </a:graphicData>
            </a:graphic>
          </wp:inline>
        </w:drawing>
      </w:r>
    </w:p>
    <w:p w14:paraId="4B85D6E8">
      <w:pPr>
        <w:adjustRightInd w:val="0"/>
        <w:snapToGrid w:val="0"/>
        <w:spacing w:line="360" w:lineRule="auto"/>
        <w:ind w:firstLine="480" w:firstLineChars="200"/>
        <w:jc w:val="center"/>
        <w:outlineLvl w:val="0"/>
        <w:rPr>
          <w:rFonts w:hint="eastAsia" w:ascii="宋体" w:cs="Angsana New"/>
          <w:color w:val="auto"/>
          <w:sz w:val="24"/>
          <w:szCs w:val="24"/>
          <w:lang w:val="en-US" w:eastAsia="zh-CN" w:bidi="th-TH"/>
        </w:rPr>
      </w:pPr>
      <w:r>
        <w:rPr>
          <w:rFonts w:hint="eastAsia" w:ascii="宋体" w:cs="Angsana New"/>
          <w:color w:val="auto"/>
          <w:sz w:val="24"/>
          <w:szCs w:val="24"/>
          <w:lang w:val="en-US" w:eastAsia="zh-CN" w:bidi="th-TH"/>
        </w:rPr>
        <w:t>图2 社区管理与服务专业课程体系</w:t>
      </w:r>
    </w:p>
    <w:p w14:paraId="70A9785F">
      <w:pPr>
        <w:adjustRightInd w:val="0"/>
        <w:snapToGrid w:val="0"/>
        <w:spacing w:line="360" w:lineRule="auto"/>
        <w:ind w:firstLine="480" w:firstLineChars="200"/>
        <w:jc w:val="center"/>
        <w:outlineLvl w:val="0"/>
        <w:rPr>
          <w:rFonts w:hint="default" w:ascii="宋体" w:eastAsia="宋体" w:cs="Angsana New"/>
          <w:color w:val="FF0000"/>
          <w:sz w:val="24"/>
          <w:szCs w:val="24"/>
          <w:lang w:val="en-US" w:eastAsia="zh-CN" w:bidi="th-TH"/>
        </w:rPr>
      </w:pPr>
    </w:p>
    <w:p w14:paraId="719084B8">
      <w:pPr>
        <w:adjustRightInd w:val="0"/>
        <w:snapToGrid w:val="0"/>
        <w:spacing w:line="360" w:lineRule="auto"/>
        <w:ind w:firstLine="482" w:firstLineChars="200"/>
        <w:outlineLvl w:val="0"/>
        <w:rPr>
          <w:rFonts w:hint="eastAsia" w:ascii="宋体" w:hAnsi="宋体" w:cs="Angsana New"/>
          <w:b/>
          <w:sz w:val="24"/>
          <w:szCs w:val="24"/>
          <w:lang w:bidi="th-TH"/>
        </w:rPr>
      </w:pPr>
    </w:p>
    <w:p w14:paraId="7139ECC7">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（二）课程设置</w:t>
      </w:r>
    </w:p>
    <w:p w14:paraId="2AAD19E0">
      <w:pPr>
        <w:spacing w:line="360" w:lineRule="auto"/>
        <w:ind w:firstLine="480" w:firstLineChars="200"/>
        <w:rPr>
          <w:rFonts w:ascii="宋体" w:hAnsi="宋体" w:cs="Angsana New"/>
          <w:sz w:val="24"/>
          <w:szCs w:val="24"/>
          <w:lang w:eastAsia="zh-Hans" w:bidi="th-TH"/>
        </w:rPr>
      </w:pPr>
      <w:r>
        <w:rPr>
          <w:rFonts w:ascii="宋体" w:hAnsi="宋体" w:cs="Angsana New"/>
          <w:sz w:val="24"/>
          <w:szCs w:val="24"/>
          <w:lang w:eastAsia="zh-Hans" w:bidi="th-TH"/>
        </w:rPr>
        <w:t>本专业</w:t>
      </w:r>
      <w:r>
        <w:rPr>
          <w:rFonts w:ascii="宋体" w:hAnsi="宋体" w:cs="Angsana New"/>
          <w:sz w:val="24"/>
          <w:szCs w:val="24"/>
          <w:lang w:bidi="th-TH"/>
        </w:rPr>
        <w:t>设置A类课</w:t>
      </w:r>
      <w:r>
        <w:rPr>
          <w:rFonts w:hint="eastAsia" w:ascii="宋体" w:hAnsi="宋体" w:cs="Angsana New"/>
          <w:color w:val="auto"/>
          <w:sz w:val="24"/>
          <w:szCs w:val="24"/>
          <w:lang w:val="en-US" w:eastAsia="zh-CN" w:bidi="th-TH"/>
        </w:rPr>
        <w:t>20</w:t>
      </w:r>
      <w:r>
        <w:rPr>
          <w:rFonts w:ascii="宋体" w:hAnsi="宋体" w:cs="Angsana New"/>
          <w:sz w:val="24"/>
          <w:szCs w:val="24"/>
          <w:lang w:bidi="th-TH"/>
        </w:rPr>
        <w:t>门、B类课</w:t>
      </w:r>
      <w:r>
        <w:rPr>
          <w:rFonts w:hint="eastAsia" w:ascii="宋体" w:hAnsi="宋体" w:cs="Angsana New"/>
          <w:sz w:val="24"/>
          <w:szCs w:val="24"/>
          <w:lang w:val="en-US" w:eastAsia="zh-CN" w:bidi="th-TH"/>
        </w:rPr>
        <w:t>37</w:t>
      </w:r>
      <w:r>
        <w:rPr>
          <w:rFonts w:ascii="宋体" w:hAnsi="宋体" w:cs="Angsana New"/>
          <w:sz w:val="24"/>
          <w:szCs w:val="24"/>
          <w:lang w:bidi="th-TH"/>
        </w:rPr>
        <w:t>门、C类课</w:t>
      </w:r>
      <w:r>
        <w:rPr>
          <w:rFonts w:hint="eastAsia" w:ascii="宋体" w:hAnsi="宋体" w:cs="Angsana New"/>
          <w:sz w:val="24"/>
          <w:szCs w:val="24"/>
          <w:lang w:val="en-US" w:eastAsia="zh-CN" w:bidi="th-TH"/>
        </w:rPr>
        <w:t>1</w:t>
      </w:r>
      <w:r>
        <w:rPr>
          <w:rFonts w:ascii="宋体" w:hAnsi="宋体" w:cs="Angsana New"/>
          <w:sz w:val="24"/>
          <w:szCs w:val="24"/>
          <w:lang w:bidi="th-TH"/>
        </w:rPr>
        <w:t>5门，总学时为26</w:t>
      </w:r>
      <w:r>
        <w:rPr>
          <w:rFonts w:hint="eastAsia" w:ascii="宋体" w:hAnsi="宋体" w:cs="Angsana New"/>
          <w:sz w:val="24"/>
          <w:szCs w:val="24"/>
          <w:lang w:val="en-US" w:eastAsia="zh-CN" w:bidi="th-TH"/>
        </w:rPr>
        <w:t>2</w:t>
      </w:r>
      <w:r>
        <w:rPr>
          <w:rFonts w:ascii="宋体" w:hAnsi="宋体" w:cs="Angsana New"/>
          <w:sz w:val="24"/>
          <w:szCs w:val="24"/>
          <w:lang w:bidi="th-TH"/>
        </w:rPr>
        <w:t>4学时，必修课程</w:t>
      </w:r>
      <w:r>
        <w:rPr>
          <w:rFonts w:hint="eastAsia" w:ascii="宋体" w:hAnsi="宋体" w:cs="Angsana New"/>
          <w:sz w:val="24"/>
          <w:szCs w:val="24"/>
          <w:lang w:val="en-US" w:eastAsia="zh-CN" w:bidi="th-TH"/>
        </w:rPr>
        <w:t>2336</w:t>
      </w:r>
      <w:r>
        <w:rPr>
          <w:rFonts w:ascii="宋体" w:hAnsi="宋体" w:cs="Angsana New"/>
          <w:sz w:val="24"/>
          <w:szCs w:val="24"/>
          <w:lang w:bidi="th-TH"/>
        </w:rPr>
        <w:t>学时，选修课程</w:t>
      </w:r>
      <w:r>
        <w:rPr>
          <w:rFonts w:hint="eastAsia" w:ascii="宋体" w:hAnsi="宋体" w:cs="Angsana New"/>
          <w:sz w:val="24"/>
          <w:szCs w:val="24"/>
          <w:lang w:val="en-US" w:eastAsia="zh-CN" w:bidi="th-TH"/>
        </w:rPr>
        <w:t>288</w:t>
      </w:r>
      <w:r>
        <w:rPr>
          <w:rFonts w:ascii="宋体" w:hAnsi="宋体" w:cs="Angsana New"/>
          <w:sz w:val="24"/>
          <w:szCs w:val="24"/>
          <w:lang w:bidi="th-TH"/>
        </w:rPr>
        <w:t>学时，考试课</w:t>
      </w:r>
      <w:r>
        <w:rPr>
          <w:rFonts w:hint="eastAsia" w:ascii="宋体" w:hAnsi="宋体" w:cs="Angsana New"/>
          <w:sz w:val="24"/>
          <w:szCs w:val="24"/>
          <w:lang w:val="en-US" w:eastAsia="zh-CN" w:bidi="th-TH"/>
        </w:rPr>
        <w:t>16</w:t>
      </w:r>
      <w:r>
        <w:rPr>
          <w:rFonts w:ascii="宋体" w:hAnsi="宋体" w:cs="Angsana New"/>
          <w:sz w:val="24"/>
          <w:szCs w:val="24"/>
          <w:lang w:bidi="th-TH"/>
        </w:rPr>
        <w:t>门，考查课</w:t>
      </w:r>
      <w:r>
        <w:rPr>
          <w:rFonts w:hint="eastAsia" w:ascii="宋体" w:hAnsi="宋体" w:cs="Angsana New"/>
          <w:sz w:val="24"/>
          <w:szCs w:val="24"/>
          <w:lang w:val="en-US" w:eastAsia="zh-CN" w:bidi="th-TH"/>
        </w:rPr>
        <w:t>58</w:t>
      </w:r>
      <w:r>
        <w:rPr>
          <w:rFonts w:ascii="宋体" w:hAnsi="宋体" w:cs="Angsana New"/>
          <w:sz w:val="24"/>
          <w:szCs w:val="24"/>
          <w:lang w:bidi="th-TH"/>
        </w:rPr>
        <w:t>门，其中实践教学学时占总学时的5</w:t>
      </w:r>
      <w:r>
        <w:rPr>
          <w:rFonts w:hint="eastAsia" w:ascii="宋体" w:hAnsi="宋体" w:cs="Angsana New"/>
          <w:sz w:val="24"/>
          <w:szCs w:val="24"/>
          <w:lang w:val="en-US" w:eastAsia="zh-CN" w:bidi="th-TH"/>
        </w:rPr>
        <w:t>4</w:t>
      </w:r>
      <w:r>
        <w:rPr>
          <w:rFonts w:ascii="宋体" w:hAnsi="宋体" w:cs="Angsana New"/>
          <w:sz w:val="24"/>
          <w:szCs w:val="24"/>
          <w:lang w:bidi="th-TH"/>
        </w:rPr>
        <w:t>%。</w:t>
      </w:r>
    </w:p>
    <w:p w14:paraId="585A56B0">
      <w:pPr>
        <w:spacing w:line="360" w:lineRule="auto"/>
        <w:ind w:firstLine="480" w:firstLineChars="200"/>
        <w:rPr>
          <w:rFonts w:ascii="宋体" w:hAnsi="宋体" w:cs="Angsana New"/>
          <w:bCs/>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w:t>
      </w:r>
      <w:r>
        <w:rPr>
          <w:rFonts w:hint="eastAsia" w:ascii="宋体" w:hAnsi="宋体" w:cs="Angsana New"/>
          <w:bCs/>
          <w:sz w:val="24"/>
          <w:szCs w:val="24"/>
          <w:lang w:bidi="th-TH"/>
        </w:rPr>
        <w:t>公共基础课程</w:t>
      </w:r>
    </w:p>
    <w:p w14:paraId="363FAB17">
      <w:pPr>
        <w:spacing w:line="360" w:lineRule="auto"/>
        <w:ind w:firstLine="480" w:firstLineChars="200"/>
        <w:rPr>
          <w:rFonts w:ascii="宋体" w:hAnsi="宋体" w:cs="Angsana New"/>
          <w:color w:val="auto"/>
          <w:sz w:val="24"/>
          <w:szCs w:val="24"/>
          <w:lang w:bidi="th-TH"/>
        </w:rPr>
      </w:pPr>
      <w:r>
        <w:rPr>
          <w:rFonts w:hint="eastAsia" w:ascii="宋体" w:hAnsi="宋体" w:cs="Angsana New"/>
          <w:color w:val="auto"/>
          <w:sz w:val="24"/>
          <w:szCs w:val="24"/>
          <w:lang w:bidi="th-TH"/>
        </w:rPr>
        <w:t>本专业公共基础课</w:t>
      </w:r>
      <w:r>
        <w:rPr>
          <w:rFonts w:hint="eastAsia" w:ascii="宋体" w:hAnsi="宋体" w:cs="Angsana New"/>
          <w:color w:val="auto"/>
          <w:sz w:val="24"/>
          <w:szCs w:val="24"/>
          <w:lang w:val="en-US" w:eastAsia="zh-CN" w:bidi="th-TH"/>
        </w:rPr>
        <w:t>928</w:t>
      </w:r>
      <w:r>
        <w:rPr>
          <w:rFonts w:hint="eastAsia" w:ascii="宋体" w:hAnsi="宋体" w:cs="Angsana New"/>
          <w:color w:val="auto"/>
          <w:sz w:val="24"/>
          <w:szCs w:val="24"/>
          <w:lang w:bidi="th-TH"/>
        </w:rPr>
        <w:t>学时，其中体育课96学时、毛泽东思想和中国特色社会主义理论体系概论2学分、习近平新时代中国特色社会主义思想概论3学分、思想道德修养与法律基础3学分、形势与政策1学分，军训</w:t>
      </w:r>
      <w:r>
        <w:rPr>
          <w:rFonts w:hint="eastAsia" w:ascii="宋体" w:hAnsi="宋体" w:cs="Angsana New"/>
          <w:color w:val="auto"/>
          <w:sz w:val="24"/>
          <w:szCs w:val="24"/>
          <w:lang w:val="en-US" w:eastAsia="zh-CN" w:bidi="th-TH"/>
        </w:rPr>
        <w:t>3</w:t>
      </w:r>
      <w:r>
        <w:rPr>
          <w:rFonts w:hint="eastAsia" w:ascii="宋体" w:hAnsi="宋体" w:cs="Angsana New"/>
          <w:color w:val="auto"/>
          <w:sz w:val="24"/>
          <w:szCs w:val="24"/>
          <w:lang w:bidi="th-TH"/>
        </w:rPr>
        <w:t>周、劳动教育16学时。</w:t>
      </w:r>
    </w:p>
    <w:p w14:paraId="30C67391">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（1）文化素养课程平台：按照党和国家有关文件规定，根据人才培养目标要求，设置</w:t>
      </w:r>
      <w:r>
        <w:rPr>
          <w:rFonts w:hint="eastAsia" w:ascii="宋体" w:hAnsi="宋体" w:cs="Angsana New"/>
          <w:bCs/>
          <w:sz w:val="24"/>
          <w:szCs w:val="24"/>
          <w:lang w:bidi="th-TH"/>
        </w:rPr>
        <w:t>文化素养类</w:t>
      </w:r>
      <w:r>
        <w:rPr>
          <w:rFonts w:hint="eastAsia" w:ascii="宋体" w:hAnsi="宋体" w:cs="Angsana New"/>
          <w:sz w:val="24"/>
          <w:szCs w:val="24"/>
          <w:lang w:bidi="th-TH"/>
        </w:rPr>
        <w:t>公共必修课程，包括思品修养、基础素养、健康素养、美育素养、劳动素养和职业素养六个模块（见表3）。</w:t>
      </w:r>
    </w:p>
    <w:p w14:paraId="2DBE334E">
      <w:pPr>
        <w:spacing w:after="156" w:afterLines="50"/>
        <w:jc w:val="center"/>
        <w:rPr>
          <w:rFonts w:asciiTheme="minorEastAsia" w:hAnsiTheme="minorEastAsia" w:eastAsiaTheme="minorEastAsia"/>
          <w:b/>
          <w:szCs w:val="21"/>
        </w:rPr>
      </w:pPr>
      <w:r>
        <w:rPr>
          <w:rFonts w:hint="eastAsia" w:asciiTheme="minorEastAsia" w:hAnsiTheme="minorEastAsia" w:eastAsiaTheme="minorEastAsia"/>
          <w:b/>
          <w:sz w:val="24"/>
          <w:szCs w:val="24"/>
        </w:rPr>
        <w:t>表3  文化素养课程开设表</w:t>
      </w:r>
    </w:p>
    <w:tbl>
      <w:tblPr>
        <w:tblStyle w:val="14"/>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2B216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54FA737D">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14:paraId="45745691">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14:paraId="1BED0716">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14:paraId="4FCF998A">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14:paraId="1C211088">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14:paraId="59D62DC1">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14:paraId="14B54D24">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14:paraId="3853C240">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14:paraId="67F5C378">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14:paraId="2198E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6DA135A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14:paraId="560D5D5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修养</w:t>
            </w:r>
          </w:p>
        </w:tc>
        <w:tc>
          <w:tcPr>
            <w:tcW w:w="2693" w:type="dxa"/>
            <w:shd w:val="clear" w:color="000000" w:fill="FFFFFF"/>
            <w:vAlign w:val="center"/>
          </w:tcPr>
          <w:p w14:paraId="2D1B7266">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思想道德与法治</w:t>
            </w:r>
          </w:p>
        </w:tc>
        <w:tc>
          <w:tcPr>
            <w:tcW w:w="680" w:type="dxa"/>
            <w:shd w:val="clear" w:color="000000" w:fill="FFFFFF"/>
            <w:vAlign w:val="center"/>
          </w:tcPr>
          <w:p w14:paraId="14AAF3D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14:paraId="41C1112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48</w:t>
            </w:r>
          </w:p>
        </w:tc>
        <w:tc>
          <w:tcPr>
            <w:tcW w:w="671" w:type="dxa"/>
            <w:shd w:val="clear" w:color="000000" w:fill="FFFFFF"/>
            <w:vAlign w:val="center"/>
          </w:tcPr>
          <w:p w14:paraId="1CAEED5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3E9873E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583FCEF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C0E713F">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090530EF">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385F3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5F665C1A">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5E7BAB4">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14:paraId="6258A78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14:paraId="3311B42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14:paraId="69683AF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F31AD0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1FDAB2E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2F9F1785">
            <w:pPr>
              <w:jc w:val="center"/>
              <w:rPr>
                <w:rFonts w:asciiTheme="minorEastAsia" w:hAnsiTheme="minorEastAsia" w:eastAsiaTheme="minorEastAsia" w:cstheme="minorEastAsia"/>
                <w:szCs w:val="21"/>
              </w:rPr>
            </w:pPr>
          </w:p>
        </w:tc>
      </w:tr>
      <w:tr w14:paraId="4455C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206027D1">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E7398B3">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毛泽东思想和中国特色社会主义理论体系概论</w:t>
            </w:r>
          </w:p>
        </w:tc>
        <w:tc>
          <w:tcPr>
            <w:tcW w:w="680" w:type="dxa"/>
            <w:shd w:val="clear" w:color="000000" w:fill="FFFFFF"/>
            <w:vAlign w:val="center"/>
          </w:tcPr>
          <w:p w14:paraId="619B5EA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43B8F5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34F7DC2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244A3BC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64AC4A3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68982F70">
            <w:pPr>
              <w:jc w:val="center"/>
              <w:rPr>
                <w:rFonts w:asciiTheme="minorEastAsia" w:hAnsiTheme="minorEastAsia" w:eastAsiaTheme="minorEastAsia" w:cstheme="minorEastAsia"/>
                <w:szCs w:val="21"/>
              </w:rPr>
            </w:pPr>
          </w:p>
        </w:tc>
      </w:tr>
      <w:tr w14:paraId="0EB3F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AE1E4E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A10ED63">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形势与政策（一）</w:t>
            </w:r>
          </w:p>
        </w:tc>
        <w:tc>
          <w:tcPr>
            <w:tcW w:w="680" w:type="dxa"/>
            <w:shd w:val="clear" w:color="000000" w:fill="FFFFFF"/>
            <w:vAlign w:val="center"/>
          </w:tcPr>
          <w:p w14:paraId="50B9DA6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64CDBC5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7A1518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337C1E9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452EA8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27154E91">
            <w:pPr>
              <w:jc w:val="center"/>
              <w:rPr>
                <w:rFonts w:asciiTheme="minorEastAsia" w:hAnsiTheme="minorEastAsia" w:eastAsiaTheme="minorEastAsia" w:cstheme="minorEastAsia"/>
                <w:szCs w:val="21"/>
              </w:rPr>
            </w:pPr>
          </w:p>
        </w:tc>
      </w:tr>
      <w:tr w14:paraId="79B87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38A24B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BEF4CE4">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形势与政策（二）</w:t>
            </w:r>
          </w:p>
        </w:tc>
        <w:tc>
          <w:tcPr>
            <w:tcW w:w="680" w:type="dxa"/>
            <w:shd w:val="clear" w:color="000000" w:fill="FFFFFF"/>
            <w:vAlign w:val="center"/>
          </w:tcPr>
          <w:p w14:paraId="2958A4A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532B2D2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DF4ECF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3119EED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E4A8C9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05756129">
            <w:pPr>
              <w:jc w:val="center"/>
              <w:rPr>
                <w:rFonts w:asciiTheme="minorEastAsia" w:hAnsiTheme="minorEastAsia" w:eastAsiaTheme="minorEastAsia" w:cstheme="minorEastAsia"/>
                <w:szCs w:val="21"/>
              </w:rPr>
            </w:pPr>
          </w:p>
        </w:tc>
      </w:tr>
      <w:tr w14:paraId="022E0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09D3874">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C22ADAE">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形势与政策（三）</w:t>
            </w:r>
          </w:p>
        </w:tc>
        <w:tc>
          <w:tcPr>
            <w:tcW w:w="680" w:type="dxa"/>
            <w:shd w:val="clear" w:color="000000" w:fill="FFFFFF"/>
            <w:vAlign w:val="center"/>
          </w:tcPr>
          <w:p w14:paraId="643E798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54B65DF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18EF3FE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7181DF2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8DAB9A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1DBAF311">
            <w:pPr>
              <w:jc w:val="center"/>
              <w:rPr>
                <w:rFonts w:asciiTheme="minorEastAsia" w:hAnsiTheme="minorEastAsia" w:eastAsiaTheme="minorEastAsia" w:cstheme="minorEastAsia"/>
                <w:szCs w:val="21"/>
              </w:rPr>
            </w:pPr>
          </w:p>
        </w:tc>
      </w:tr>
      <w:tr w14:paraId="66E2B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708377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531D423">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形势与政策（四）</w:t>
            </w:r>
          </w:p>
        </w:tc>
        <w:tc>
          <w:tcPr>
            <w:tcW w:w="680" w:type="dxa"/>
            <w:shd w:val="clear" w:color="000000" w:fill="FFFFFF"/>
            <w:vAlign w:val="center"/>
          </w:tcPr>
          <w:p w14:paraId="5237D89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7661274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431135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519D8EC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650690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75891D05">
            <w:pPr>
              <w:jc w:val="center"/>
              <w:rPr>
                <w:rFonts w:asciiTheme="minorEastAsia" w:hAnsiTheme="minorEastAsia" w:eastAsiaTheme="minorEastAsia" w:cstheme="minorEastAsia"/>
                <w:szCs w:val="21"/>
              </w:rPr>
            </w:pPr>
          </w:p>
        </w:tc>
      </w:tr>
      <w:tr w14:paraId="464BA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F24A6EA">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7422047">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军事理论</w:t>
            </w:r>
          </w:p>
        </w:tc>
        <w:tc>
          <w:tcPr>
            <w:tcW w:w="680" w:type="dxa"/>
            <w:shd w:val="clear" w:color="000000" w:fill="FFFFFF"/>
            <w:vAlign w:val="center"/>
          </w:tcPr>
          <w:p w14:paraId="4E8C50D2">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392E3B5E">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36</w:t>
            </w:r>
          </w:p>
        </w:tc>
        <w:tc>
          <w:tcPr>
            <w:tcW w:w="671" w:type="dxa"/>
            <w:shd w:val="clear" w:color="000000" w:fill="FFFFFF"/>
            <w:vAlign w:val="center"/>
          </w:tcPr>
          <w:p w14:paraId="4EFAE749">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6C2C45E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0FE8CD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4527EE77">
            <w:pPr>
              <w:spacing w:line="240" w:lineRule="exact"/>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14:paraId="1D124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4094A8C">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FF3B891">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军事技能</w:t>
            </w:r>
          </w:p>
        </w:tc>
        <w:tc>
          <w:tcPr>
            <w:tcW w:w="680" w:type="dxa"/>
            <w:shd w:val="clear" w:color="000000" w:fill="FFFFFF"/>
            <w:vAlign w:val="center"/>
          </w:tcPr>
          <w:p w14:paraId="31C63F1F">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14:paraId="47B32B3E">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108</w:t>
            </w:r>
          </w:p>
        </w:tc>
        <w:tc>
          <w:tcPr>
            <w:tcW w:w="671" w:type="dxa"/>
            <w:shd w:val="clear" w:color="000000" w:fill="FFFFFF"/>
            <w:vAlign w:val="center"/>
          </w:tcPr>
          <w:p w14:paraId="653D72F9">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7E40A2B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DCCB0B0">
            <w:pPr>
              <w:tabs>
                <w:tab w:val="left" w:pos="540"/>
              </w:tabs>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3CAEFBF6">
            <w:pPr>
              <w:jc w:val="center"/>
              <w:rPr>
                <w:rFonts w:asciiTheme="minorEastAsia" w:hAnsiTheme="minorEastAsia" w:eastAsiaTheme="minorEastAsia" w:cstheme="minorEastAsia"/>
                <w:szCs w:val="21"/>
              </w:rPr>
            </w:pPr>
          </w:p>
        </w:tc>
      </w:tr>
      <w:tr w14:paraId="302C9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787CECE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基础</w:t>
            </w:r>
          </w:p>
          <w:p w14:paraId="7CE9333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4E53D62D">
            <w:pPr>
              <w:spacing w:line="320" w:lineRule="exact"/>
              <w:rPr>
                <w:rFonts w:hint="eastAsia" w:asciiTheme="minorEastAsia" w:hAnsiTheme="minorEastAsia" w:eastAsiaTheme="minorEastAsia" w:cstheme="minorEastAsia"/>
                <w:color w:val="000000"/>
                <w:szCs w:val="21"/>
                <w:lang w:eastAsia="zh-CN"/>
              </w:rPr>
            </w:pPr>
            <w:r>
              <w:rPr>
                <w:rFonts w:hint="eastAsia" w:asciiTheme="minorEastAsia" w:hAnsiTheme="minorEastAsia" w:eastAsiaTheme="minorEastAsia" w:cstheme="minorEastAsia"/>
                <w:b/>
                <w:bCs/>
                <w:color w:val="auto"/>
                <w:szCs w:val="21"/>
              </w:rPr>
              <w:t>人工智能</w:t>
            </w:r>
            <w:r>
              <w:rPr>
                <w:rFonts w:hint="eastAsia" w:asciiTheme="minorEastAsia" w:hAnsiTheme="minorEastAsia" w:eastAsiaTheme="minorEastAsia" w:cstheme="minorEastAsia"/>
                <w:b/>
                <w:bCs/>
                <w:color w:val="auto"/>
                <w:szCs w:val="21"/>
                <w:lang w:val="en-US" w:eastAsia="zh-CN"/>
              </w:rPr>
              <w:t>导论</w:t>
            </w:r>
          </w:p>
        </w:tc>
        <w:tc>
          <w:tcPr>
            <w:tcW w:w="680" w:type="dxa"/>
            <w:shd w:val="clear" w:color="000000" w:fill="FFFFFF"/>
            <w:vAlign w:val="center"/>
          </w:tcPr>
          <w:p w14:paraId="15E73847">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6B01543E">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6587831C">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1A23BC7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4BFED9F">
            <w:pPr>
              <w:spacing w:line="32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1</w:t>
            </w:r>
            <w:r>
              <w:rPr>
                <w:rFonts w:hint="eastAsia" w:asciiTheme="minorEastAsia" w:hAnsiTheme="minorEastAsia" w:eastAsiaTheme="minorEastAsia" w:cstheme="minorEastAsia"/>
                <w:szCs w:val="21"/>
                <w:lang w:val="en-US" w:eastAsia="zh-CN"/>
              </w:rPr>
              <w:t>/2</w:t>
            </w:r>
          </w:p>
        </w:tc>
        <w:tc>
          <w:tcPr>
            <w:tcW w:w="1536" w:type="dxa"/>
            <w:vAlign w:val="center"/>
          </w:tcPr>
          <w:p w14:paraId="0827E1C3">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773DB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7D06D0E">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0C7C54E">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14:paraId="0C42FA3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798439E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70EC97F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7071FB4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06B8FED0">
            <w:pPr>
              <w:spacing w:line="32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1</w:t>
            </w:r>
            <w:r>
              <w:rPr>
                <w:rFonts w:hint="eastAsia" w:asciiTheme="minorEastAsia" w:hAnsiTheme="minorEastAsia" w:eastAsiaTheme="minorEastAsia" w:cstheme="minorEastAsia"/>
                <w:szCs w:val="21"/>
                <w:lang w:val="en-US" w:eastAsia="zh-CN"/>
              </w:rPr>
              <w:t>/2</w:t>
            </w:r>
          </w:p>
        </w:tc>
        <w:tc>
          <w:tcPr>
            <w:tcW w:w="1536" w:type="dxa"/>
            <w:vAlign w:val="center"/>
          </w:tcPr>
          <w:p w14:paraId="16BE9E70">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0CB02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4B8BF9E">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8A0E344">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14:paraId="6E047AD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72FA988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1FF78CB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2833D94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5703303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29855F6C">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14:paraId="0A9EA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C6D5D3C">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EFEAB1B">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14:paraId="0BF90EF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61F2B73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57AB709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50AD293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1A592B9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781EEC55">
            <w:pPr>
              <w:jc w:val="center"/>
              <w:rPr>
                <w:rFonts w:asciiTheme="minorEastAsia" w:hAnsiTheme="minorEastAsia" w:eastAsiaTheme="minorEastAsia" w:cstheme="minorEastAsia"/>
                <w:szCs w:val="21"/>
              </w:rPr>
            </w:pPr>
          </w:p>
        </w:tc>
      </w:tr>
      <w:tr w14:paraId="73DBC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4846743">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A9F5AEB">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14:paraId="4A601CC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6950081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39B21A1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018B940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8CE7645">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2</w:t>
            </w:r>
          </w:p>
        </w:tc>
        <w:tc>
          <w:tcPr>
            <w:tcW w:w="1536" w:type="dxa"/>
            <w:vMerge w:val="continue"/>
            <w:vAlign w:val="center"/>
          </w:tcPr>
          <w:p w14:paraId="2232D66C">
            <w:pPr>
              <w:jc w:val="center"/>
              <w:rPr>
                <w:rFonts w:asciiTheme="minorEastAsia" w:hAnsiTheme="minorEastAsia" w:eastAsiaTheme="minorEastAsia" w:cstheme="minorEastAsia"/>
                <w:szCs w:val="21"/>
              </w:rPr>
            </w:pPr>
          </w:p>
        </w:tc>
      </w:tr>
      <w:tr w14:paraId="09DB9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902E76C">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14F7F84">
            <w:pPr>
              <w:spacing w:line="320" w:lineRule="exact"/>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数学</w:t>
            </w:r>
          </w:p>
        </w:tc>
        <w:tc>
          <w:tcPr>
            <w:tcW w:w="680" w:type="dxa"/>
            <w:shd w:val="clear" w:color="000000" w:fill="FFFFFF"/>
            <w:vAlign w:val="center"/>
          </w:tcPr>
          <w:p w14:paraId="6D80F6CC">
            <w:pPr>
              <w:spacing w:line="320" w:lineRule="exact"/>
              <w:jc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7A05A46E">
            <w:pPr>
              <w:spacing w:line="320" w:lineRule="exact"/>
              <w:jc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53053DE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0BC37CC2">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A3E243F">
            <w:pPr>
              <w:spacing w:line="32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w:t>
            </w:r>
          </w:p>
        </w:tc>
        <w:tc>
          <w:tcPr>
            <w:tcW w:w="1536" w:type="dxa"/>
            <w:vMerge w:val="continue"/>
            <w:vAlign w:val="center"/>
          </w:tcPr>
          <w:p w14:paraId="12E2453D">
            <w:pPr>
              <w:jc w:val="center"/>
              <w:rPr>
                <w:rFonts w:asciiTheme="minorEastAsia" w:hAnsiTheme="minorEastAsia" w:eastAsiaTheme="minorEastAsia" w:cstheme="minorEastAsia"/>
                <w:szCs w:val="21"/>
              </w:rPr>
            </w:pPr>
          </w:p>
        </w:tc>
      </w:tr>
      <w:tr w14:paraId="1A2F2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E926664">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20987E0">
            <w:pPr>
              <w:spacing w:line="320" w:lineRule="exact"/>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物理</w:t>
            </w:r>
          </w:p>
        </w:tc>
        <w:tc>
          <w:tcPr>
            <w:tcW w:w="680" w:type="dxa"/>
            <w:shd w:val="clear" w:color="000000" w:fill="FFFFFF"/>
            <w:vAlign w:val="center"/>
          </w:tcPr>
          <w:p w14:paraId="7D836C98">
            <w:pPr>
              <w:spacing w:line="320" w:lineRule="exact"/>
              <w:jc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65895143">
            <w:pPr>
              <w:spacing w:line="320" w:lineRule="exact"/>
              <w:jc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0BD6935">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9EEB3EA">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6B9B631">
            <w:pPr>
              <w:spacing w:line="32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2</w:t>
            </w:r>
          </w:p>
        </w:tc>
        <w:tc>
          <w:tcPr>
            <w:tcW w:w="1536" w:type="dxa"/>
            <w:vMerge w:val="continue"/>
            <w:vAlign w:val="center"/>
          </w:tcPr>
          <w:p w14:paraId="77523E69">
            <w:pPr>
              <w:jc w:val="center"/>
              <w:rPr>
                <w:rFonts w:asciiTheme="minorEastAsia" w:hAnsiTheme="minorEastAsia" w:eastAsiaTheme="minorEastAsia" w:cstheme="minorEastAsia"/>
                <w:szCs w:val="21"/>
              </w:rPr>
            </w:pPr>
          </w:p>
        </w:tc>
      </w:tr>
      <w:tr w14:paraId="43FF8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45EF0D3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14:paraId="76DDAED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46E954D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大学体育（一）</w:t>
            </w:r>
          </w:p>
        </w:tc>
        <w:tc>
          <w:tcPr>
            <w:tcW w:w="680" w:type="dxa"/>
            <w:shd w:val="clear" w:color="000000" w:fill="FFFFFF"/>
            <w:vAlign w:val="center"/>
          </w:tcPr>
          <w:p w14:paraId="7C5CD26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38894E2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59FD775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7268F1B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1C1548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199B50BA">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14:paraId="2A2E9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058CE60">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5F8C80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大学体育（二）</w:t>
            </w:r>
          </w:p>
        </w:tc>
        <w:tc>
          <w:tcPr>
            <w:tcW w:w="680" w:type="dxa"/>
            <w:shd w:val="clear" w:color="000000" w:fill="FFFFFF"/>
            <w:vAlign w:val="center"/>
          </w:tcPr>
          <w:p w14:paraId="2AB80E4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55A259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281E554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16CD18B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0D2E88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4EFAFFCC">
            <w:pPr>
              <w:jc w:val="center"/>
              <w:rPr>
                <w:rFonts w:asciiTheme="minorEastAsia" w:hAnsiTheme="minorEastAsia" w:eastAsiaTheme="minorEastAsia" w:cstheme="minorEastAsia"/>
                <w:szCs w:val="21"/>
              </w:rPr>
            </w:pPr>
          </w:p>
        </w:tc>
      </w:tr>
      <w:tr w14:paraId="47BC6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4860B0C">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FB4565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体育专项（</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1034337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56ED88D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01CC948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5E72D1C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A6E9ED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51149F97">
            <w:pPr>
              <w:jc w:val="center"/>
              <w:rPr>
                <w:rFonts w:asciiTheme="minorEastAsia" w:hAnsiTheme="minorEastAsia" w:eastAsiaTheme="minorEastAsia" w:cstheme="minorEastAsia"/>
                <w:color w:val="FF0000"/>
                <w:szCs w:val="21"/>
              </w:rPr>
            </w:pPr>
          </w:p>
        </w:tc>
      </w:tr>
      <w:tr w14:paraId="3A152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14166998">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FCE48BB">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心理健康教育</w:t>
            </w:r>
          </w:p>
        </w:tc>
        <w:tc>
          <w:tcPr>
            <w:tcW w:w="680" w:type="dxa"/>
            <w:shd w:val="clear" w:color="000000" w:fill="FFFFFF"/>
            <w:vAlign w:val="center"/>
          </w:tcPr>
          <w:p w14:paraId="32AFA59F">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7A96DCB4">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57659F71">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18A3D48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670BFBA">
            <w:pPr>
              <w:spacing w:line="32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1/2</w:t>
            </w:r>
          </w:p>
        </w:tc>
        <w:tc>
          <w:tcPr>
            <w:tcW w:w="1536" w:type="dxa"/>
            <w:vAlign w:val="center"/>
          </w:tcPr>
          <w:p w14:paraId="1A8567A5">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3D5C5429">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0CC73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7E345AD1">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14:paraId="6B6F08AC">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5D614521">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美学和艺术史论类、艺术鉴赏和评论类、艺术体验和实践类（</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584C1F22">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224BC419">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789B23B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3FA5D28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0610118A">
            <w:pPr>
              <w:spacing w:line="32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1</w:t>
            </w:r>
            <w:r>
              <w:rPr>
                <w:rFonts w:hint="eastAsia" w:asciiTheme="minorEastAsia" w:hAnsiTheme="minorEastAsia" w:eastAsiaTheme="minorEastAsia" w:cstheme="minorEastAsia"/>
                <w:szCs w:val="21"/>
                <w:lang w:val="en-US" w:eastAsia="zh-CN"/>
              </w:rPr>
              <w:t>/2</w:t>
            </w:r>
          </w:p>
        </w:tc>
        <w:tc>
          <w:tcPr>
            <w:tcW w:w="1536" w:type="dxa"/>
            <w:vAlign w:val="center"/>
          </w:tcPr>
          <w:p w14:paraId="778F8FBE">
            <w:pPr>
              <w:jc w:val="center"/>
              <w:rPr>
                <w:rFonts w:asciiTheme="minorEastAsia" w:hAnsiTheme="minorEastAsia" w:eastAsiaTheme="minorEastAsia" w:cstheme="minorEastAsia"/>
                <w:color w:val="FF0000"/>
                <w:szCs w:val="21"/>
              </w:rPr>
            </w:pPr>
            <w:r>
              <w:rPr>
                <w:rFonts w:hint="eastAsia" w:asciiTheme="majorEastAsia" w:hAnsiTheme="majorEastAsia" w:eastAsiaTheme="majorEastAsia" w:cstheme="majorEastAsia"/>
                <w:szCs w:val="21"/>
              </w:rPr>
              <w:t>艺术学院</w:t>
            </w:r>
          </w:p>
        </w:tc>
      </w:tr>
      <w:tr w14:paraId="21C8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Align w:val="center"/>
          </w:tcPr>
          <w:p w14:paraId="5A5160C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p w14:paraId="06C24C3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2DF5E079">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w:t>
            </w:r>
          </w:p>
        </w:tc>
        <w:tc>
          <w:tcPr>
            <w:tcW w:w="680" w:type="dxa"/>
            <w:shd w:val="clear" w:color="000000" w:fill="FFFFFF"/>
            <w:vAlign w:val="center"/>
          </w:tcPr>
          <w:p w14:paraId="70D8063A">
            <w:pPr>
              <w:spacing w:line="320" w:lineRule="exact"/>
              <w:jc w:val="center"/>
              <w:rPr>
                <w:rFonts w:hint="eastAsia" w:asciiTheme="minorEastAsia" w:hAnsiTheme="minorEastAsia" w:eastAsiaTheme="minorEastAsia" w:cstheme="minorEastAsia"/>
                <w:bCs/>
                <w:color w:val="000000"/>
                <w:szCs w:val="21"/>
                <w:lang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72817240">
            <w:pPr>
              <w:spacing w:line="320" w:lineRule="exact"/>
              <w:jc w:val="center"/>
              <w:rPr>
                <w:rFonts w:hint="eastAsia" w:asciiTheme="minorEastAsia" w:hAnsiTheme="minorEastAsia" w:eastAsiaTheme="minorEastAsia" w:cstheme="minorEastAsia"/>
                <w:bCs/>
                <w:color w:val="000000"/>
                <w:szCs w:val="21"/>
                <w:lang w:eastAsia="zh-CN"/>
              </w:rPr>
            </w:pPr>
            <w:r>
              <w:rPr>
                <w:rFonts w:hint="eastAsia" w:asciiTheme="minorEastAsia" w:hAnsiTheme="minorEastAsia" w:eastAsiaTheme="minorEastAsia" w:cstheme="minorEastAsia"/>
                <w:bCs/>
                <w:color w:val="000000"/>
                <w:szCs w:val="21"/>
                <w:lang w:val="en-US" w:eastAsia="zh-CN"/>
              </w:rPr>
              <w:t>2</w:t>
            </w:r>
          </w:p>
        </w:tc>
        <w:tc>
          <w:tcPr>
            <w:tcW w:w="671" w:type="dxa"/>
            <w:shd w:val="clear" w:color="000000" w:fill="FFFFFF"/>
            <w:vAlign w:val="center"/>
          </w:tcPr>
          <w:p w14:paraId="0E8F461D">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15F8B86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FE3F5DD">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2</w:t>
            </w:r>
          </w:p>
        </w:tc>
        <w:tc>
          <w:tcPr>
            <w:tcW w:w="1536" w:type="dxa"/>
            <w:vAlign w:val="center"/>
          </w:tcPr>
          <w:p w14:paraId="47D92A1F">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67B185A1">
            <w:pPr>
              <w:jc w:val="center"/>
              <w:rPr>
                <w:rFonts w:hint="default" w:asciiTheme="minorEastAsia" w:hAnsiTheme="minorEastAsia" w:eastAsiaTheme="minorEastAsia" w:cstheme="minorEastAsia"/>
                <w:szCs w:val="21"/>
                <w:lang w:val="en-US" w:eastAsia="zh-CN"/>
              </w:rPr>
            </w:pPr>
          </w:p>
        </w:tc>
      </w:tr>
      <w:tr w14:paraId="0E23A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15FC70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14:paraId="142C48F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6D8442D9">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职业生涯规划</w:t>
            </w:r>
          </w:p>
        </w:tc>
        <w:tc>
          <w:tcPr>
            <w:tcW w:w="680" w:type="dxa"/>
            <w:shd w:val="clear" w:color="000000" w:fill="FFFFFF"/>
            <w:vAlign w:val="center"/>
          </w:tcPr>
          <w:p w14:paraId="398B0CB9">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5054F124">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54D5E8FB">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4BA957C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F2216E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428EE8B5">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就业创业服务处</w:t>
            </w:r>
          </w:p>
        </w:tc>
      </w:tr>
      <w:tr w14:paraId="57617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FB74A26">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0C43B4C9">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创新创业教育</w:t>
            </w:r>
          </w:p>
        </w:tc>
        <w:tc>
          <w:tcPr>
            <w:tcW w:w="680" w:type="dxa"/>
            <w:shd w:val="clear" w:color="000000" w:fill="FFFFFF"/>
            <w:vAlign w:val="center"/>
          </w:tcPr>
          <w:p w14:paraId="769FD271">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C675CB3">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5CC79C25">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37BACD7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D8E0E6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7DD594AC">
            <w:pPr>
              <w:rPr>
                <w:rFonts w:asciiTheme="minorEastAsia" w:hAnsiTheme="minorEastAsia" w:eastAsiaTheme="minorEastAsia" w:cstheme="minorEastAsia"/>
                <w:szCs w:val="21"/>
              </w:rPr>
            </w:pPr>
          </w:p>
        </w:tc>
      </w:tr>
      <w:tr w14:paraId="1E169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058A5E8">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5B8719C6">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14:paraId="3B4A3071">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5C3FF626">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210418F4">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09BA3BE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91356A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2CFD7474">
            <w:pPr>
              <w:rPr>
                <w:rFonts w:asciiTheme="minorEastAsia" w:hAnsiTheme="minorEastAsia" w:eastAsiaTheme="minorEastAsia" w:cstheme="minorEastAsia"/>
                <w:szCs w:val="21"/>
              </w:rPr>
            </w:pPr>
          </w:p>
        </w:tc>
      </w:tr>
    </w:tbl>
    <w:p w14:paraId="45C0A99A">
      <w:pPr>
        <w:jc w:val="center"/>
        <w:rPr>
          <w:rFonts w:asciiTheme="minorEastAsia" w:hAnsiTheme="minorEastAsia" w:eastAsiaTheme="minorEastAsia"/>
          <w:b/>
          <w:szCs w:val="21"/>
        </w:rPr>
      </w:pPr>
    </w:p>
    <w:p w14:paraId="7E19C93D">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w:t>
      </w:r>
    </w:p>
    <w:p w14:paraId="0400EBC5">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1A452BB2">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2" w:name="_Hlk133047727"/>
      <w:r>
        <w:rPr>
          <w:rFonts w:hint="eastAsia" w:ascii="宋体" w:hAnsi="宋体" w:cs="Angsana New"/>
          <w:sz w:val="24"/>
          <w:szCs w:val="24"/>
          <w:lang w:bidi="th-TH"/>
        </w:rPr>
        <w:t>模块</w:t>
      </w:r>
      <w:bookmarkEnd w:id="2"/>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3917CD2B">
      <w:pPr>
        <w:spacing w:line="360" w:lineRule="auto"/>
        <w:ind w:firstLine="480" w:firstLineChars="200"/>
        <w:rPr>
          <w:rFonts w:hint="default" w:ascii="宋体" w:hAnsi="宋体" w:cs="Angsana New"/>
          <w:color w:val="auto"/>
          <w:sz w:val="24"/>
          <w:szCs w:val="24"/>
          <w:lang w:val="en-US" w:bidi="th-TH"/>
        </w:rPr>
        <w:sectPr>
          <w:pgSz w:w="11906" w:h="16838"/>
          <w:pgMar w:top="1440" w:right="1800" w:bottom="1440" w:left="1800" w:header="851" w:footer="992" w:gutter="0"/>
          <w:cols w:space="425" w:num="1"/>
          <w:docGrid w:type="lines" w:linePitch="312" w:charSpace="0"/>
        </w:sectPr>
      </w:pPr>
      <w:r>
        <w:rPr>
          <w:rFonts w:hint="eastAsia" w:ascii="宋体" w:hAnsi="宋体" w:cs="Angsana New"/>
          <w:color w:val="auto"/>
          <w:sz w:val="24"/>
          <w:szCs w:val="24"/>
          <w:lang w:bidi="th-TH"/>
        </w:rPr>
        <w:t>本专业开设专业群平台课程8</w:t>
      </w:r>
      <w:r>
        <w:rPr>
          <w:rFonts w:ascii="宋体" w:hAnsi="宋体" w:cs="Angsana New"/>
          <w:color w:val="auto"/>
          <w:sz w:val="24"/>
          <w:szCs w:val="24"/>
          <w:lang w:bidi="th-TH"/>
        </w:rPr>
        <w:t>门</w:t>
      </w:r>
      <w:r>
        <w:rPr>
          <w:rFonts w:hint="eastAsia" w:ascii="宋体" w:hAnsi="宋体" w:cs="Angsana New"/>
          <w:color w:val="auto"/>
          <w:sz w:val="24"/>
          <w:szCs w:val="24"/>
          <w:lang w:bidi="th-TH"/>
        </w:rPr>
        <w:t>，专业群平台课程448学时；专业核心课程8</w:t>
      </w:r>
      <w:r>
        <w:rPr>
          <w:rFonts w:ascii="宋体" w:hAnsi="宋体" w:cs="Angsana New"/>
          <w:color w:val="auto"/>
          <w:sz w:val="24"/>
          <w:szCs w:val="24"/>
          <w:lang w:bidi="th-TH"/>
        </w:rPr>
        <w:t>门，</w:t>
      </w:r>
      <w:r>
        <w:rPr>
          <w:rFonts w:hint="eastAsia" w:ascii="宋体" w:hAnsi="宋体" w:cs="Angsana New"/>
          <w:color w:val="auto"/>
          <w:sz w:val="24"/>
          <w:szCs w:val="24"/>
          <w:lang w:bidi="th-TH"/>
        </w:rPr>
        <w:t>专业核心课程</w:t>
      </w:r>
      <w:r>
        <w:rPr>
          <w:rFonts w:hint="eastAsia" w:ascii="宋体" w:hAnsi="宋体" w:cs="Angsana New"/>
          <w:color w:val="auto"/>
          <w:sz w:val="24"/>
          <w:szCs w:val="24"/>
          <w:lang w:val="en-US" w:eastAsia="zh-CN" w:bidi="th-TH"/>
        </w:rPr>
        <w:t>480</w:t>
      </w:r>
      <w:r>
        <w:rPr>
          <w:rFonts w:hint="eastAsia" w:ascii="宋体" w:hAnsi="宋体" w:cs="Angsana New"/>
          <w:color w:val="auto"/>
          <w:sz w:val="24"/>
          <w:szCs w:val="24"/>
          <w:lang w:bidi="th-TH"/>
        </w:rPr>
        <w:t>学时；专业实践性教学6</w:t>
      </w:r>
      <w:r>
        <w:rPr>
          <w:rFonts w:hint="eastAsia" w:ascii="宋体" w:hAnsi="宋体" w:cs="Angsana New"/>
          <w:color w:val="auto"/>
          <w:sz w:val="24"/>
          <w:szCs w:val="24"/>
          <w:lang w:val="en-US" w:eastAsia="zh-CN" w:bidi="th-TH"/>
        </w:rPr>
        <w:t>08</w:t>
      </w:r>
      <w:r>
        <w:rPr>
          <w:rFonts w:hint="eastAsia" w:ascii="宋体" w:hAnsi="宋体" w:cs="Angsana New"/>
          <w:color w:val="auto"/>
          <w:sz w:val="24"/>
          <w:szCs w:val="24"/>
          <w:lang w:bidi="th-TH"/>
        </w:rPr>
        <w:t>学时、岗位实习400学时、岗位实习开展第5学期，社会实践</w:t>
      </w:r>
      <w:r>
        <w:rPr>
          <w:rFonts w:hint="eastAsia" w:ascii="宋体" w:hAnsi="宋体" w:cs="Angsana New"/>
          <w:color w:val="auto"/>
          <w:sz w:val="24"/>
          <w:szCs w:val="24"/>
          <w:lang w:val="en-US" w:eastAsia="zh-CN" w:bidi="th-TH"/>
        </w:rPr>
        <w:t>48学时。</w:t>
      </w:r>
    </w:p>
    <w:p w14:paraId="3658075F">
      <w:pPr>
        <w:adjustRightInd w:val="0"/>
        <w:snapToGrid w:val="0"/>
        <w:spacing w:line="360" w:lineRule="auto"/>
        <w:jc w:val="center"/>
        <w:rPr>
          <w:rFonts w:hint="eastAsia" w:ascii="宋体" w:hAnsi="宋体" w:cs="Angsana New"/>
          <w:b/>
          <w:color w:val="auto"/>
          <w:sz w:val="24"/>
          <w:szCs w:val="24"/>
          <w:lang w:bidi="th-TH"/>
        </w:rPr>
      </w:pPr>
      <w:r>
        <w:rPr>
          <w:rFonts w:hint="eastAsia" w:ascii="宋体" w:hAnsi="宋体" w:cs="Angsana New"/>
          <w:b/>
          <w:color w:val="auto"/>
          <w:sz w:val="24"/>
          <w:szCs w:val="24"/>
          <w:lang w:bidi="th-TH"/>
        </w:rPr>
        <w:t>表</w:t>
      </w:r>
      <w:r>
        <w:rPr>
          <w:rFonts w:ascii="宋体" w:hAnsi="宋体" w:cs="Angsana New"/>
          <w:b/>
          <w:color w:val="auto"/>
          <w:sz w:val="24"/>
          <w:szCs w:val="24"/>
          <w:lang w:bidi="th-TH"/>
        </w:rPr>
        <w:t>4</w:t>
      </w:r>
      <w:r>
        <w:rPr>
          <w:rFonts w:hint="eastAsia" w:ascii="宋体" w:hAnsi="宋体" w:cs="Angsana New"/>
          <w:b/>
          <w:color w:val="auto"/>
          <w:sz w:val="24"/>
          <w:szCs w:val="24"/>
          <w:lang w:bidi="th-TH"/>
        </w:rPr>
        <w:t xml:space="preserve">  专业（技能）课程设置表</w:t>
      </w:r>
    </w:p>
    <w:tbl>
      <w:tblPr>
        <w:tblStyle w:val="13"/>
        <w:tblpPr w:leftFromText="180" w:rightFromText="180" w:vertAnchor="text" w:horzAnchor="page" w:tblpX="1208" w:tblpY="346"/>
        <w:tblOverlap w:val="never"/>
        <w:tblW w:w="142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07"/>
        <w:gridCol w:w="718"/>
        <w:gridCol w:w="1386"/>
        <w:gridCol w:w="568"/>
        <w:gridCol w:w="568"/>
        <w:gridCol w:w="565"/>
        <w:gridCol w:w="714"/>
        <w:gridCol w:w="565"/>
        <w:gridCol w:w="567"/>
        <w:gridCol w:w="567"/>
        <w:gridCol w:w="567"/>
        <w:gridCol w:w="1068"/>
        <w:gridCol w:w="2905"/>
        <w:gridCol w:w="3090"/>
      </w:tblGrid>
      <w:tr w14:paraId="77C94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6" w:hRule="exact"/>
        </w:trPr>
        <w:tc>
          <w:tcPr>
            <w:tcW w:w="407" w:type="dxa"/>
            <w:vMerge w:val="restart"/>
            <w:vAlign w:val="center"/>
          </w:tcPr>
          <w:p w14:paraId="6BD7BFD0">
            <w:pPr>
              <w:pStyle w:val="23"/>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类别</w:t>
            </w:r>
          </w:p>
        </w:tc>
        <w:tc>
          <w:tcPr>
            <w:tcW w:w="2104" w:type="dxa"/>
            <w:gridSpan w:val="2"/>
            <w:vMerge w:val="restart"/>
            <w:shd w:val="clear" w:color="auto" w:fill="auto"/>
            <w:vAlign w:val="center"/>
          </w:tcPr>
          <w:p w14:paraId="5DFD4781">
            <w:pPr>
              <w:pStyle w:val="23"/>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课程名称</w:t>
            </w:r>
          </w:p>
        </w:tc>
        <w:tc>
          <w:tcPr>
            <w:tcW w:w="568" w:type="dxa"/>
            <w:vMerge w:val="restart"/>
            <w:vAlign w:val="center"/>
          </w:tcPr>
          <w:p w14:paraId="78390A1A">
            <w:pPr>
              <w:pStyle w:val="23"/>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w:t>
            </w:r>
          </w:p>
          <w:p w14:paraId="04A62E57">
            <w:pPr>
              <w:pStyle w:val="23"/>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类型</w:t>
            </w:r>
          </w:p>
        </w:tc>
        <w:tc>
          <w:tcPr>
            <w:tcW w:w="568" w:type="dxa"/>
            <w:vMerge w:val="restart"/>
            <w:shd w:val="clear" w:color="auto" w:fill="auto"/>
            <w:vAlign w:val="center"/>
          </w:tcPr>
          <w:p w14:paraId="6CB6C7BD">
            <w:pPr>
              <w:pStyle w:val="23"/>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课程</w:t>
            </w:r>
            <w:r>
              <w:rPr>
                <w:rFonts w:hint="eastAsia" w:asciiTheme="minorEastAsia" w:hAnsiTheme="minorEastAsia" w:eastAsiaTheme="minorEastAsia" w:cstheme="minorEastAsia"/>
                <w:b/>
                <w:w w:val="99"/>
                <w:sz w:val="18"/>
                <w:szCs w:val="18"/>
              </w:rPr>
              <w:t xml:space="preserve"> </w:t>
            </w:r>
            <w:r>
              <w:rPr>
                <w:rFonts w:hint="eastAsia" w:asciiTheme="minorEastAsia" w:hAnsiTheme="minorEastAsia" w:eastAsiaTheme="minorEastAsia" w:cstheme="minorEastAsia"/>
                <w:b/>
                <w:sz w:val="18"/>
                <w:szCs w:val="18"/>
              </w:rPr>
              <w:t>类别</w:t>
            </w:r>
          </w:p>
        </w:tc>
        <w:tc>
          <w:tcPr>
            <w:tcW w:w="565" w:type="dxa"/>
            <w:vMerge w:val="restart"/>
            <w:shd w:val="clear" w:color="auto" w:fill="auto"/>
            <w:vAlign w:val="center"/>
          </w:tcPr>
          <w:p w14:paraId="618CDAD0">
            <w:pPr>
              <w:pStyle w:val="23"/>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学分</w:t>
            </w:r>
          </w:p>
        </w:tc>
        <w:tc>
          <w:tcPr>
            <w:tcW w:w="714" w:type="dxa"/>
            <w:vMerge w:val="restart"/>
            <w:shd w:val="clear" w:color="auto" w:fill="auto"/>
            <w:vAlign w:val="center"/>
          </w:tcPr>
          <w:p w14:paraId="52E6D89F">
            <w:pPr>
              <w:pStyle w:val="23"/>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总学时</w:t>
            </w:r>
          </w:p>
        </w:tc>
        <w:tc>
          <w:tcPr>
            <w:tcW w:w="565" w:type="dxa"/>
            <w:vMerge w:val="restart"/>
            <w:shd w:val="clear" w:color="auto" w:fill="auto"/>
            <w:vAlign w:val="center"/>
          </w:tcPr>
          <w:p w14:paraId="77FC7350">
            <w:pPr>
              <w:pStyle w:val="23"/>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理论</w:t>
            </w:r>
          </w:p>
          <w:p w14:paraId="008B4608">
            <w:pPr>
              <w:pStyle w:val="23"/>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567" w:type="dxa"/>
            <w:vMerge w:val="restart"/>
            <w:shd w:val="clear" w:color="auto" w:fill="auto"/>
            <w:vAlign w:val="center"/>
          </w:tcPr>
          <w:p w14:paraId="26E1452A">
            <w:pPr>
              <w:pStyle w:val="23"/>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实践</w:t>
            </w:r>
          </w:p>
          <w:p w14:paraId="73AF6631">
            <w:pPr>
              <w:pStyle w:val="23"/>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567" w:type="dxa"/>
            <w:vMerge w:val="restart"/>
            <w:shd w:val="clear" w:color="auto" w:fill="auto"/>
            <w:vAlign w:val="center"/>
          </w:tcPr>
          <w:p w14:paraId="7F26C948">
            <w:pPr>
              <w:pStyle w:val="23"/>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考核</w:t>
            </w:r>
          </w:p>
          <w:p w14:paraId="59A1DFAF">
            <w:pPr>
              <w:pStyle w:val="23"/>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方式</w:t>
            </w:r>
          </w:p>
        </w:tc>
        <w:tc>
          <w:tcPr>
            <w:tcW w:w="567" w:type="dxa"/>
            <w:vMerge w:val="restart"/>
            <w:shd w:val="clear" w:color="auto" w:fill="auto"/>
            <w:vAlign w:val="center"/>
          </w:tcPr>
          <w:p w14:paraId="0CF7127F">
            <w:pPr>
              <w:pStyle w:val="23"/>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开设</w:t>
            </w:r>
          </w:p>
          <w:p w14:paraId="0975A3CF">
            <w:pPr>
              <w:pStyle w:val="23"/>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学期</w:t>
            </w:r>
          </w:p>
        </w:tc>
        <w:tc>
          <w:tcPr>
            <w:tcW w:w="1068" w:type="dxa"/>
            <w:shd w:val="clear" w:color="auto" w:fill="auto"/>
            <w:vAlign w:val="center"/>
          </w:tcPr>
          <w:p w14:paraId="0794A466">
            <w:pPr>
              <w:pStyle w:val="23"/>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授课主体</w:t>
            </w:r>
          </w:p>
        </w:tc>
        <w:tc>
          <w:tcPr>
            <w:tcW w:w="2905" w:type="dxa"/>
            <w:vMerge w:val="restart"/>
            <w:shd w:val="clear" w:color="auto" w:fill="auto"/>
            <w:vAlign w:val="center"/>
          </w:tcPr>
          <w:p w14:paraId="2FD72BC8">
            <w:pPr>
              <w:pStyle w:val="23"/>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课程目标</w:t>
            </w:r>
          </w:p>
        </w:tc>
        <w:tc>
          <w:tcPr>
            <w:tcW w:w="3090" w:type="dxa"/>
            <w:vMerge w:val="restart"/>
            <w:vAlign w:val="center"/>
          </w:tcPr>
          <w:p w14:paraId="5C6C6F32">
            <w:pPr>
              <w:pStyle w:val="23"/>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主要</w:t>
            </w:r>
          </w:p>
          <w:p w14:paraId="01988C29">
            <w:pPr>
              <w:pStyle w:val="23"/>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r>
      <w:tr w14:paraId="0B477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 w:hRule="exact"/>
        </w:trPr>
        <w:tc>
          <w:tcPr>
            <w:tcW w:w="407" w:type="dxa"/>
            <w:vMerge w:val="continue"/>
            <w:vAlign w:val="center"/>
          </w:tcPr>
          <w:p w14:paraId="06A25F8F">
            <w:pPr>
              <w:pStyle w:val="23"/>
              <w:spacing w:line="240" w:lineRule="auto"/>
              <w:ind w:left="0" w:firstLine="0" w:firstLineChars="0"/>
              <w:jc w:val="center"/>
              <w:rPr>
                <w:rFonts w:asciiTheme="minorEastAsia" w:hAnsiTheme="minorEastAsia" w:eastAsiaTheme="minorEastAsia" w:cstheme="minorEastAsia"/>
                <w:b/>
                <w:sz w:val="18"/>
                <w:szCs w:val="18"/>
              </w:rPr>
            </w:pPr>
          </w:p>
        </w:tc>
        <w:tc>
          <w:tcPr>
            <w:tcW w:w="2104" w:type="dxa"/>
            <w:gridSpan w:val="2"/>
            <w:vMerge w:val="continue"/>
            <w:shd w:val="clear" w:color="auto" w:fill="auto"/>
            <w:vAlign w:val="center"/>
          </w:tcPr>
          <w:p w14:paraId="5B09A8E5">
            <w:pPr>
              <w:pStyle w:val="23"/>
              <w:spacing w:line="240" w:lineRule="auto"/>
              <w:ind w:left="0" w:firstLine="0" w:firstLineChars="0"/>
              <w:jc w:val="center"/>
              <w:rPr>
                <w:rFonts w:asciiTheme="minorEastAsia" w:hAnsiTheme="minorEastAsia" w:eastAsiaTheme="minorEastAsia" w:cstheme="minorEastAsia"/>
                <w:b/>
                <w:sz w:val="18"/>
                <w:szCs w:val="18"/>
              </w:rPr>
            </w:pPr>
          </w:p>
        </w:tc>
        <w:tc>
          <w:tcPr>
            <w:tcW w:w="568" w:type="dxa"/>
            <w:vMerge w:val="continue"/>
            <w:vAlign w:val="center"/>
          </w:tcPr>
          <w:p w14:paraId="27034F3E">
            <w:pPr>
              <w:pStyle w:val="23"/>
              <w:spacing w:line="240" w:lineRule="auto"/>
              <w:ind w:left="0" w:firstLine="0" w:firstLineChars="0"/>
              <w:jc w:val="center"/>
              <w:rPr>
                <w:rFonts w:asciiTheme="minorEastAsia" w:hAnsiTheme="minorEastAsia" w:eastAsiaTheme="minorEastAsia" w:cstheme="minorEastAsia"/>
                <w:b/>
                <w:sz w:val="18"/>
                <w:szCs w:val="18"/>
              </w:rPr>
            </w:pPr>
          </w:p>
        </w:tc>
        <w:tc>
          <w:tcPr>
            <w:tcW w:w="568" w:type="dxa"/>
            <w:vMerge w:val="continue"/>
            <w:shd w:val="clear" w:color="auto" w:fill="auto"/>
            <w:vAlign w:val="center"/>
          </w:tcPr>
          <w:p w14:paraId="7C63C4A6">
            <w:pPr>
              <w:pStyle w:val="23"/>
              <w:spacing w:line="240" w:lineRule="auto"/>
              <w:ind w:left="0" w:firstLine="0" w:firstLineChars="0"/>
              <w:jc w:val="center"/>
              <w:rPr>
                <w:rFonts w:asciiTheme="minorEastAsia" w:hAnsiTheme="minorEastAsia" w:eastAsiaTheme="minorEastAsia" w:cstheme="minorEastAsia"/>
                <w:b/>
                <w:sz w:val="18"/>
                <w:szCs w:val="18"/>
              </w:rPr>
            </w:pPr>
          </w:p>
        </w:tc>
        <w:tc>
          <w:tcPr>
            <w:tcW w:w="565" w:type="dxa"/>
            <w:vMerge w:val="continue"/>
            <w:shd w:val="clear" w:color="auto" w:fill="auto"/>
            <w:vAlign w:val="center"/>
          </w:tcPr>
          <w:p w14:paraId="443FE6D4">
            <w:pPr>
              <w:pStyle w:val="23"/>
              <w:spacing w:line="240" w:lineRule="auto"/>
              <w:ind w:left="0" w:firstLine="0" w:firstLineChars="0"/>
              <w:jc w:val="center"/>
              <w:rPr>
                <w:rFonts w:asciiTheme="minorEastAsia" w:hAnsiTheme="minorEastAsia" w:eastAsiaTheme="minorEastAsia" w:cstheme="minorEastAsia"/>
                <w:b/>
                <w:sz w:val="18"/>
                <w:szCs w:val="18"/>
              </w:rPr>
            </w:pPr>
          </w:p>
        </w:tc>
        <w:tc>
          <w:tcPr>
            <w:tcW w:w="714" w:type="dxa"/>
            <w:vMerge w:val="continue"/>
            <w:shd w:val="clear" w:color="auto" w:fill="auto"/>
            <w:vAlign w:val="center"/>
          </w:tcPr>
          <w:p w14:paraId="46CC0ED6">
            <w:pPr>
              <w:pStyle w:val="23"/>
              <w:spacing w:line="240" w:lineRule="auto"/>
              <w:ind w:left="0" w:firstLine="0" w:firstLineChars="0"/>
              <w:jc w:val="center"/>
              <w:rPr>
                <w:rFonts w:asciiTheme="minorEastAsia" w:hAnsiTheme="minorEastAsia" w:eastAsiaTheme="minorEastAsia" w:cstheme="minorEastAsia"/>
                <w:b/>
                <w:sz w:val="18"/>
                <w:szCs w:val="18"/>
              </w:rPr>
            </w:pPr>
          </w:p>
        </w:tc>
        <w:tc>
          <w:tcPr>
            <w:tcW w:w="565" w:type="dxa"/>
            <w:vMerge w:val="continue"/>
            <w:shd w:val="clear" w:color="auto" w:fill="auto"/>
            <w:vAlign w:val="center"/>
          </w:tcPr>
          <w:p w14:paraId="76959B10">
            <w:pPr>
              <w:pStyle w:val="23"/>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14:paraId="2AB219B2">
            <w:pPr>
              <w:pStyle w:val="23"/>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14:paraId="139879D4">
            <w:pPr>
              <w:pStyle w:val="23"/>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14:paraId="76ED4DD5">
            <w:pPr>
              <w:pStyle w:val="23"/>
              <w:spacing w:line="240" w:lineRule="auto"/>
              <w:ind w:left="0" w:firstLine="0" w:firstLineChars="0"/>
              <w:jc w:val="center"/>
              <w:rPr>
                <w:rFonts w:asciiTheme="minorEastAsia" w:hAnsiTheme="minorEastAsia" w:eastAsiaTheme="minorEastAsia" w:cstheme="minorEastAsia"/>
                <w:b/>
                <w:bCs/>
                <w:sz w:val="18"/>
                <w:szCs w:val="18"/>
              </w:rPr>
            </w:pPr>
          </w:p>
        </w:tc>
        <w:tc>
          <w:tcPr>
            <w:tcW w:w="1068" w:type="dxa"/>
            <w:shd w:val="clear" w:color="auto" w:fill="auto"/>
            <w:vAlign w:val="center"/>
          </w:tcPr>
          <w:p w14:paraId="219D9DB1">
            <w:pPr>
              <w:pStyle w:val="23"/>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企业/学校</w:t>
            </w:r>
          </w:p>
        </w:tc>
        <w:tc>
          <w:tcPr>
            <w:tcW w:w="2905" w:type="dxa"/>
            <w:vMerge w:val="continue"/>
            <w:shd w:val="clear" w:color="auto" w:fill="auto"/>
            <w:vAlign w:val="center"/>
          </w:tcPr>
          <w:p w14:paraId="4C93FE05">
            <w:pPr>
              <w:pStyle w:val="23"/>
              <w:spacing w:line="240" w:lineRule="auto"/>
              <w:ind w:left="0" w:firstLine="0" w:firstLineChars="0"/>
              <w:jc w:val="left"/>
              <w:rPr>
                <w:rFonts w:asciiTheme="minorEastAsia" w:hAnsiTheme="minorEastAsia" w:eastAsiaTheme="minorEastAsia" w:cstheme="minorEastAsia"/>
                <w:b/>
                <w:bCs/>
                <w:sz w:val="18"/>
                <w:szCs w:val="18"/>
              </w:rPr>
            </w:pPr>
          </w:p>
        </w:tc>
        <w:tc>
          <w:tcPr>
            <w:tcW w:w="3090" w:type="dxa"/>
            <w:vMerge w:val="continue"/>
            <w:vAlign w:val="center"/>
          </w:tcPr>
          <w:p w14:paraId="203B8B3E">
            <w:pPr>
              <w:pStyle w:val="23"/>
              <w:spacing w:line="240" w:lineRule="auto"/>
              <w:ind w:left="0" w:firstLine="0" w:firstLineChars="0"/>
              <w:jc w:val="left"/>
              <w:rPr>
                <w:rFonts w:asciiTheme="minorEastAsia" w:hAnsiTheme="minorEastAsia" w:eastAsiaTheme="minorEastAsia" w:cstheme="minorEastAsia"/>
                <w:b/>
                <w:bCs/>
                <w:sz w:val="18"/>
                <w:szCs w:val="18"/>
              </w:rPr>
            </w:pPr>
          </w:p>
        </w:tc>
      </w:tr>
      <w:tr w14:paraId="6B626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6" w:hRule="exact"/>
        </w:trPr>
        <w:tc>
          <w:tcPr>
            <w:tcW w:w="407" w:type="dxa"/>
            <w:vMerge w:val="restart"/>
            <w:vAlign w:val="center"/>
          </w:tcPr>
          <w:p w14:paraId="4EE48C65">
            <w:pPr>
              <w:pStyle w:val="23"/>
              <w:spacing w:line="240" w:lineRule="auto"/>
              <w:ind w:left="0" w:firstLine="0" w:firstLineChars="0"/>
              <w:jc w:val="center"/>
              <w:rPr>
                <w:rFonts w:ascii="Times New Roman" w:hAnsi="Times New Roman" w:cs="Times New Roman" w:eastAsiaTheme="minorEastAsia"/>
                <w:lang w:bidi="th-TH"/>
              </w:rPr>
            </w:pPr>
            <w:r>
              <w:rPr>
                <w:rFonts w:ascii="Times New Roman" w:hAnsi="Times New Roman" w:cs="Times New Roman" w:eastAsiaTheme="minorEastAsia"/>
                <w:lang w:bidi="th-TH"/>
              </w:rPr>
              <w:t>专业群课程平台</w:t>
            </w:r>
          </w:p>
          <w:p w14:paraId="18ED63D8">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3BEC8278">
            <w:pPr>
              <w:spacing w:line="240" w:lineRule="exact"/>
              <w:jc w:val="center"/>
              <w:rPr>
                <w:rFonts w:ascii="Times New Roman" w:hAnsi="Times New Roman" w:eastAsiaTheme="minorEastAsia"/>
                <w:sz w:val="24"/>
                <w:szCs w:val="24"/>
                <w:lang w:eastAsia="en-US"/>
              </w:rPr>
            </w:pPr>
            <w:r>
              <w:rPr>
                <w:rFonts w:ascii="Times New Roman" w:hAnsi="Times New Roman" w:eastAsiaTheme="minorEastAsia"/>
                <w:kern w:val="0"/>
                <w:sz w:val="24"/>
                <w:szCs w:val="24"/>
              </w:rPr>
              <w:t>基层社会治理</w:t>
            </w:r>
          </w:p>
        </w:tc>
        <w:tc>
          <w:tcPr>
            <w:tcW w:w="568" w:type="dxa"/>
            <w:shd w:val="clear" w:color="000000" w:fill="FFFFFF"/>
            <w:vAlign w:val="center"/>
          </w:tcPr>
          <w:p w14:paraId="637E0913">
            <w:pPr>
              <w:widowControl/>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000000" w:fill="FFFFFF"/>
            <w:vAlign w:val="center"/>
          </w:tcPr>
          <w:p w14:paraId="1B6458C0">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B</w:t>
            </w:r>
          </w:p>
        </w:tc>
        <w:tc>
          <w:tcPr>
            <w:tcW w:w="565" w:type="dxa"/>
            <w:shd w:val="clear" w:color="000000" w:fill="FFFFFF"/>
            <w:vAlign w:val="center"/>
          </w:tcPr>
          <w:p w14:paraId="00F9E11F">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4</w:t>
            </w:r>
          </w:p>
        </w:tc>
        <w:tc>
          <w:tcPr>
            <w:tcW w:w="714" w:type="dxa"/>
            <w:shd w:val="clear" w:color="auto" w:fill="auto"/>
            <w:vAlign w:val="center"/>
          </w:tcPr>
          <w:p w14:paraId="02776F5C">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64</w:t>
            </w:r>
          </w:p>
        </w:tc>
        <w:tc>
          <w:tcPr>
            <w:tcW w:w="565" w:type="dxa"/>
            <w:shd w:val="clear" w:color="auto" w:fill="auto"/>
            <w:vAlign w:val="center"/>
          </w:tcPr>
          <w:p w14:paraId="228347FE">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48</w:t>
            </w:r>
          </w:p>
        </w:tc>
        <w:tc>
          <w:tcPr>
            <w:tcW w:w="567" w:type="dxa"/>
            <w:shd w:val="clear" w:color="000000" w:fill="FFFFFF"/>
            <w:vAlign w:val="center"/>
          </w:tcPr>
          <w:p w14:paraId="2C46D671">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16</w:t>
            </w:r>
          </w:p>
        </w:tc>
        <w:tc>
          <w:tcPr>
            <w:tcW w:w="567" w:type="dxa"/>
            <w:shd w:val="clear" w:color="auto" w:fill="auto"/>
            <w:vAlign w:val="center"/>
          </w:tcPr>
          <w:p w14:paraId="533C50DD">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考试</w:t>
            </w:r>
          </w:p>
        </w:tc>
        <w:tc>
          <w:tcPr>
            <w:tcW w:w="567" w:type="dxa"/>
            <w:shd w:val="clear" w:color="auto" w:fill="auto"/>
            <w:vAlign w:val="center"/>
          </w:tcPr>
          <w:p w14:paraId="216DBD13">
            <w:pPr>
              <w:jc w:val="center"/>
              <w:rPr>
                <w:rFonts w:ascii="Times New Roman" w:hAnsi="Times New Roman" w:eastAsiaTheme="minorEastAsia"/>
                <w:sz w:val="24"/>
                <w:szCs w:val="24"/>
              </w:rPr>
            </w:pPr>
            <w:r>
              <w:rPr>
                <w:rFonts w:ascii="Times New Roman" w:hAnsi="Times New Roman" w:eastAsiaTheme="minorEastAsia"/>
                <w:sz w:val="24"/>
                <w:szCs w:val="24"/>
              </w:rPr>
              <w:t>1</w:t>
            </w:r>
          </w:p>
        </w:tc>
        <w:tc>
          <w:tcPr>
            <w:tcW w:w="1068" w:type="dxa"/>
            <w:shd w:val="clear" w:color="auto" w:fill="auto"/>
            <w:vAlign w:val="center"/>
          </w:tcPr>
          <w:p w14:paraId="46ADA84E">
            <w:pPr>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学校</w:t>
            </w:r>
          </w:p>
        </w:tc>
        <w:tc>
          <w:tcPr>
            <w:tcW w:w="2905" w:type="dxa"/>
            <w:shd w:val="clear" w:color="auto" w:fill="auto"/>
            <w:vAlign w:val="center"/>
          </w:tcPr>
          <w:p w14:paraId="3C3F5D7D">
            <w:pPr>
              <w:jc w:val="left"/>
              <w:rPr>
                <w:rFonts w:ascii="Times New Roman" w:hAnsi="Times New Roman" w:eastAsiaTheme="minorEastAsia"/>
                <w:sz w:val="24"/>
                <w:szCs w:val="24"/>
              </w:rPr>
            </w:pPr>
            <w:r>
              <w:rPr>
                <w:rFonts w:ascii="Times New Roman" w:hAnsi="Times New Roman" w:eastAsiaTheme="minorEastAsia"/>
                <w:color w:val="404040"/>
                <w:sz w:val="24"/>
                <w:szCs w:val="24"/>
                <w:shd w:val="clear" w:color="auto" w:fill="FFFFFF"/>
              </w:rPr>
              <w:t>培养基层治理理论及实践能力，掌握政策法规、矛盾调解等核心知识，提升问题解决能力，强化服务群众责任意识。</w:t>
            </w:r>
          </w:p>
        </w:tc>
        <w:tc>
          <w:tcPr>
            <w:tcW w:w="3090" w:type="dxa"/>
            <w:vAlign w:val="center"/>
          </w:tcPr>
          <w:p w14:paraId="54BC8701">
            <w:pPr>
              <w:jc w:val="left"/>
              <w:rPr>
                <w:rFonts w:ascii="Times New Roman" w:hAnsi="Times New Roman" w:eastAsiaTheme="minorEastAsia"/>
                <w:sz w:val="24"/>
                <w:szCs w:val="24"/>
              </w:rPr>
            </w:pPr>
            <w:r>
              <w:rPr>
                <w:rFonts w:ascii="Times New Roman" w:hAnsi="Times New Roman" w:eastAsiaTheme="minorEastAsia"/>
                <w:sz w:val="24"/>
                <w:szCs w:val="24"/>
              </w:rPr>
              <w:t>基层治理理论与政策；社区自治与民主协商；矛盾调解与公共服务；数字化治理与智慧社区；典型案例分析与实践调研。</w:t>
            </w:r>
          </w:p>
        </w:tc>
      </w:tr>
      <w:tr w14:paraId="16099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8" w:hRule="exact"/>
        </w:trPr>
        <w:tc>
          <w:tcPr>
            <w:tcW w:w="407" w:type="dxa"/>
            <w:vMerge w:val="continue"/>
            <w:vAlign w:val="center"/>
          </w:tcPr>
          <w:p w14:paraId="5E0775ED">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577C237B">
            <w:pPr>
              <w:spacing w:line="240" w:lineRule="exact"/>
              <w:jc w:val="center"/>
              <w:rPr>
                <w:rFonts w:ascii="Times New Roman" w:hAnsi="Times New Roman" w:eastAsiaTheme="minorEastAsia"/>
                <w:sz w:val="24"/>
                <w:szCs w:val="24"/>
                <w:lang w:eastAsia="en-US"/>
              </w:rPr>
            </w:pPr>
            <w:r>
              <w:rPr>
                <w:rFonts w:ascii="Times New Roman" w:hAnsi="Times New Roman" w:eastAsiaTheme="minorEastAsia"/>
                <w:kern w:val="0"/>
                <w:sz w:val="24"/>
                <w:szCs w:val="24"/>
              </w:rPr>
              <w:t>公共管理概论</w:t>
            </w:r>
          </w:p>
        </w:tc>
        <w:tc>
          <w:tcPr>
            <w:tcW w:w="568" w:type="dxa"/>
            <w:shd w:val="clear" w:color="000000" w:fill="FFFFFF"/>
            <w:vAlign w:val="center"/>
          </w:tcPr>
          <w:p w14:paraId="304A05C3">
            <w:pPr>
              <w:widowControl/>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000000" w:fill="FFFFFF"/>
            <w:vAlign w:val="center"/>
          </w:tcPr>
          <w:p w14:paraId="13C3EB0F">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B</w:t>
            </w:r>
          </w:p>
        </w:tc>
        <w:tc>
          <w:tcPr>
            <w:tcW w:w="565" w:type="dxa"/>
            <w:shd w:val="clear" w:color="000000" w:fill="FFFFFF"/>
            <w:vAlign w:val="center"/>
          </w:tcPr>
          <w:p w14:paraId="212BC0C6">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4</w:t>
            </w:r>
          </w:p>
        </w:tc>
        <w:tc>
          <w:tcPr>
            <w:tcW w:w="714" w:type="dxa"/>
            <w:shd w:val="clear" w:color="auto" w:fill="auto"/>
            <w:vAlign w:val="center"/>
          </w:tcPr>
          <w:p w14:paraId="12856D89">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64</w:t>
            </w:r>
          </w:p>
        </w:tc>
        <w:tc>
          <w:tcPr>
            <w:tcW w:w="565" w:type="dxa"/>
            <w:shd w:val="clear" w:color="auto" w:fill="auto"/>
            <w:vAlign w:val="center"/>
          </w:tcPr>
          <w:p w14:paraId="7B9B2450">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48</w:t>
            </w:r>
          </w:p>
        </w:tc>
        <w:tc>
          <w:tcPr>
            <w:tcW w:w="567" w:type="dxa"/>
            <w:shd w:val="clear" w:color="000000" w:fill="FFFFFF"/>
            <w:vAlign w:val="center"/>
          </w:tcPr>
          <w:p w14:paraId="0D7CDBB2">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16</w:t>
            </w:r>
          </w:p>
        </w:tc>
        <w:tc>
          <w:tcPr>
            <w:tcW w:w="567" w:type="dxa"/>
            <w:shd w:val="clear" w:color="auto" w:fill="auto"/>
            <w:vAlign w:val="center"/>
          </w:tcPr>
          <w:p w14:paraId="42587300">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20BF9A83">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w:t>
            </w:r>
          </w:p>
        </w:tc>
        <w:tc>
          <w:tcPr>
            <w:tcW w:w="1068" w:type="dxa"/>
            <w:shd w:val="clear" w:color="auto" w:fill="auto"/>
            <w:vAlign w:val="center"/>
          </w:tcPr>
          <w:p w14:paraId="7E0B5957">
            <w:pPr>
              <w:jc w:val="center"/>
              <w:rPr>
                <w:rFonts w:ascii="Times New Roman" w:hAnsi="Times New Roman" w:eastAsiaTheme="minorEastAsia"/>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14326567">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掌握公共管理理论与运作机制，理解政府及社会组织实践，培养政策分析能力与公共服务意识，提升公共问题解决素养。</w:t>
            </w:r>
          </w:p>
        </w:tc>
        <w:tc>
          <w:tcPr>
            <w:tcW w:w="3090" w:type="dxa"/>
            <w:vAlign w:val="center"/>
          </w:tcPr>
          <w:p w14:paraId="5B61E9AF">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公共管理基本概念与理论；政府职能与公共政策；公共组织与人力资源管理；公共财政与绩效管理；公共服务创新与案例分析。</w:t>
            </w:r>
          </w:p>
        </w:tc>
      </w:tr>
      <w:tr w14:paraId="0CC6E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53" w:hRule="exact"/>
        </w:trPr>
        <w:tc>
          <w:tcPr>
            <w:tcW w:w="407" w:type="dxa"/>
            <w:vMerge w:val="continue"/>
            <w:vAlign w:val="center"/>
          </w:tcPr>
          <w:p w14:paraId="36C9F905">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549E7605">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老年健康管理</w:t>
            </w:r>
          </w:p>
        </w:tc>
        <w:tc>
          <w:tcPr>
            <w:tcW w:w="568" w:type="dxa"/>
            <w:shd w:val="clear" w:color="000000" w:fill="FFFFFF"/>
            <w:vAlign w:val="center"/>
          </w:tcPr>
          <w:p w14:paraId="5A505055">
            <w:pPr>
              <w:widowControl/>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000000" w:fill="FFFFFF"/>
            <w:vAlign w:val="center"/>
          </w:tcPr>
          <w:p w14:paraId="75B9B98F">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B</w:t>
            </w:r>
          </w:p>
        </w:tc>
        <w:tc>
          <w:tcPr>
            <w:tcW w:w="565" w:type="dxa"/>
            <w:shd w:val="clear" w:color="000000" w:fill="FFFFFF"/>
            <w:vAlign w:val="center"/>
          </w:tcPr>
          <w:p w14:paraId="12C3EA42">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4</w:t>
            </w:r>
          </w:p>
        </w:tc>
        <w:tc>
          <w:tcPr>
            <w:tcW w:w="714" w:type="dxa"/>
            <w:shd w:val="clear" w:color="auto" w:fill="auto"/>
            <w:vAlign w:val="center"/>
          </w:tcPr>
          <w:p w14:paraId="0A60AD73">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64</w:t>
            </w:r>
          </w:p>
        </w:tc>
        <w:tc>
          <w:tcPr>
            <w:tcW w:w="565" w:type="dxa"/>
            <w:shd w:val="clear" w:color="auto" w:fill="auto"/>
            <w:vAlign w:val="center"/>
          </w:tcPr>
          <w:p w14:paraId="5A909A64">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000000" w:fill="FFFFFF"/>
            <w:vAlign w:val="center"/>
          </w:tcPr>
          <w:p w14:paraId="0903A710">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32</w:t>
            </w:r>
          </w:p>
        </w:tc>
        <w:tc>
          <w:tcPr>
            <w:tcW w:w="567" w:type="dxa"/>
            <w:shd w:val="clear" w:color="auto" w:fill="auto"/>
            <w:vAlign w:val="center"/>
          </w:tcPr>
          <w:p w14:paraId="30517AAA">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考试</w:t>
            </w:r>
          </w:p>
        </w:tc>
        <w:tc>
          <w:tcPr>
            <w:tcW w:w="567" w:type="dxa"/>
            <w:shd w:val="clear" w:color="auto" w:fill="auto"/>
            <w:vAlign w:val="center"/>
          </w:tcPr>
          <w:p w14:paraId="662A82A7">
            <w:pPr>
              <w:jc w:val="center"/>
              <w:rPr>
                <w:rFonts w:ascii="Times New Roman" w:hAnsi="Times New Roman" w:eastAsiaTheme="minorEastAsia"/>
                <w:sz w:val="24"/>
                <w:szCs w:val="24"/>
              </w:rPr>
            </w:pPr>
            <w:r>
              <w:rPr>
                <w:rFonts w:ascii="Times New Roman" w:hAnsi="Times New Roman" w:eastAsiaTheme="minorEastAsia"/>
                <w:sz w:val="24"/>
                <w:szCs w:val="24"/>
              </w:rPr>
              <w:t>2</w:t>
            </w:r>
          </w:p>
        </w:tc>
        <w:tc>
          <w:tcPr>
            <w:tcW w:w="1068" w:type="dxa"/>
            <w:shd w:val="clear" w:color="auto" w:fill="auto"/>
            <w:vAlign w:val="center"/>
          </w:tcPr>
          <w:p w14:paraId="5BC38624">
            <w:pPr>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学校</w:t>
            </w:r>
          </w:p>
        </w:tc>
        <w:tc>
          <w:tcPr>
            <w:tcW w:w="2905" w:type="dxa"/>
            <w:shd w:val="clear" w:color="auto" w:fill="auto"/>
            <w:vAlign w:val="center"/>
          </w:tcPr>
          <w:p w14:paraId="5CBA4CD6">
            <w:pPr>
              <w:jc w:val="left"/>
              <w:rPr>
                <w:rFonts w:ascii="Times New Roman" w:hAnsi="Times New Roman" w:eastAsiaTheme="minorEastAsia"/>
                <w:sz w:val="24"/>
                <w:szCs w:val="24"/>
              </w:rPr>
            </w:pPr>
            <w:r>
              <w:rPr>
                <w:rFonts w:ascii="Times New Roman" w:hAnsi="Times New Roman" w:eastAsiaTheme="minorEastAsia"/>
                <w:color w:val="404040"/>
                <w:sz w:val="24"/>
                <w:szCs w:val="24"/>
                <w:shd w:val="clear" w:color="auto" w:fill="FFFFFF"/>
              </w:rPr>
              <w:t>掌握老年健康管理理论与评估方法，熟悉慢病干预、营养运动指导技能，培养服务规范与人文关怀，适应老龄化社会需求。</w:t>
            </w:r>
          </w:p>
        </w:tc>
        <w:tc>
          <w:tcPr>
            <w:tcW w:w="3090" w:type="dxa"/>
            <w:vAlign w:val="center"/>
          </w:tcPr>
          <w:p w14:paraId="5EC078C6">
            <w:pPr>
              <w:jc w:val="left"/>
              <w:rPr>
                <w:rFonts w:ascii="Times New Roman" w:hAnsi="Times New Roman" w:eastAsiaTheme="minorEastAsia"/>
                <w:sz w:val="24"/>
                <w:szCs w:val="24"/>
              </w:rPr>
            </w:pPr>
            <w:r>
              <w:rPr>
                <w:rFonts w:ascii="Times New Roman" w:hAnsi="Times New Roman" w:eastAsiaTheme="minorEastAsia"/>
                <w:color w:val="404040"/>
                <w:sz w:val="24"/>
                <w:szCs w:val="24"/>
                <w:shd w:val="clear" w:color="auto" w:fill="FFFFFF"/>
              </w:rPr>
              <w:t>老年生理心理评估；慢病用药管理；膳食运动指导；安全急救技能；沟通与心理支持；健康档案信息化；伦理法规及案例实践</w:t>
            </w:r>
          </w:p>
        </w:tc>
      </w:tr>
      <w:tr w14:paraId="636E9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88" w:hRule="exact"/>
        </w:trPr>
        <w:tc>
          <w:tcPr>
            <w:tcW w:w="407" w:type="dxa"/>
            <w:vMerge w:val="continue"/>
            <w:vAlign w:val="center"/>
          </w:tcPr>
          <w:p w14:paraId="632D7114">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7C670615">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社区政策与法规</w:t>
            </w:r>
          </w:p>
        </w:tc>
        <w:tc>
          <w:tcPr>
            <w:tcW w:w="568" w:type="dxa"/>
            <w:shd w:val="clear" w:color="000000" w:fill="FFFFFF"/>
            <w:vAlign w:val="center"/>
          </w:tcPr>
          <w:p w14:paraId="567BFD03">
            <w:pPr>
              <w:widowControl/>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000000" w:fill="FFFFFF"/>
            <w:vAlign w:val="center"/>
          </w:tcPr>
          <w:p w14:paraId="04CBB48D">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A</w:t>
            </w:r>
          </w:p>
        </w:tc>
        <w:tc>
          <w:tcPr>
            <w:tcW w:w="565" w:type="dxa"/>
            <w:shd w:val="clear" w:color="000000" w:fill="FFFFFF"/>
            <w:vAlign w:val="center"/>
          </w:tcPr>
          <w:p w14:paraId="68BB9818">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2</w:t>
            </w:r>
          </w:p>
        </w:tc>
        <w:tc>
          <w:tcPr>
            <w:tcW w:w="714" w:type="dxa"/>
            <w:shd w:val="clear" w:color="auto" w:fill="auto"/>
            <w:vAlign w:val="center"/>
          </w:tcPr>
          <w:p w14:paraId="60DBCAC0">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32</w:t>
            </w:r>
          </w:p>
        </w:tc>
        <w:tc>
          <w:tcPr>
            <w:tcW w:w="565" w:type="dxa"/>
            <w:shd w:val="clear" w:color="auto" w:fill="auto"/>
            <w:vAlign w:val="center"/>
          </w:tcPr>
          <w:p w14:paraId="1CFC23C4">
            <w:pPr>
              <w:pStyle w:val="23"/>
              <w:spacing w:line="240" w:lineRule="auto"/>
              <w:ind w:left="0" w:firstLine="0" w:firstLineChars="0"/>
              <w:jc w:val="center"/>
              <w:rPr>
                <w:rFonts w:hint="default" w:ascii="Times New Roman" w:hAnsi="Times New Roman" w:cs="Times New Roman" w:eastAsiaTheme="minorEastAsia"/>
                <w:lang w:val="en-US" w:eastAsia="zh-CN"/>
              </w:rPr>
            </w:pPr>
            <w:r>
              <w:rPr>
                <w:rFonts w:hint="eastAsia" w:ascii="Times New Roman" w:hAnsi="Times New Roman" w:cs="Times New Roman" w:eastAsiaTheme="minorEastAsia"/>
                <w:lang w:val="en-US" w:eastAsia="zh-CN"/>
              </w:rPr>
              <w:t>24</w:t>
            </w:r>
          </w:p>
        </w:tc>
        <w:tc>
          <w:tcPr>
            <w:tcW w:w="567" w:type="dxa"/>
            <w:shd w:val="clear" w:color="000000" w:fill="FFFFFF"/>
            <w:vAlign w:val="center"/>
          </w:tcPr>
          <w:p w14:paraId="2CB4FFA4">
            <w:pPr>
              <w:widowControl/>
              <w:jc w:val="center"/>
              <w:rPr>
                <w:rFonts w:hint="eastAsia" w:ascii="Times New Roman" w:hAnsi="Times New Roman" w:eastAsiaTheme="minorEastAsia"/>
                <w:sz w:val="24"/>
                <w:szCs w:val="24"/>
                <w:lang w:eastAsia="zh-CN"/>
              </w:rPr>
            </w:pPr>
            <w:r>
              <w:rPr>
                <w:rFonts w:hint="eastAsia" w:ascii="Times New Roman" w:hAnsi="Times New Roman" w:eastAsiaTheme="minorEastAsia"/>
                <w:sz w:val="24"/>
                <w:szCs w:val="24"/>
                <w:lang w:val="en-US" w:eastAsia="zh-CN"/>
              </w:rPr>
              <w:t>8</w:t>
            </w:r>
          </w:p>
        </w:tc>
        <w:tc>
          <w:tcPr>
            <w:tcW w:w="567" w:type="dxa"/>
            <w:shd w:val="clear" w:color="auto" w:fill="auto"/>
            <w:vAlign w:val="center"/>
          </w:tcPr>
          <w:p w14:paraId="5305C9D1">
            <w:pPr>
              <w:widowControl/>
              <w:jc w:val="center"/>
              <w:rPr>
                <w:rFonts w:hint="eastAsia" w:ascii="Times New Roman" w:hAnsi="Times New Roman" w:eastAsiaTheme="minorEastAsia"/>
                <w:sz w:val="24"/>
                <w:szCs w:val="24"/>
                <w:lang w:eastAsia="zh-CN"/>
              </w:rPr>
            </w:pPr>
            <w:r>
              <w:rPr>
                <w:rFonts w:ascii="Times New Roman" w:hAnsi="Times New Roman" w:eastAsiaTheme="minorEastAsia"/>
                <w:sz w:val="24"/>
                <w:szCs w:val="24"/>
              </w:rPr>
              <w:t>考</w:t>
            </w:r>
            <w:r>
              <w:rPr>
                <w:rFonts w:hint="eastAsia" w:ascii="Times New Roman" w:hAnsi="Times New Roman" w:eastAsiaTheme="minorEastAsia"/>
                <w:sz w:val="24"/>
                <w:szCs w:val="24"/>
                <w:lang w:val="en-US" w:eastAsia="zh-CN"/>
              </w:rPr>
              <w:t>查</w:t>
            </w:r>
          </w:p>
        </w:tc>
        <w:tc>
          <w:tcPr>
            <w:tcW w:w="567" w:type="dxa"/>
            <w:shd w:val="clear" w:color="auto" w:fill="auto"/>
            <w:vAlign w:val="center"/>
          </w:tcPr>
          <w:p w14:paraId="4B61CD92">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4</w:t>
            </w:r>
          </w:p>
        </w:tc>
        <w:tc>
          <w:tcPr>
            <w:tcW w:w="1068" w:type="dxa"/>
            <w:shd w:val="clear" w:color="auto" w:fill="auto"/>
            <w:vAlign w:val="center"/>
          </w:tcPr>
          <w:p w14:paraId="437477D4">
            <w:pPr>
              <w:jc w:val="center"/>
              <w:rPr>
                <w:rFonts w:ascii="Times New Roman" w:hAnsi="Times New Roman" w:eastAsiaTheme="minorEastAsia"/>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54796CE1">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掌握社区治理相关政策法规，理解社区建设、服务与管理中的法律规范，培养运用法规解决社区实际问题的能力，增强依法治理社区的意识。</w:t>
            </w:r>
          </w:p>
        </w:tc>
        <w:tc>
          <w:tcPr>
            <w:tcW w:w="3090" w:type="dxa"/>
            <w:vAlign w:val="center"/>
          </w:tcPr>
          <w:p w14:paraId="0DB1014A">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社区治理政策法规框架；居委会/业委会相关法规；社区服务与福利政策；物业管理法规实务；社区矛盾纠纷法律解决途径</w:t>
            </w:r>
            <w:r>
              <w:rPr>
                <w:rFonts w:hint="eastAsia" w:ascii="Times New Roman" w:hAnsi="Times New Roman" w:cs="Times New Roman" w:eastAsiaTheme="minorEastAsia"/>
              </w:rPr>
              <w:t>。</w:t>
            </w:r>
          </w:p>
        </w:tc>
      </w:tr>
      <w:tr w14:paraId="0929D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4" w:hRule="exact"/>
        </w:trPr>
        <w:tc>
          <w:tcPr>
            <w:tcW w:w="407" w:type="dxa"/>
            <w:vMerge w:val="continue"/>
            <w:vAlign w:val="center"/>
          </w:tcPr>
          <w:p w14:paraId="18ED9F64">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50C08919">
            <w:pPr>
              <w:spacing w:line="240" w:lineRule="exact"/>
              <w:jc w:val="center"/>
              <w:rPr>
                <w:rFonts w:ascii="Times New Roman" w:hAnsi="Times New Roman" w:eastAsiaTheme="minorEastAsia"/>
                <w:sz w:val="24"/>
                <w:szCs w:val="24"/>
                <w:lang w:eastAsia="en-US"/>
              </w:rPr>
            </w:pPr>
            <w:r>
              <w:rPr>
                <w:rFonts w:ascii="Times New Roman" w:hAnsi="Times New Roman" w:eastAsiaTheme="minorEastAsia"/>
                <w:kern w:val="0"/>
                <w:sz w:val="24"/>
                <w:szCs w:val="24"/>
              </w:rPr>
              <w:t>社区发展与社会工作</w:t>
            </w:r>
          </w:p>
        </w:tc>
        <w:tc>
          <w:tcPr>
            <w:tcW w:w="568" w:type="dxa"/>
            <w:shd w:val="clear" w:color="000000" w:fill="FFFFFF"/>
            <w:vAlign w:val="center"/>
          </w:tcPr>
          <w:p w14:paraId="21174E94">
            <w:pPr>
              <w:widowControl/>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000000" w:fill="FFFFFF"/>
            <w:vAlign w:val="center"/>
          </w:tcPr>
          <w:p w14:paraId="5DDF2F31">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B</w:t>
            </w:r>
          </w:p>
        </w:tc>
        <w:tc>
          <w:tcPr>
            <w:tcW w:w="565" w:type="dxa"/>
            <w:shd w:val="clear" w:color="000000" w:fill="FFFFFF"/>
            <w:vAlign w:val="center"/>
          </w:tcPr>
          <w:p w14:paraId="0E880FAB">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4</w:t>
            </w:r>
          </w:p>
        </w:tc>
        <w:tc>
          <w:tcPr>
            <w:tcW w:w="714" w:type="dxa"/>
            <w:shd w:val="clear" w:color="auto" w:fill="auto"/>
            <w:vAlign w:val="center"/>
          </w:tcPr>
          <w:p w14:paraId="7C6649C7">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64</w:t>
            </w:r>
          </w:p>
        </w:tc>
        <w:tc>
          <w:tcPr>
            <w:tcW w:w="565" w:type="dxa"/>
            <w:shd w:val="clear" w:color="auto" w:fill="auto"/>
            <w:vAlign w:val="center"/>
          </w:tcPr>
          <w:p w14:paraId="4ED9411C">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000000" w:fill="FFFFFF"/>
            <w:vAlign w:val="center"/>
          </w:tcPr>
          <w:p w14:paraId="4D0F6A84">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32</w:t>
            </w:r>
          </w:p>
        </w:tc>
        <w:tc>
          <w:tcPr>
            <w:tcW w:w="567" w:type="dxa"/>
            <w:shd w:val="clear" w:color="auto" w:fill="auto"/>
            <w:vAlign w:val="center"/>
          </w:tcPr>
          <w:p w14:paraId="444CC3C1">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0F950AE7">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w:t>
            </w:r>
          </w:p>
        </w:tc>
        <w:tc>
          <w:tcPr>
            <w:tcW w:w="1068" w:type="dxa"/>
            <w:shd w:val="clear" w:color="auto" w:fill="auto"/>
            <w:vAlign w:val="center"/>
          </w:tcPr>
          <w:p w14:paraId="5ADDC531">
            <w:pPr>
              <w:jc w:val="center"/>
              <w:rPr>
                <w:rFonts w:ascii="Times New Roman" w:hAnsi="Times New Roman" w:eastAsiaTheme="minorEastAsia"/>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2BAB8B39">
            <w:pPr>
              <w:jc w:val="left"/>
              <w:rPr>
                <w:rFonts w:ascii="Times New Roman" w:hAnsi="Times New Roman" w:eastAsiaTheme="minorEastAsia"/>
                <w:sz w:val="24"/>
                <w:szCs w:val="24"/>
              </w:rPr>
            </w:pPr>
            <w:r>
              <w:rPr>
                <w:rFonts w:ascii="Times New Roman" w:hAnsi="Times New Roman" w:eastAsiaTheme="minorEastAsia"/>
                <w:color w:val="404040"/>
                <w:sz w:val="24"/>
                <w:szCs w:val="24"/>
                <w:shd w:val="clear" w:color="auto" w:fill="FFFFFF"/>
              </w:rPr>
              <w:t>培养社区发展理论与社工方法，提升需求评估、项目策划能力，强化社区治理实践技能，培育专业社工价值观。</w:t>
            </w:r>
          </w:p>
        </w:tc>
        <w:tc>
          <w:tcPr>
            <w:tcW w:w="3090" w:type="dxa"/>
            <w:shd w:val="clear" w:color="auto" w:fill="auto"/>
            <w:vAlign w:val="center"/>
          </w:tcPr>
          <w:p w14:paraId="3E5E0815">
            <w:pPr>
              <w:jc w:val="left"/>
              <w:rPr>
                <w:rFonts w:ascii="Times New Roman" w:hAnsi="Times New Roman" w:eastAsiaTheme="minorEastAsia"/>
                <w:sz w:val="24"/>
                <w:szCs w:val="24"/>
              </w:rPr>
            </w:pPr>
            <w:r>
              <w:rPr>
                <w:rFonts w:ascii="Times New Roman" w:hAnsi="Times New Roman" w:eastAsiaTheme="minorEastAsia"/>
                <w:sz w:val="24"/>
                <w:szCs w:val="24"/>
              </w:rPr>
              <w:t>社区发展理论与模式；社会工作方法与技巧；社区需求评估与分析；社区资源开发与整合；社区服务项目设计与评估</w:t>
            </w:r>
          </w:p>
        </w:tc>
      </w:tr>
      <w:tr w14:paraId="51058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6" w:hRule="exact"/>
        </w:trPr>
        <w:tc>
          <w:tcPr>
            <w:tcW w:w="407" w:type="dxa"/>
            <w:vMerge w:val="continue"/>
            <w:vAlign w:val="center"/>
          </w:tcPr>
          <w:p w14:paraId="2E6BA555">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19C8530A">
            <w:pPr>
              <w:spacing w:line="240" w:lineRule="exact"/>
              <w:jc w:val="center"/>
              <w:rPr>
                <w:rFonts w:ascii="Times New Roman" w:hAnsi="Times New Roman" w:eastAsiaTheme="minorEastAsia"/>
                <w:kern w:val="0"/>
                <w:sz w:val="24"/>
                <w:szCs w:val="24"/>
              </w:rPr>
            </w:pPr>
            <w:r>
              <w:rPr>
                <w:rFonts w:ascii="Times New Roman" w:hAnsi="Times New Roman" w:eastAsiaTheme="minorEastAsia"/>
                <w:kern w:val="0"/>
                <w:sz w:val="24"/>
                <w:szCs w:val="24"/>
              </w:rPr>
              <w:t>社会心理学</w:t>
            </w:r>
          </w:p>
          <w:p w14:paraId="44EEAEC0">
            <w:pPr>
              <w:spacing w:line="240" w:lineRule="exact"/>
              <w:ind w:firstLine="420"/>
              <w:jc w:val="center"/>
              <w:rPr>
                <w:rFonts w:ascii="Times New Roman" w:hAnsi="Times New Roman" w:eastAsiaTheme="minorEastAsia"/>
                <w:sz w:val="24"/>
                <w:szCs w:val="24"/>
              </w:rPr>
            </w:pPr>
          </w:p>
        </w:tc>
        <w:tc>
          <w:tcPr>
            <w:tcW w:w="568" w:type="dxa"/>
            <w:shd w:val="clear" w:color="000000" w:fill="FFFFFF"/>
            <w:vAlign w:val="center"/>
          </w:tcPr>
          <w:p w14:paraId="00522B0D">
            <w:pPr>
              <w:widowControl/>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000000" w:fill="FFFFFF"/>
            <w:vAlign w:val="center"/>
          </w:tcPr>
          <w:p w14:paraId="665B45EA">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B</w:t>
            </w:r>
          </w:p>
        </w:tc>
        <w:tc>
          <w:tcPr>
            <w:tcW w:w="565" w:type="dxa"/>
            <w:shd w:val="clear" w:color="000000" w:fill="FFFFFF"/>
            <w:vAlign w:val="center"/>
          </w:tcPr>
          <w:p w14:paraId="176718EB">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2</w:t>
            </w:r>
          </w:p>
        </w:tc>
        <w:tc>
          <w:tcPr>
            <w:tcW w:w="714" w:type="dxa"/>
            <w:shd w:val="clear" w:color="auto" w:fill="auto"/>
            <w:vAlign w:val="center"/>
          </w:tcPr>
          <w:p w14:paraId="19FF22EE">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32</w:t>
            </w:r>
          </w:p>
        </w:tc>
        <w:tc>
          <w:tcPr>
            <w:tcW w:w="565" w:type="dxa"/>
            <w:shd w:val="clear" w:color="auto" w:fill="auto"/>
            <w:vAlign w:val="center"/>
          </w:tcPr>
          <w:p w14:paraId="70AE9513">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24</w:t>
            </w:r>
          </w:p>
        </w:tc>
        <w:tc>
          <w:tcPr>
            <w:tcW w:w="567" w:type="dxa"/>
            <w:shd w:val="clear" w:color="000000" w:fill="FFFFFF"/>
            <w:vAlign w:val="center"/>
          </w:tcPr>
          <w:p w14:paraId="78B6D9F5">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8</w:t>
            </w:r>
          </w:p>
        </w:tc>
        <w:tc>
          <w:tcPr>
            <w:tcW w:w="567" w:type="dxa"/>
            <w:shd w:val="clear" w:color="auto" w:fill="auto"/>
            <w:vAlign w:val="center"/>
          </w:tcPr>
          <w:p w14:paraId="167319B7">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781A51D6">
            <w:pPr>
              <w:pStyle w:val="23"/>
              <w:spacing w:line="240" w:lineRule="auto"/>
              <w:ind w:left="0" w:firstLine="0" w:firstLineChars="0"/>
              <w:jc w:val="center"/>
              <w:rPr>
                <w:rFonts w:ascii="Times New Roman" w:hAnsi="Times New Roman" w:cs="Times New Roman" w:eastAsiaTheme="minorEastAsia"/>
                <w:w w:val="99"/>
                <w:lang w:val="en-US"/>
              </w:rPr>
            </w:pPr>
            <w:r>
              <w:rPr>
                <w:rFonts w:ascii="Times New Roman" w:hAnsi="Times New Roman" w:cs="Times New Roman" w:eastAsiaTheme="minorEastAsia"/>
                <w:w w:val="99"/>
                <w:lang w:val="en-US"/>
              </w:rPr>
              <w:t>2</w:t>
            </w:r>
          </w:p>
        </w:tc>
        <w:tc>
          <w:tcPr>
            <w:tcW w:w="1068" w:type="dxa"/>
            <w:shd w:val="clear" w:color="auto" w:fill="auto"/>
            <w:vAlign w:val="center"/>
          </w:tcPr>
          <w:p w14:paraId="380227B8">
            <w:pPr>
              <w:jc w:val="center"/>
              <w:rPr>
                <w:rFonts w:ascii="Times New Roman" w:hAnsi="Times New Roman" w:eastAsiaTheme="minorEastAsia"/>
                <w:w w:val="99"/>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358D135C">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掌握社会心理学理论，解析个体与群体行为机制，培养社会现象分析能力，强化人际沟通、团队协作及社会适应力。</w:t>
            </w:r>
          </w:p>
        </w:tc>
        <w:tc>
          <w:tcPr>
            <w:tcW w:w="3090" w:type="dxa"/>
            <w:vAlign w:val="center"/>
          </w:tcPr>
          <w:p w14:paraId="271E4EB9">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社会认知与归因理论；态度形成与改变；群体行为与社会影响；人际关系与沟通</w:t>
            </w:r>
          </w:p>
          <w:p w14:paraId="1A95866F">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；社会心理现象案例分析。</w:t>
            </w:r>
          </w:p>
        </w:tc>
      </w:tr>
      <w:tr w14:paraId="324FB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0" w:hRule="exact"/>
        </w:trPr>
        <w:tc>
          <w:tcPr>
            <w:tcW w:w="407" w:type="dxa"/>
            <w:vMerge w:val="continue"/>
            <w:vAlign w:val="center"/>
          </w:tcPr>
          <w:p w14:paraId="48ACAD20">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4682813A">
            <w:pPr>
              <w:spacing w:line="240" w:lineRule="exact"/>
              <w:jc w:val="center"/>
              <w:rPr>
                <w:rFonts w:ascii="Times New Roman" w:hAnsi="Times New Roman" w:eastAsiaTheme="minorEastAsia"/>
                <w:sz w:val="24"/>
                <w:szCs w:val="24"/>
                <w:lang w:eastAsia="en-US"/>
              </w:rPr>
            </w:pPr>
            <w:r>
              <w:rPr>
                <w:rFonts w:ascii="Times New Roman" w:hAnsi="Times New Roman" w:eastAsiaTheme="minorEastAsia"/>
                <w:kern w:val="0"/>
                <w:sz w:val="24"/>
                <w:szCs w:val="24"/>
              </w:rPr>
              <w:t>社区公文写作</w:t>
            </w:r>
          </w:p>
        </w:tc>
        <w:tc>
          <w:tcPr>
            <w:tcW w:w="568" w:type="dxa"/>
            <w:shd w:val="clear" w:color="000000" w:fill="FFFFFF"/>
            <w:vAlign w:val="center"/>
          </w:tcPr>
          <w:p w14:paraId="64A9C671">
            <w:pPr>
              <w:widowControl/>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000000" w:fill="FFFFFF"/>
            <w:vAlign w:val="center"/>
          </w:tcPr>
          <w:p w14:paraId="6A1CB526">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B</w:t>
            </w:r>
          </w:p>
        </w:tc>
        <w:tc>
          <w:tcPr>
            <w:tcW w:w="565" w:type="dxa"/>
            <w:shd w:val="clear" w:color="000000" w:fill="FFFFFF"/>
            <w:vAlign w:val="center"/>
          </w:tcPr>
          <w:p w14:paraId="53576A1A">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4</w:t>
            </w:r>
          </w:p>
        </w:tc>
        <w:tc>
          <w:tcPr>
            <w:tcW w:w="714" w:type="dxa"/>
            <w:shd w:val="clear" w:color="auto" w:fill="auto"/>
            <w:vAlign w:val="center"/>
          </w:tcPr>
          <w:p w14:paraId="29BA6287">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64</w:t>
            </w:r>
          </w:p>
        </w:tc>
        <w:tc>
          <w:tcPr>
            <w:tcW w:w="565" w:type="dxa"/>
            <w:shd w:val="clear" w:color="auto" w:fill="auto"/>
            <w:vAlign w:val="center"/>
          </w:tcPr>
          <w:p w14:paraId="23D6D525">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000000" w:fill="FFFFFF"/>
            <w:vAlign w:val="center"/>
          </w:tcPr>
          <w:p w14:paraId="5352634A">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32</w:t>
            </w:r>
          </w:p>
        </w:tc>
        <w:tc>
          <w:tcPr>
            <w:tcW w:w="567" w:type="dxa"/>
            <w:shd w:val="clear" w:color="auto" w:fill="auto"/>
            <w:vAlign w:val="center"/>
          </w:tcPr>
          <w:p w14:paraId="3622A891">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0EF0D552">
            <w:pPr>
              <w:pStyle w:val="23"/>
              <w:spacing w:line="240" w:lineRule="auto"/>
              <w:ind w:left="0" w:firstLine="0" w:firstLineChars="0"/>
              <w:jc w:val="center"/>
              <w:rPr>
                <w:rFonts w:ascii="Times New Roman" w:hAnsi="Times New Roman" w:cs="Times New Roman" w:eastAsiaTheme="minorEastAsia"/>
                <w:w w:val="99"/>
                <w:lang w:val="en-US"/>
              </w:rPr>
            </w:pPr>
            <w:r>
              <w:rPr>
                <w:rFonts w:ascii="Times New Roman" w:hAnsi="Times New Roman" w:cs="Times New Roman" w:eastAsiaTheme="minorEastAsia"/>
                <w:w w:val="99"/>
                <w:lang w:val="en-US"/>
              </w:rPr>
              <w:t>4</w:t>
            </w:r>
          </w:p>
        </w:tc>
        <w:tc>
          <w:tcPr>
            <w:tcW w:w="1068" w:type="dxa"/>
            <w:shd w:val="clear" w:color="auto" w:fill="auto"/>
            <w:vAlign w:val="center"/>
          </w:tcPr>
          <w:p w14:paraId="7AA95EBF">
            <w:pPr>
              <w:jc w:val="center"/>
              <w:rPr>
                <w:rFonts w:ascii="Times New Roman" w:hAnsi="Times New Roman" w:eastAsiaTheme="minorEastAsia"/>
                <w:w w:val="99"/>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31F3B0C7">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掌握社区常用公文写作规范与技巧，提升通知、报告、请示等公文撰写能力，培养严谨规范的写作习惯，增强社区行政办公实务技能。</w:t>
            </w:r>
          </w:p>
        </w:tc>
        <w:tc>
          <w:tcPr>
            <w:tcW w:w="3090" w:type="dxa"/>
            <w:vAlign w:val="center"/>
          </w:tcPr>
          <w:p w14:paraId="39FFF608">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公文写作基础与格式规范；社区常用公文类型；公文语言表达与行文技巧；公文处理流程与管理规范；社区工作案例分析与写作实践</w:t>
            </w:r>
          </w:p>
        </w:tc>
      </w:tr>
      <w:tr w14:paraId="4F3EC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57" w:hRule="exact"/>
        </w:trPr>
        <w:tc>
          <w:tcPr>
            <w:tcW w:w="407" w:type="dxa"/>
            <w:vMerge w:val="continue"/>
            <w:vAlign w:val="center"/>
          </w:tcPr>
          <w:p w14:paraId="77869120">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auto" w:fill="auto"/>
            <w:vAlign w:val="center"/>
          </w:tcPr>
          <w:p w14:paraId="381E0818">
            <w:pPr>
              <w:pStyle w:val="23"/>
              <w:spacing w:line="240" w:lineRule="auto"/>
              <w:ind w:left="0" w:firstLine="0" w:firstLineChars="0"/>
              <w:jc w:val="center"/>
              <w:rPr>
                <w:rFonts w:hint="eastAsia" w:ascii="Times New Roman" w:hAnsi="Times New Roman" w:cs="Times New Roman" w:eastAsiaTheme="minorEastAsia"/>
                <w:lang w:val="en-US" w:eastAsia="zh-CN"/>
              </w:rPr>
            </w:pPr>
            <w:r>
              <w:rPr>
                <w:rFonts w:ascii="Times New Roman" w:hAnsi="Times New Roman" w:cs="Times New Roman" w:eastAsiaTheme="minorEastAsia"/>
                <w:lang w:val="en-US"/>
              </w:rPr>
              <w:t>营养与</w:t>
            </w:r>
            <w:r>
              <w:rPr>
                <w:rFonts w:hint="eastAsia" w:ascii="Times New Roman" w:hAnsi="Times New Roman" w:cs="Times New Roman" w:eastAsiaTheme="minorEastAsia"/>
                <w:lang w:val="en-US" w:eastAsia="zh-CN"/>
              </w:rPr>
              <w:t>健康</w:t>
            </w:r>
          </w:p>
        </w:tc>
        <w:tc>
          <w:tcPr>
            <w:tcW w:w="568" w:type="dxa"/>
            <w:shd w:val="clear" w:color="000000" w:fill="FFFFFF"/>
            <w:vAlign w:val="center"/>
          </w:tcPr>
          <w:p w14:paraId="4DECB39E">
            <w:pPr>
              <w:widowControl/>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000000" w:fill="FFFFFF"/>
            <w:vAlign w:val="center"/>
          </w:tcPr>
          <w:p w14:paraId="0DA6A0E6">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B</w:t>
            </w:r>
          </w:p>
        </w:tc>
        <w:tc>
          <w:tcPr>
            <w:tcW w:w="565" w:type="dxa"/>
            <w:shd w:val="clear" w:color="000000" w:fill="FFFFFF"/>
            <w:vAlign w:val="center"/>
          </w:tcPr>
          <w:p w14:paraId="2F115ADB">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4</w:t>
            </w:r>
          </w:p>
        </w:tc>
        <w:tc>
          <w:tcPr>
            <w:tcW w:w="714" w:type="dxa"/>
            <w:shd w:val="clear" w:color="auto" w:fill="auto"/>
            <w:vAlign w:val="center"/>
          </w:tcPr>
          <w:p w14:paraId="526FADAB">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64</w:t>
            </w:r>
          </w:p>
        </w:tc>
        <w:tc>
          <w:tcPr>
            <w:tcW w:w="565" w:type="dxa"/>
            <w:shd w:val="clear" w:color="auto" w:fill="auto"/>
            <w:vAlign w:val="center"/>
          </w:tcPr>
          <w:p w14:paraId="3D25F066">
            <w:pPr>
              <w:pStyle w:val="23"/>
              <w:spacing w:line="240" w:lineRule="auto"/>
              <w:ind w:left="0" w:firstLine="0" w:firstLineChars="0"/>
              <w:jc w:val="center"/>
              <w:rPr>
                <w:rFonts w:ascii="Times New Roman" w:hAnsi="Times New Roman" w:cs="Times New Roman" w:eastAsiaTheme="minorEastAsia"/>
                <w:lang w:val="en-US" w:eastAsia="en-US"/>
              </w:rPr>
            </w:pPr>
            <w:r>
              <w:rPr>
                <w:rFonts w:ascii="Times New Roman" w:hAnsi="Times New Roman" w:cs="Times New Roman" w:eastAsiaTheme="minorEastAsia"/>
                <w:lang w:val="en-US"/>
              </w:rPr>
              <w:t>32</w:t>
            </w:r>
          </w:p>
        </w:tc>
        <w:tc>
          <w:tcPr>
            <w:tcW w:w="567" w:type="dxa"/>
            <w:shd w:val="clear" w:color="000000" w:fill="FFFFFF"/>
            <w:vAlign w:val="center"/>
          </w:tcPr>
          <w:p w14:paraId="0BDBE254">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32</w:t>
            </w:r>
          </w:p>
        </w:tc>
        <w:tc>
          <w:tcPr>
            <w:tcW w:w="567" w:type="dxa"/>
            <w:shd w:val="clear" w:color="auto" w:fill="auto"/>
            <w:vAlign w:val="center"/>
          </w:tcPr>
          <w:p w14:paraId="27EC999F">
            <w:pPr>
              <w:widowControl/>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7AE76A60">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w:t>
            </w:r>
          </w:p>
        </w:tc>
        <w:tc>
          <w:tcPr>
            <w:tcW w:w="1068" w:type="dxa"/>
            <w:shd w:val="clear" w:color="auto" w:fill="auto"/>
            <w:vAlign w:val="center"/>
          </w:tcPr>
          <w:p w14:paraId="50A25451">
            <w:pPr>
              <w:jc w:val="center"/>
              <w:rPr>
                <w:rFonts w:ascii="Times New Roman" w:hAnsi="Times New Roman" w:eastAsiaTheme="minorEastAsia"/>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0D1999E4">
            <w:pPr>
              <w:pStyle w:val="23"/>
              <w:spacing w:line="288" w:lineRule="auto"/>
              <w:ind w:left="0" w:firstLine="0" w:firstLineChars="0"/>
              <w:jc w:val="left"/>
              <w:rPr>
                <w:rFonts w:ascii="Times New Roman" w:hAnsi="Times New Roman" w:cs="Times New Roman" w:eastAsiaTheme="minorEastAsia"/>
                <w:bCs/>
                <w:lang w:val="en-US"/>
              </w:rPr>
            </w:pPr>
            <w:r>
              <w:rPr>
                <w:rFonts w:ascii="Times New Roman" w:hAnsi="Times New Roman" w:cs="Times New Roman" w:eastAsiaTheme="minorEastAsia"/>
                <w:bCs/>
                <w:lang w:val="en-US"/>
              </w:rPr>
              <w:t>针对各类不同人群生理特点和营养需求，能较熟练地开展膳食营养指导和营养配餐</w:t>
            </w:r>
          </w:p>
        </w:tc>
        <w:tc>
          <w:tcPr>
            <w:tcW w:w="3090" w:type="dxa"/>
            <w:shd w:val="clear" w:color="auto" w:fill="auto"/>
            <w:vAlign w:val="center"/>
          </w:tcPr>
          <w:p w14:paraId="3D999E9C">
            <w:pPr>
              <w:pStyle w:val="23"/>
              <w:spacing w:line="288" w:lineRule="auto"/>
              <w:ind w:left="0" w:firstLine="0" w:firstLineChars="0"/>
              <w:jc w:val="left"/>
              <w:rPr>
                <w:rFonts w:ascii="Times New Roman" w:hAnsi="Times New Roman" w:cs="Times New Roman" w:eastAsiaTheme="minorEastAsia"/>
                <w:bCs/>
                <w:lang w:val="en-US"/>
              </w:rPr>
            </w:pPr>
            <w:r>
              <w:rPr>
                <w:rFonts w:ascii="Times New Roman" w:hAnsi="Times New Roman" w:cs="Times New Roman" w:eastAsiaTheme="minorEastAsia"/>
                <w:bCs/>
                <w:lang w:val="en-US"/>
              </w:rPr>
              <w:t>营养学导论、不同年龄人群营养、不同职业与环境人群营养、肠内肠外营养、食谱编制；公共营养学、疾病的营养治疗</w:t>
            </w:r>
          </w:p>
        </w:tc>
      </w:tr>
      <w:tr w14:paraId="4FB62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8" w:hRule="exact"/>
        </w:trPr>
        <w:tc>
          <w:tcPr>
            <w:tcW w:w="407" w:type="dxa"/>
            <w:vMerge w:val="restart"/>
            <w:vAlign w:val="center"/>
          </w:tcPr>
          <w:p w14:paraId="5CBE7E81">
            <w:pPr>
              <w:pStyle w:val="23"/>
              <w:spacing w:line="240" w:lineRule="auto"/>
              <w:ind w:left="0" w:firstLine="0" w:firstLineChars="0"/>
              <w:jc w:val="center"/>
              <w:rPr>
                <w:rFonts w:ascii="Times New Roman" w:hAnsi="Times New Roman" w:cs="Times New Roman" w:eastAsiaTheme="minorEastAsia"/>
              </w:rPr>
            </w:pPr>
            <w:r>
              <w:rPr>
                <w:rFonts w:ascii="Times New Roman" w:hAnsi="Times New Roman" w:cs="Times New Roman" w:eastAsiaTheme="minorEastAsia"/>
              </w:rPr>
              <w:t>专业核心能力课程模块</w:t>
            </w:r>
          </w:p>
        </w:tc>
        <w:tc>
          <w:tcPr>
            <w:tcW w:w="2104" w:type="dxa"/>
            <w:gridSpan w:val="2"/>
            <w:shd w:val="clear" w:color="000000" w:fill="FFFFFF"/>
            <w:vAlign w:val="center"/>
          </w:tcPr>
          <w:p w14:paraId="2FFC78D3">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社区需求评估</w:t>
            </w:r>
          </w:p>
        </w:tc>
        <w:tc>
          <w:tcPr>
            <w:tcW w:w="568" w:type="dxa"/>
            <w:vAlign w:val="center"/>
          </w:tcPr>
          <w:p w14:paraId="7A3AD4F3">
            <w:pPr>
              <w:widowControl/>
              <w:jc w:val="center"/>
              <w:rPr>
                <w:rFonts w:ascii="Times New Roman" w:hAnsi="Times New Roman" w:eastAsiaTheme="minorEastAsia"/>
                <w:sz w:val="24"/>
                <w:szCs w:val="24"/>
              </w:rPr>
            </w:pPr>
            <w:r>
              <w:rPr>
                <w:rFonts w:ascii="Times New Roman" w:hAnsi="Times New Roman" w:eastAsiaTheme="minorEastAsia"/>
                <w:bCs/>
                <w:sz w:val="24"/>
                <w:szCs w:val="24"/>
              </w:rPr>
              <w:t>必修</w:t>
            </w:r>
          </w:p>
        </w:tc>
        <w:tc>
          <w:tcPr>
            <w:tcW w:w="568" w:type="dxa"/>
            <w:shd w:val="clear" w:color="000000" w:fill="FFFFFF"/>
            <w:vAlign w:val="center"/>
          </w:tcPr>
          <w:p w14:paraId="22709756">
            <w:pPr>
              <w:widowControl/>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000000" w:fill="FFFFFF"/>
            <w:vAlign w:val="center"/>
          </w:tcPr>
          <w:p w14:paraId="2391EE77">
            <w:pPr>
              <w:widowControl/>
              <w:jc w:val="center"/>
              <w:rPr>
                <w:rFonts w:ascii="Times New Roman" w:hAnsi="Times New Roman" w:eastAsiaTheme="minorEastAsia"/>
                <w:sz w:val="24"/>
                <w:szCs w:val="24"/>
              </w:rPr>
            </w:pPr>
            <w:r>
              <w:rPr>
                <w:rFonts w:ascii="Times New Roman" w:hAnsi="Times New Roman" w:eastAsiaTheme="minorEastAsia"/>
                <w:sz w:val="24"/>
                <w:szCs w:val="24"/>
              </w:rPr>
              <w:t>4</w:t>
            </w:r>
          </w:p>
        </w:tc>
        <w:tc>
          <w:tcPr>
            <w:tcW w:w="714" w:type="dxa"/>
            <w:shd w:val="clear" w:color="000000" w:fill="FFFFFF"/>
            <w:vAlign w:val="center"/>
          </w:tcPr>
          <w:p w14:paraId="5B33DD77">
            <w:pPr>
              <w:widowControl/>
              <w:jc w:val="center"/>
              <w:rPr>
                <w:rFonts w:ascii="Times New Roman" w:hAnsi="Times New Roman" w:eastAsiaTheme="minorEastAsia"/>
                <w:sz w:val="24"/>
                <w:szCs w:val="24"/>
              </w:rPr>
            </w:pPr>
            <w:r>
              <w:rPr>
                <w:rFonts w:ascii="Times New Roman" w:hAnsi="Times New Roman" w:eastAsiaTheme="minorEastAsia"/>
                <w:sz w:val="24"/>
                <w:szCs w:val="24"/>
              </w:rPr>
              <w:t>64</w:t>
            </w:r>
          </w:p>
        </w:tc>
        <w:tc>
          <w:tcPr>
            <w:tcW w:w="565" w:type="dxa"/>
            <w:shd w:val="clear" w:color="auto" w:fill="auto"/>
            <w:vAlign w:val="center"/>
          </w:tcPr>
          <w:p w14:paraId="27904B43">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000000" w:fill="FFFFFF"/>
            <w:vAlign w:val="center"/>
          </w:tcPr>
          <w:p w14:paraId="7DF451CB">
            <w:pPr>
              <w:widowControl/>
              <w:jc w:val="center"/>
              <w:rPr>
                <w:rFonts w:ascii="Times New Roman" w:hAnsi="Times New Roman" w:eastAsiaTheme="minorEastAsia"/>
                <w:sz w:val="24"/>
                <w:szCs w:val="24"/>
              </w:rPr>
            </w:pPr>
            <w:r>
              <w:rPr>
                <w:rFonts w:ascii="Times New Roman" w:hAnsi="Times New Roman" w:eastAsiaTheme="minorEastAsia"/>
                <w:sz w:val="24"/>
                <w:szCs w:val="24"/>
              </w:rPr>
              <w:t>48</w:t>
            </w:r>
          </w:p>
        </w:tc>
        <w:tc>
          <w:tcPr>
            <w:tcW w:w="567" w:type="dxa"/>
            <w:shd w:val="clear" w:color="000000" w:fill="FFFFFF"/>
            <w:vAlign w:val="center"/>
          </w:tcPr>
          <w:p w14:paraId="3C1E16A0">
            <w:pPr>
              <w:widowControl/>
              <w:jc w:val="center"/>
              <w:rPr>
                <w:rFonts w:ascii="Times New Roman" w:hAnsi="Times New Roman" w:eastAsiaTheme="minorEastAsia"/>
                <w:sz w:val="24"/>
                <w:szCs w:val="24"/>
              </w:rPr>
            </w:pPr>
            <w:r>
              <w:rPr>
                <w:rFonts w:ascii="Times New Roman" w:hAnsi="Times New Roman" w:eastAsiaTheme="minorEastAsia"/>
                <w:sz w:val="24"/>
                <w:szCs w:val="24"/>
              </w:rPr>
              <w:t>考试</w:t>
            </w:r>
          </w:p>
        </w:tc>
        <w:tc>
          <w:tcPr>
            <w:tcW w:w="567" w:type="dxa"/>
            <w:shd w:val="clear" w:color="auto" w:fill="auto"/>
            <w:vAlign w:val="center"/>
          </w:tcPr>
          <w:p w14:paraId="2973A613">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2</w:t>
            </w:r>
          </w:p>
        </w:tc>
        <w:tc>
          <w:tcPr>
            <w:tcW w:w="1068" w:type="dxa"/>
            <w:shd w:val="clear" w:color="auto" w:fill="auto"/>
            <w:vAlign w:val="center"/>
          </w:tcPr>
          <w:p w14:paraId="180D5DCA">
            <w:pPr>
              <w:jc w:val="center"/>
              <w:rPr>
                <w:rFonts w:ascii="Times New Roman" w:hAnsi="Times New Roman" w:eastAsiaTheme="minorEastAsia"/>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217B9BAB">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掌握需求评估设计、数据收集分析及报告撰写技能，具备识别居民需求、整合资源并制定实施服务方案的能力。</w:t>
            </w:r>
          </w:p>
          <w:p w14:paraId="053800DC">
            <w:pPr>
              <w:pStyle w:val="23"/>
              <w:spacing w:line="240" w:lineRule="auto"/>
              <w:ind w:left="0" w:firstLine="0" w:firstLineChars="0"/>
              <w:jc w:val="left"/>
              <w:rPr>
                <w:rFonts w:ascii="Times New Roman" w:hAnsi="Times New Roman" w:cs="Times New Roman" w:eastAsiaTheme="minorEastAsia"/>
              </w:rPr>
            </w:pPr>
          </w:p>
        </w:tc>
        <w:tc>
          <w:tcPr>
            <w:tcW w:w="3090" w:type="dxa"/>
            <w:vAlign w:val="center"/>
          </w:tcPr>
          <w:p w14:paraId="667745EC">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社区需求评估定义、原则与方法，流程包括需求识别、调研设计、数据分析及结果应用，服务于精准治理。</w:t>
            </w:r>
          </w:p>
        </w:tc>
      </w:tr>
      <w:tr w14:paraId="376C5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32" w:hRule="exact"/>
        </w:trPr>
        <w:tc>
          <w:tcPr>
            <w:tcW w:w="407" w:type="dxa"/>
            <w:vMerge w:val="continue"/>
            <w:vAlign w:val="center"/>
          </w:tcPr>
          <w:p w14:paraId="57997564">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26F01CDE">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社区事务管理</w:t>
            </w:r>
          </w:p>
        </w:tc>
        <w:tc>
          <w:tcPr>
            <w:tcW w:w="568" w:type="dxa"/>
            <w:vAlign w:val="center"/>
          </w:tcPr>
          <w:p w14:paraId="318C29B4">
            <w:pPr>
              <w:widowControl/>
              <w:jc w:val="center"/>
              <w:rPr>
                <w:rFonts w:ascii="Times New Roman" w:hAnsi="Times New Roman" w:eastAsiaTheme="minorEastAsia"/>
                <w:sz w:val="24"/>
                <w:szCs w:val="24"/>
              </w:rPr>
            </w:pPr>
            <w:r>
              <w:rPr>
                <w:rFonts w:ascii="Times New Roman" w:hAnsi="Times New Roman" w:eastAsiaTheme="minorEastAsia"/>
                <w:bCs/>
                <w:sz w:val="24"/>
                <w:szCs w:val="24"/>
              </w:rPr>
              <w:t>必修</w:t>
            </w:r>
          </w:p>
        </w:tc>
        <w:tc>
          <w:tcPr>
            <w:tcW w:w="568" w:type="dxa"/>
            <w:shd w:val="clear" w:color="000000" w:fill="FFFFFF"/>
            <w:vAlign w:val="center"/>
          </w:tcPr>
          <w:p w14:paraId="154FA89F">
            <w:pPr>
              <w:widowControl/>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000000" w:fill="FFFFFF"/>
            <w:vAlign w:val="center"/>
          </w:tcPr>
          <w:p w14:paraId="37FF24CC">
            <w:pPr>
              <w:widowControl/>
              <w:jc w:val="center"/>
              <w:rPr>
                <w:rFonts w:ascii="Times New Roman" w:hAnsi="Times New Roman" w:eastAsiaTheme="minorEastAsia"/>
                <w:sz w:val="24"/>
                <w:szCs w:val="24"/>
              </w:rPr>
            </w:pPr>
            <w:r>
              <w:rPr>
                <w:rFonts w:ascii="Times New Roman" w:hAnsi="Times New Roman" w:eastAsiaTheme="minorEastAsia"/>
                <w:sz w:val="24"/>
                <w:szCs w:val="24"/>
              </w:rPr>
              <w:t>4</w:t>
            </w:r>
          </w:p>
        </w:tc>
        <w:tc>
          <w:tcPr>
            <w:tcW w:w="714" w:type="dxa"/>
            <w:shd w:val="clear" w:color="000000" w:fill="FFFFFF"/>
            <w:vAlign w:val="center"/>
          </w:tcPr>
          <w:p w14:paraId="49969C7B">
            <w:pPr>
              <w:widowControl/>
              <w:jc w:val="center"/>
              <w:rPr>
                <w:rFonts w:ascii="Times New Roman" w:hAnsi="Times New Roman" w:eastAsiaTheme="minorEastAsia"/>
                <w:sz w:val="24"/>
                <w:szCs w:val="24"/>
              </w:rPr>
            </w:pPr>
            <w:r>
              <w:rPr>
                <w:rFonts w:ascii="Times New Roman" w:hAnsi="Times New Roman" w:eastAsiaTheme="minorEastAsia"/>
                <w:sz w:val="24"/>
                <w:szCs w:val="24"/>
              </w:rPr>
              <w:t>64</w:t>
            </w:r>
          </w:p>
        </w:tc>
        <w:tc>
          <w:tcPr>
            <w:tcW w:w="565" w:type="dxa"/>
            <w:shd w:val="clear" w:color="auto" w:fill="auto"/>
            <w:vAlign w:val="center"/>
          </w:tcPr>
          <w:p w14:paraId="4AAF6C43">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000000" w:fill="FFFFFF"/>
            <w:vAlign w:val="center"/>
          </w:tcPr>
          <w:p w14:paraId="073631E4">
            <w:pPr>
              <w:widowControl/>
              <w:jc w:val="center"/>
              <w:rPr>
                <w:rFonts w:ascii="Times New Roman" w:hAnsi="Times New Roman" w:eastAsiaTheme="minorEastAsia"/>
                <w:sz w:val="24"/>
                <w:szCs w:val="24"/>
              </w:rPr>
            </w:pPr>
            <w:r>
              <w:rPr>
                <w:rFonts w:ascii="Times New Roman" w:hAnsi="Times New Roman" w:eastAsiaTheme="minorEastAsia"/>
                <w:sz w:val="24"/>
                <w:szCs w:val="24"/>
              </w:rPr>
              <w:t>48</w:t>
            </w:r>
          </w:p>
        </w:tc>
        <w:tc>
          <w:tcPr>
            <w:tcW w:w="567" w:type="dxa"/>
            <w:shd w:val="clear" w:color="000000" w:fill="FFFFFF"/>
            <w:vAlign w:val="center"/>
          </w:tcPr>
          <w:p w14:paraId="202DF4FD">
            <w:pPr>
              <w:widowControl/>
              <w:jc w:val="center"/>
              <w:rPr>
                <w:rFonts w:ascii="Times New Roman" w:hAnsi="Times New Roman" w:eastAsiaTheme="minorEastAsia"/>
                <w:sz w:val="24"/>
                <w:szCs w:val="24"/>
              </w:rPr>
            </w:pPr>
            <w:r>
              <w:rPr>
                <w:rFonts w:ascii="Times New Roman" w:hAnsi="Times New Roman" w:eastAsiaTheme="minorEastAsia"/>
                <w:sz w:val="24"/>
                <w:szCs w:val="24"/>
              </w:rPr>
              <w:t>考试</w:t>
            </w:r>
          </w:p>
        </w:tc>
        <w:tc>
          <w:tcPr>
            <w:tcW w:w="567" w:type="dxa"/>
            <w:shd w:val="clear" w:color="auto" w:fill="auto"/>
            <w:vAlign w:val="center"/>
          </w:tcPr>
          <w:p w14:paraId="35256936">
            <w:pPr>
              <w:pStyle w:val="23"/>
              <w:spacing w:line="240" w:lineRule="auto"/>
              <w:ind w:left="0" w:firstLine="0" w:firstLineChars="0"/>
              <w:jc w:val="center"/>
              <w:rPr>
                <w:rFonts w:hint="eastAsia" w:ascii="Times New Roman" w:hAnsi="Times New Roman" w:cs="Times New Roman" w:eastAsiaTheme="minorEastAsia"/>
                <w:b/>
                <w:bCs/>
                <w:lang w:val="en-US" w:eastAsia="zh-CN"/>
              </w:rPr>
            </w:pPr>
            <w:r>
              <w:rPr>
                <w:rFonts w:hint="eastAsia" w:ascii="Times New Roman" w:hAnsi="Times New Roman" w:cs="Times New Roman" w:eastAsiaTheme="minorEastAsia"/>
                <w:b/>
                <w:bCs/>
                <w:lang w:val="en-US" w:eastAsia="zh-CN"/>
              </w:rPr>
              <w:t>4</w:t>
            </w:r>
          </w:p>
        </w:tc>
        <w:tc>
          <w:tcPr>
            <w:tcW w:w="1068" w:type="dxa"/>
            <w:shd w:val="clear" w:color="auto" w:fill="auto"/>
            <w:vAlign w:val="center"/>
          </w:tcPr>
          <w:p w14:paraId="2BB13243">
            <w:pPr>
              <w:jc w:val="center"/>
              <w:rPr>
                <w:rFonts w:ascii="Times New Roman" w:hAnsi="Times New Roman" w:eastAsiaTheme="minorEastAsia"/>
                <w:b/>
                <w:bCs/>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38B558AA">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熟悉社区政务范围与流程，具备协助政府审核、协调公共事务及公益项目的实务操作能力。</w:t>
            </w:r>
          </w:p>
        </w:tc>
        <w:tc>
          <w:tcPr>
            <w:tcW w:w="3090" w:type="dxa"/>
            <w:vAlign w:val="center"/>
          </w:tcPr>
          <w:p w14:paraId="630B6432">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社区事务管理定义、原则与法规，涵盖党建、综治等模块，强调依法规范流程及政策执行方法。</w:t>
            </w:r>
          </w:p>
        </w:tc>
      </w:tr>
      <w:tr w14:paraId="6D019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9" w:hRule="exact"/>
        </w:trPr>
        <w:tc>
          <w:tcPr>
            <w:tcW w:w="407" w:type="dxa"/>
            <w:vMerge w:val="continue"/>
            <w:vAlign w:val="center"/>
          </w:tcPr>
          <w:p w14:paraId="3436FE9C">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4E42944C">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社区管理沟通</w:t>
            </w:r>
          </w:p>
        </w:tc>
        <w:tc>
          <w:tcPr>
            <w:tcW w:w="568" w:type="dxa"/>
            <w:vAlign w:val="center"/>
          </w:tcPr>
          <w:p w14:paraId="5A04091B">
            <w:pPr>
              <w:widowControl/>
              <w:jc w:val="center"/>
              <w:rPr>
                <w:rFonts w:ascii="Times New Roman" w:hAnsi="Times New Roman" w:eastAsiaTheme="minorEastAsia"/>
                <w:sz w:val="24"/>
                <w:szCs w:val="24"/>
              </w:rPr>
            </w:pPr>
            <w:r>
              <w:rPr>
                <w:rFonts w:ascii="Times New Roman" w:hAnsi="Times New Roman" w:eastAsiaTheme="minorEastAsia"/>
                <w:bCs/>
                <w:sz w:val="24"/>
                <w:szCs w:val="24"/>
              </w:rPr>
              <w:t>必修</w:t>
            </w:r>
          </w:p>
        </w:tc>
        <w:tc>
          <w:tcPr>
            <w:tcW w:w="568" w:type="dxa"/>
            <w:shd w:val="clear" w:color="000000" w:fill="FFFFFF"/>
            <w:vAlign w:val="center"/>
          </w:tcPr>
          <w:p w14:paraId="6CD6F0E5">
            <w:pPr>
              <w:widowControl/>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000000" w:fill="FFFFFF"/>
            <w:vAlign w:val="center"/>
          </w:tcPr>
          <w:p w14:paraId="068740AE">
            <w:pPr>
              <w:widowControl/>
              <w:jc w:val="center"/>
              <w:rPr>
                <w:rFonts w:ascii="Times New Roman" w:hAnsi="Times New Roman" w:eastAsiaTheme="minorEastAsia"/>
                <w:sz w:val="24"/>
                <w:szCs w:val="24"/>
              </w:rPr>
            </w:pPr>
            <w:r>
              <w:rPr>
                <w:rFonts w:ascii="Times New Roman" w:hAnsi="Times New Roman" w:eastAsiaTheme="minorEastAsia"/>
                <w:sz w:val="24"/>
                <w:szCs w:val="24"/>
              </w:rPr>
              <w:t>4</w:t>
            </w:r>
          </w:p>
        </w:tc>
        <w:tc>
          <w:tcPr>
            <w:tcW w:w="714" w:type="dxa"/>
            <w:shd w:val="clear" w:color="000000" w:fill="FFFFFF"/>
            <w:vAlign w:val="center"/>
          </w:tcPr>
          <w:p w14:paraId="057849A8">
            <w:pPr>
              <w:widowControl/>
              <w:jc w:val="center"/>
              <w:rPr>
                <w:rFonts w:ascii="Times New Roman" w:hAnsi="Times New Roman" w:eastAsiaTheme="minorEastAsia"/>
                <w:sz w:val="24"/>
                <w:szCs w:val="24"/>
              </w:rPr>
            </w:pPr>
            <w:r>
              <w:rPr>
                <w:rFonts w:ascii="Times New Roman" w:hAnsi="Times New Roman" w:eastAsiaTheme="minorEastAsia"/>
                <w:sz w:val="24"/>
                <w:szCs w:val="24"/>
              </w:rPr>
              <w:t>64</w:t>
            </w:r>
          </w:p>
        </w:tc>
        <w:tc>
          <w:tcPr>
            <w:tcW w:w="565" w:type="dxa"/>
            <w:shd w:val="clear" w:color="auto" w:fill="auto"/>
            <w:vAlign w:val="center"/>
          </w:tcPr>
          <w:p w14:paraId="1D90816F">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000000" w:fill="FFFFFF"/>
            <w:vAlign w:val="center"/>
          </w:tcPr>
          <w:p w14:paraId="44E87346">
            <w:pPr>
              <w:widowControl/>
              <w:jc w:val="center"/>
              <w:rPr>
                <w:rFonts w:ascii="Times New Roman" w:hAnsi="Times New Roman" w:eastAsiaTheme="minorEastAsia"/>
                <w:sz w:val="24"/>
                <w:szCs w:val="24"/>
              </w:rPr>
            </w:pPr>
            <w:r>
              <w:rPr>
                <w:rFonts w:ascii="Times New Roman" w:hAnsi="Times New Roman" w:eastAsiaTheme="minorEastAsia"/>
                <w:sz w:val="24"/>
                <w:szCs w:val="24"/>
              </w:rPr>
              <w:t>32</w:t>
            </w:r>
          </w:p>
        </w:tc>
        <w:tc>
          <w:tcPr>
            <w:tcW w:w="567" w:type="dxa"/>
            <w:shd w:val="clear" w:color="000000" w:fill="FFFFFF"/>
            <w:vAlign w:val="center"/>
          </w:tcPr>
          <w:p w14:paraId="2C35926D">
            <w:pPr>
              <w:widowControl/>
              <w:jc w:val="center"/>
              <w:rPr>
                <w:rFonts w:ascii="Times New Roman" w:hAnsi="Times New Roman" w:eastAsiaTheme="minorEastAsia"/>
                <w:sz w:val="24"/>
                <w:szCs w:val="24"/>
              </w:rPr>
            </w:pPr>
            <w:r>
              <w:rPr>
                <w:rFonts w:ascii="Times New Roman" w:hAnsi="Times New Roman" w:eastAsiaTheme="minorEastAsia"/>
                <w:sz w:val="24"/>
                <w:szCs w:val="24"/>
              </w:rPr>
              <w:t>考试</w:t>
            </w:r>
          </w:p>
        </w:tc>
        <w:tc>
          <w:tcPr>
            <w:tcW w:w="567" w:type="dxa"/>
            <w:shd w:val="clear" w:color="auto" w:fill="auto"/>
            <w:vAlign w:val="center"/>
          </w:tcPr>
          <w:p w14:paraId="56678AAF">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3</w:t>
            </w:r>
          </w:p>
        </w:tc>
        <w:tc>
          <w:tcPr>
            <w:tcW w:w="1068" w:type="dxa"/>
            <w:shd w:val="clear" w:color="auto" w:fill="auto"/>
            <w:vAlign w:val="center"/>
          </w:tcPr>
          <w:p w14:paraId="2327DDE3">
            <w:pPr>
              <w:jc w:val="center"/>
              <w:rPr>
                <w:rFonts w:ascii="Times New Roman" w:hAnsi="Times New Roman" w:eastAsiaTheme="minorEastAsia"/>
                <w:b/>
                <w:bCs/>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516CE6E3">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掌握沟通调解技巧及智能设备应用，具备信息采集、民意上报及协调纠纷能力。</w:t>
            </w:r>
          </w:p>
        </w:tc>
        <w:tc>
          <w:tcPr>
            <w:tcW w:w="3090" w:type="dxa"/>
            <w:vAlign w:val="center"/>
          </w:tcPr>
          <w:p w14:paraId="0703A24D">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社区沟通定义、原则与策略，涵盖居民、组织及政府沟通方法，结合信息化新趋势。</w:t>
            </w:r>
          </w:p>
        </w:tc>
      </w:tr>
      <w:tr w14:paraId="56DFB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9" w:hRule="exact"/>
        </w:trPr>
        <w:tc>
          <w:tcPr>
            <w:tcW w:w="407" w:type="dxa"/>
            <w:vMerge w:val="continue"/>
            <w:vAlign w:val="center"/>
          </w:tcPr>
          <w:p w14:paraId="5C3E2D9F">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3DB35341">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社区特殊人群服务</w:t>
            </w:r>
          </w:p>
        </w:tc>
        <w:tc>
          <w:tcPr>
            <w:tcW w:w="568" w:type="dxa"/>
            <w:vAlign w:val="center"/>
          </w:tcPr>
          <w:p w14:paraId="4A6AC77D">
            <w:pPr>
              <w:widowControl/>
              <w:jc w:val="center"/>
              <w:rPr>
                <w:rFonts w:ascii="Times New Roman" w:hAnsi="Times New Roman" w:eastAsiaTheme="minorEastAsia"/>
                <w:sz w:val="24"/>
                <w:szCs w:val="24"/>
              </w:rPr>
            </w:pPr>
            <w:r>
              <w:rPr>
                <w:rFonts w:ascii="Times New Roman" w:hAnsi="Times New Roman" w:eastAsiaTheme="minorEastAsia"/>
                <w:bCs/>
                <w:sz w:val="24"/>
                <w:szCs w:val="24"/>
              </w:rPr>
              <w:t>必修</w:t>
            </w:r>
          </w:p>
        </w:tc>
        <w:tc>
          <w:tcPr>
            <w:tcW w:w="568" w:type="dxa"/>
            <w:shd w:val="clear" w:color="000000" w:fill="FFFFFF"/>
            <w:vAlign w:val="center"/>
          </w:tcPr>
          <w:p w14:paraId="796E89E7">
            <w:pPr>
              <w:widowControl/>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000000" w:fill="FFFFFF"/>
            <w:vAlign w:val="center"/>
          </w:tcPr>
          <w:p w14:paraId="20093D24">
            <w:pPr>
              <w:widowControl/>
              <w:jc w:val="center"/>
              <w:rPr>
                <w:rFonts w:ascii="Times New Roman" w:hAnsi="Times New Roman" w:eastAsiaTheme="minorEastAsia"/>
                <w:sz w:val="24"/>
                <w:szCs w:val="24"/>
              </w:rPr>
            </w:pPr>
            <w:r>
              <w:rPr>
                <w:rFonts w:ascii="Times New Roman" w:hAnsi="Times New Roman" w:eastAsiaTheme="minorEastAsia"/>
                <w:sz w:val="24"/>
                <w:szCs w:val="24"/>
              </w:rPr>
              <w:t>4</w:t>
            </w:r>
          </w:p>
        </w:tc>
        <w:tc>
          <w:tcPr>
            <w:tcW w:w="714" w:type="dxa"/>
            <w:shd w:val="clear" w:color="000000" w:fill="FFFFFF"/>
            <w:vAlign w:val="center"/>
          </w:tcPr>
          <w:p w14:paraId="736B30D9">
            <w:pPr>
              <w:widowControl/>
              <w:jc w:val="center"/>
              <w:rPr>
                <w:rFonts w:ascii="Times New Roman" w:hAnsi="Times New Roman" w:eastAsiaTheme="minorEastAsia"/>
                <w:sz w:val="24"/>
                <w:szCs w:val="24"/>
              </w:rPr>
            </w:pPr>
            <w:r>
              <w:rPr>
                <w:rFonts w:ascii="Times New Roman" w:hAnsi="Times New Roman" w:eastAsiaTheme="minorEastAsia"/>
                <w:sz w:val="24"/>
                <w:szCs w:val="24"/>
              </w:rPr>
              <w:t>64</w:t>
            </w:r>
          </w:p>
        </w:tc>
        <w:tc>
          <w:tcPr>
            <w:tcW w:w="565" w:type="dxa"/>
            <w:shd w:val="clear" w:color="auto" w:fill="auto"/>
            <w:vAlign w:val="center"/>
          </w:tcPr>
          <w:p w14:paraId="20F9AEAC">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000000" w:fill="FFFFFF"/>
            <w:vAlign w:val="center"/>
          </w:tcPr>
          <w:p w14:paraId="626DF3C8">
            <w:pPr>
              <w:widowControl/>
              <w:jc w:val="center"/>
              <w:rPr>
                <w:rFonts w:ascii="Times New Roman" w:hAnsi="Times New Roman" w:eastAsiaTheme="minorEastAsia"/>
                <w:sz w:val="24"/>
                <w:szCs w:val="24"/>
              </w:rPr>
            </w:pPr>
            <w:r>
              <w:rPr>
                <w:rFonts w:ascii="Times New Roman" w:hAnsi="Times New Roman" w:eastAsiaTheme="minorEastAsia"/>
                <w:sz w:val="24"/>
                <w:szCs w:val="24"/>
              </w:rPr>
              <w:t>48</w:t>
            </w:r>
          </w:p>
        </w:tc>
        <w:tc>
          <w:tcPr>
            <w:tcW w:w="567" w:type="dxa"/>
            <w:shd w:val="clear" w:color="000000" w:fill="FFFFFF"/>
            <w:vAlign w:val="center"/>
          </w:tcPr>
          <w:p w14:paraId="302F83E0">
            <w:pPr>
              <w:widowControl/>
              <w:jc w:val="center"/>
              <w:rPr>
                <w:rFonts w:ascii="Times New Roman" w:hAnsi="Times New Roman" w:eastAsiaTheme="minorEastAsia"/>
                <w:sz w:val="24"/>
                <w:szCs w:val="24"/>
              </w:rPr>
            </w:pPr>
            <w:r>
              <w:rPr>
                <w:rFonts w:ascii="Times New Roman" w:hAnsi="Times New Roman" w:eastAsiaTheme="minorEastAsia"/>
                <w:sz w:val="24"/>
                <w:szCs w:val="24"/>
              </w:rPr>
              <w:t>考试</w:t>
            </w:r>
          </w:p>
        </w:tc>
        <w:tc>
          <w:tcPr>
            <w:tcW w:w="567" w:type="dxa"/>
            <w:shd w:val="clear" w:color="auto" w:fill="auto"/>
            <w:vAlign w:val="center"/>
          </w:tcPr>
          <w:p w14:paraId="562B80ED">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4</w:t>
            </w:r>
          </w:p>
        </w:tc>
        <w:tc>
          <w:tcPr>
            <w:tcW w:w="1068" w:type="dxa"/>
            <w:shd w:val="clear" w:color="auto" w:fill="auto"/>
            <w:vAlign w:val="center"/>
          </w:tcPr>
          <w:p w14:paraId="2E41E653">
            <w:pPr>
              <w:jc w:val="center"/>
              <w:rPr>
                <w:rFonts w:ascii="Times New Roman" w:hAnsi="Times New Roman" w:eastAsiaTheme="minorEastAsia"/>
                <w:b/>
                <w:bCs/>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1E1B1860">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熟悉法规政策，具备组织资源开展特殊人群照护、便民服务及社区矫治等实务能力。</w:t>
            </w:r>
          </w:p>
        </w:tc>
        <w:tc>
          <w:tcPr>
            <w:tcW w:w="3090" w:type="dxa"/>
            <w:vAlign w:val="center"/>
          </w:tcPr>
          <w:p w14:paraId="663D19E2">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特殊人群特征与需求（生活/心理/社会参与），相关政策法规（老年/残疾人保障法）解析。</w:t>
            </w:r>
          </w:p>
        </w:tc>
      </w:tr>
      <w:tr w14:paraId="660CA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exact"/>
        </w:trPr>
        <w:tc>
          <w:tcPr>
            <w:tcW w:w="407" w:type="dxa"/>
            <w:vMerge w:val="continue"/>
            <w:vAlign w:val="center"/>
          </w:tcPr>
          <w:p w14:paraId="23896A42">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1981AAD7">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社区服务方法应用</w:t>
            </w:r>
          </w:p>
        </w:tc>
        <w:tc>
          <w:tcPr>
            <w:tcW w:w="568" w:type="dxa"/>
            <w:vAlign w:val="center"/>
          </w:tcPr>
          <w:p w14:paraId="46F93FBD">
            <w:pPr>
              <w:widowControl/>
              <w:jc w:val="center"/>
              <w:rPr>
                <w:rFonts w:ascii="Times New Roman" w:hAnsi="Times New Roman" w:eastAsiaTheme="minorEastAsia"/>
                <w:sz w:val="24"/>
                <w:szCs w:val="24"/>
              </w:rPr>
            </w:pPr>
            <w:r>
              <w:rPr>
                <w:rFonts w:ascii="Times New Roman" w:hAnsi="Times New Roman" w:eastAsiaTheme="minorEastAsia"/>
                <w:bCs/>
                <w:sz w:val="24"/>
                <w:szCs w:val="24"/>
              </w:rPr>
              <w:t>必修</w:t>
            </w:r>
          </w:p>
        </w:tc>
        <w:tc>
          <w:tcPr>
            <w:tcW w:w="568" w:type="dxa"/>
            <w:shd w:val="clear" w:color="000000" w:fill="FFFFFF"/>
            <w:vAlign w:val="center"/>
          </w:tcPr>
          <w:p w14:paraId="461BE3FD">
            <w:pPr>
              <w:widowControl/>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000000" w:fill="FFFFFF"/>
            <w:vAlign w:val="center"/>
          </w:tcPr>
          <w:p w14:paraId="40F33A41">
            <w:pPr>
              <w:widowControl/>
              <w:jc w:val="center"/>
              <w:rPr>
                <w:rFonts w:ascii="Times New Roman" w:hAnsi="Times New Roman" w:eastAsiaTheme="minorEastAsia"/>
                <w:sz w:val="24"/>
                <w:szCs w:val="24"/>
              </w:rPr>
            </w:pPr>
            <w:r>
              <w:rPr>
                <w:rFonts w:ascii="Times New Roman" w:hAnsi="Times New Roman" w:eastAsiaTheme="minorEastAsia"/>
                <w:sz w:val="24"/>
                <w:szCs w:val="24"/>
              </w:rPr>
              <w:t>4</w:t>
            </w:r>
          </w:p>
        </w:tc>
        <w:tc>
          <w:tcPr>
            <w:tcW w:w="714" w:type="dxa"/>
            <w:shd w:val="clear" w:color="000000" w:fill="FFFFFF"/>
            <w:vAlign w:val="center"/>
          </w:tcPr>
          <w:p w14:paraId="04452FDD">
            <w:pPr>
              <w:widowControl/>
              <w:jc w:val="center"/>
              <w:rPr>
                <w:rFonts w:ascii="Times New Roman" w:hAnsi="Times New Roman" w:eastAsiaTheme="minorEastAsia"/>
                <w:sz w:val="24"/>
                <w:szCs w:val="24"/>
              </w:rPr>
            </w:pPr>
            <w:r>
              <w:rPr>
                <w:rFonts w:ascii="Times New Roman" w:hAnsi="Times New Roman" w:eastAsiaTheme="minorEastAsia"/>
                <w:sz w:val="24"/>
                <w:szCs w:val="24"/>
              </w:rPr>
              <w:t>64</w:t>
            </w:r>
          </w:p>
        </w:tc>
        <w:tc>
          <w:tcPr>
            <w:tcW w:w="565" w:type="dxa"/>
            <w:shd w:val="clear" w:color="auto" w:fill="auto"/>
            <w:vAlign w:val="center"/>
          </w:tcPr>
          <w:p w14:paraId="0F534F22">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000000" w:fill="FFFFFF"/>
            <w:vAlign w:val="center"/>
          </w:tcPr>
          <w:p w14:paraId="2E07F2D7">
            <w:pPr>
              <w:widowControl/>
              <w:jc w:val="center"/>
              <w:rPr>
                <w:rFonts w:ascii="Times New Roman" w:hAnsi="Times New Roman" w:eastAsiaTheme="minorEastAsia"/>
                <w:sz w:val="24"/>
                <w:szCs w:val="24"/>
              </w:rPr>
            </w:pPr>
            <w:r>
              <w:rPr>
                <w:rFonts w:ascii="Times New Roman" w:hAnsi="Times New Roman" w:eastAsiaTheme="minorEastAsia"/>
                <w:sz w:val="24"/>
                <w:szCs w:val="24"/>
              </w:rPr>
              <w:t>32</w:t>
            </w:r>
          </w:p>
        </w:tc>
        <w:tc>
          <w:tcPr>
            <w:tcW w:w="567" w:type="dxa"/>
            <w:shd w:val="clear" w:color="000000" w:fill="FFFFFF"/>
            <w:vAlign w:val="center"/>
          </w:tcPr>
          <w:p w14:paraId="3C43C490">
            <w:pPr>
              <w:widowControl/>
              <w:jc w:val="center"/>
              <w:rPr>
                <w:rFonts w:ascii="Times New Roman" w:hAnsi="Times New Roman" w:eastAsiaTheme="minorEastAsia"/>
                <w:sz w:val="24"/>
                <w:szCs w:val="24"/>
              </w:rPr>
            </w:pPr>
            <w:r>
              <w:rPr>
                <w:rFonts w:ascii="Times New Roman" w:hAnsi="Times New Roman" w:eastAsiaTheme="minorEastAsia"/>
                <w:sz w:val="24"/>
                <w:szCs w:val="24"/>
              </w:rPr>
              <w:t>考试</w:t>
            </w:r>
          </w:p>
        </w:tc>
        <w:tc>
          <w:tcPr>
            <w:tcW w:w="567" w:type="dxa"/>
            <w:shd w:val="clear" w:color="auto" w:fill="auto"/>
            <w:vAlign w:val="center"/>
          </w:tcPr>
          <w:p w14:paraId="35341FD3">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4</w:t>
            </w:r>
          </w:p>
        </w:tc>
        <w:tc>
          <w:tcPr>
            <w:tcW w:w="1068" w:type="dxa"/>
            <w:shd w:val="clear" w:color="auto" w:fill="auto"/>
            <w:vAlign w:val="center"/>
          </w:tcPr>
          <w:p w14:paraId="77F6AE56">
            <w:pPr>
              <w:jc w:val="center"/>
              <w:rPr>
                <w:rFonts w:ascii="Times New Roman" w:hAnsi="Times New Roman" w:eastAsiaTheme="minorEastAsia"/>
                <w:b/>
                <w:bCs/>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54A04BB9">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掌握服务伦理与项目策划，具备资金筹集、团队组建及成效评估的实务执行能力。</w:t>
            </w:r>
          </w:p>
        </w:tc>
        <w:tc>
          <w:tcPr>
            <w:tcW w:w="3090" w:type="dxa"/>
            <w:vAlign w:val="center"/>
          </w:tcPr>
          <w:p w14:paraId="2A1DB77D">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社区服务方法（个案/小组/志愿）概念、原则与适用场景，强调精准服务设计。</w:t>
            </w:r>
          </w:p>
        </w:tc>
      </w:tr>
      <w:tr w14:paraId="6EBB4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exact"/>
        </w:trPr>
        <w:tc>
          <w:tcPr>
            <w:tcW w:w="407" w:type="dxa"/>
            <w:vMerge w:val="continue"/>
            <w:vAlign w:val="center"/>
          </w:tcPr>
          <w:p w14:paraId="0620E642">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6C7CC4AF">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社区社会组织管理</w:t>
            </w:r>
          </w:p>
        </w:tc>
        <w:tc>
          <w:tcPr>
            <w:tcW w:w="568" w:type="dxa"/>
            <w:vAlign w:val="center"/>
          </w:tcPr>
          <w:p w14:paraId="0840521A">
            <w:pPr>
              <w:widowControl/>
              <w:jc w:val="center"/>
              <w:rPr>
                <w:rFonts w:ascii="Times New Roman" w:hAnsi="Times New Roman" w:eastAsiaTheme="minorEastAsia"/>
                <w:sz w:val="24"/>
                <w:szCs w:val="24"/>
              </w:rPr>
            </w:pPr>
            <w:r>
              <w:rPr>
                <w:rFonts w:ascii="Times New Roman" w:hAnsi="Times New Roman" w:eastAsiaTheme="minorEastAsia"/>
                <w:bCs/>
                <w:sz w:val="24"/>
                <w:szCs w:val="24"/>
              </w:rPr>
              <w:t>必修</w:t>
            </w:r>
          </w:p>
        </w:tc>
        <w:tc>
          <w:tcPr>
            <w:tcW w:w="568" w:type="dxa"/>
            <w:shd w:val="clear" w:color="000000" w:fill="FFFFFF"/>
            <w:vAlign w:val="center"/>
          </w:tcPr>
          <w:p w14:paraId="4AC688A2">
            <w:pPr>
              <w:widowControl/>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000000" w:fill="FFFFFF"/>
            <w:vAlign w:val="center"/>
          </w:tcPr>
          <w:p w14:paraId="166A2046">
            <w:pPr>
              <w:widowControl/>
              <w:jc w:val="center"/>
              <w:rPr>
                <w:rFonts w:hint="eastAsia" w:ascii="Times New Roman" w:hAnsi="Times New Roman" w:eastAsiaTheme="minorEastAsia"/>
                <w:sz w:val="24"/>
                <w:szCs w:val="24"/>
                <w:lang w:eastAsia="zh-CN"/>
              </w:rPr>
            </w:pPr>
            <w:r>
              <w:rPr>
                <w:rFonts w:hint="eastAsia" w:ascii="Times New Roman" w:hAnsi="Times New Roman" w:eastAsiaTheme="minorEastAsia"/>
                <w:sz w:val="24"/>
                <w:szCs w:val="24"/>
                <w:lang w:val="en-US" w:eastAsia="zh-CN"/>
              </w:rPr>
              <w:t>4</w:t>
            </w:r>
          </w:p>
        </w:tc>
        <w:tc>
          <w:tcPr>
            <w:tcW w:w="714" w:type="dxa"/>
            <w:shd w:val="clear" w:color="000000" w:fill="FFFFFF"/>
            <w:vAlign w:val="center"/>
          </w:tcPr>
          <w:p w14:paraId="6D06BA80">
            <w:pPr>
              <w:widowControl/>
              <w:jc w:val="center"/>
              <w:rPr>
                <w:rFonts w:ascii="Times New Roman" w:hAnsi="Times New Roman" w:eastAsiaTheme="minorEastAsia"/>
                <w:sz w:val="24"/>
                <w:szCs w:val="24"/>
              </w:rPr>
            </w:pPr>
            <w:r>
              <w:rPr>
                <w:rFonts w:ascii="Times New Roman" w:hAnsi="Times New Roman" w:eastAsiaTheme="minorEastAsia"/>
                <w:sz w:val="24"/>
                <w:szCs w:val="24"/>
              </w:rPr>
              <w:t>64</w:t>
            </w:r>
          </w:p>
        </w:tc>
        <w:tc>
          <w:tcPr>
            <w:tcW w:w="565" w:type="dxa"/>
            <w:shd w:val="clear" w:color="auto" w:fill="auto"/>
            <w:vAlign w:val="center"/>
          </w:tcPr>
          <w:p w14:paraId="3E53996C">
            <w:pPr>
              <w:pStyle w:val="23"/>
              <w:spacing w:line="240" w:lineRule="auto"/>
              <w:ind w:left="0" w:leftChars="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000000" w:fill="FFFFFF"/>
            <w:vAlign w:val="center"/>
          </w:tcPr>
          <w:p w14:paraId="07445EE3">
            <w:pPr>
              <w:widowControl/>
              <w:jc w:val="center"/>
              <w:rPr>
                <w:rFonts w:ascii="Times New Roman" w:hAnsi="Times New Roman" w:eastAsiaTheme="minorEastAsia"/>
                <w:sz w:val="24"/>
                <w:szCs w:val="24"/>
              </w:rPr>
            </w:pPr>
            <w:r>
              <w:rPr>
                <w:rFonts w:ascii="Times New Roman" w:hAnsi="Times New Roman" w:eastAsiaTheme="minorEastAsia"/>
                <w:sz w:val="24"/>
                <w:szCs w:val="24"/>
              </w:rPr>
              <w:t>32</w:t>
            </w:r>
          </w:p>
        </w:tc>
        <w:tc>
          <w:tcPr>
            <w:tcW w:w="567" w:type="dxa"/>
            <w:shd w:val="clear" w:color="000000" w:fill="FFFFFF"/>
            <w:vAlign w:val="center"/>
          </w:tcPr>
          <w:p w14:paraId="107B0464">
            <w:pPr>
              <w:widowControl/>
              <w:jc w:val="center"/>
              <w:rPr>
                <w:rFonts w:ascii="Times New Roman" w:hAnsi="Times New Roman" w:eastAsiaTheme="minorEastAsia"/>
                <w:sz w:val="24"/>
                <w:szCs w:val="24"/>
              </w:rPr>
            </w:pPr>
            <w:r>
              <w:rPr>
                <w:rFonts w:ascii="Times New Roman" w:hAnsi="Times New Roman" w:eastAsiaTheme="minorEastAsia"/>
                <w:sz w:val="24"/>
                <w:szCs w:val="24"/>
              </w:rPr>
              <w:t>考试</w:t>
            </w:r>
          </w:p>
        </w:tc>
        <w:tc>
          <w:tcPr>
            <w:tcW w:w="567" w:type="dxa"/>
            <w:shd w:val="clear" w:color="auto" w:fill="auto"/>
            <w:vAlign w:val="center"/>
          </w:tcPr>
          <w:p w14:paraId="6986307E">
            <w:pPr>
              <w:pStyle w:val="23"/>
              <w:spacing w:line="240" w:lineRule="auto"/>
              <w:ind w:left="0" w:firstLine="0" w:firstLineChars="0"/>
              <w:jc w:val="center"/>
              <w:rPr>
                <w:rFonts w:hint="eastAsia" w:ascii="Times New Roman" w:hAnsi="Times New Roman" w:cs="Times New Roman" w:eastAsiaTheme="minorEastAsia"/>
                <w:b/>
                <w:bCs/>
                <w:lang w:val="en-US" w:eastAsia="zh-CN"/>
              </w:rPr>
            </w:pPr>
            <w:r>
              <w:rPr>
                <w:rFonts w:hint="eastAsia" w:ascii="Times New Roman" w:hAnsi="Times New Roman" w:cs="Times New Roman" w:eastAsiaTheme="minorEastAsia"/>
                <w:b/>
                <w:bCs/>
                <w:lang w:val="en-US" w:eastAsia="zh-CN"/>
              </w:rPr>
              <w:t>3</w:t>
            </w:r>
          </w:p>
        </w:tc>
        <w:tc>
          <w:tcPr>
            <w:tcW w:w="1068" w:type="dxa"/>
            <w:shd w:val="clear" w:color="auto" w:fill="auto"/>
            <w:vAlign w:val="center"/>
          </w:tcPr>
          <w:p w14:paraId="6935440C">
            <w:pPr>
              <w:jc w:val="center"/>
              <w:rPr>
                <w:rFonts w:ascii="Times New Roman" w:hAnsi="Times New Roman" w:eastAsiaTheme="minorEastAsia"/>
                <w:b/>
                <w:bCs/>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2FAFE821">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掌握社会组织孵化、骨干培养及规范管理技能，具备全周期评估与资源整合能力。</w:t>
            </w:r>
          </w:p>
        </w:tc>
        <w:tc>
          <w:tcPr>
            <w:tcW w:w="3090" w:type="dxa"/>
            <w:vAlign w:val="center"/>
          </w:tcPr>
          <w:p w14:paraId="0CF8936E">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社会组织定义、分类及管理流程（组建-运作-监督-评估），覆盖法规与实操要点。</w:t>
            </w:r>
          </w:p>
        </w:tc>
      </w:tr>
      <w:tr w14:paraId="43E8E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5" w:hRule="exact"/>
        </w:trPr>
        <w:tc>
          <w:tcPr>
            <w:tcW w:w="407" w:type="dxa"/>
            <w:vMerge w:val="continue"/>
            <w:vAlign w:val="center"/>
          </w:tcPr>
          <w:p w14:paraId="3A73B7D4">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0A03ABB3">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社区党建</w:t>
            </w:r>
          </w:p>
        </w:tc>
        <w:tc>
          <w:tcPr>
            <w:tcW w:w="568" w:type="dxa"/>
            <w:vAlign w:val="center"/>
          </w:tcPr>
          <w:p w14:paraId="7FAF9C1E">
            <w:pPr>
              <w:widowControl/>
              <w:jc w:val="center"/>
              <w:rPr>
                <w:rFonts w:ascii="Times New Roman" w:hAnsi="Times New Roman" w:eastAsiaTheme="minorEastAsia"/>
                <w:sz w:val="24"/>
                <w:szCs w:val="24"/>
              </w:rPr>
            </w:pPr>
            <w:r>
              <w:rPr>
                <w:rFonts w:ascii="Times New Roman" w:hAnsi="Times New Roman" w:eastAsiaTheme="minorEastAsia"/>
                <w:bCs/>
                <w:sz w:val="24"/>
                <w:szCs w:val="24"/>
              </w:rPr>
              <w:t>必修</w:t>
            </w:r>
          </w:p>
        </w:tc>
        <w:tc>
          <w:tcPr>
            <w:tcW w:w="568" w:type="dxa"/>
            <w:shd w:val="clear" w:color="000000" w:fill="FFFFFF"/>
            <w:vAlign w:val="center"/>
          </w:tcPr>
          <w:p w14:paraId="70CA83E4">
            <w:pPr>
              <w:widowControl/>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000000" w:fill="FFFFFF"/>
            <w:vAlign w:val="center"/>
          </w:tcPr>
          <w:p w14:paraId="2874EC0A">
            <w:pPr>
              <w:widowControl/>
              <w:jc w:val="center"/>
              <w:rPr>
                <w:rFonts w:ascii="Times New Roman" w:hAnsi="Times New Roman" w:eastAsiaTheme="minorEastAsia"/>
                <w:sz w:val="24"/>
                <w:szCs w:val="24"/>
              </w:rPr>
            </w:pPr>
            <w:r>
              <w:rPr>
                <w:rFonts w:ascii="Times New Roman" w:hAnsi="Times New Roman" w:eastAsiaTheme="minorEastAsia"/>
                <w:sz w:val="24"/>
                <w:szCs w:val="24"/>
              </w:rPr>
              <w:t>4</w:t>
            </w:r>
          </w:p>
        </w:tc>
        <w:tc>
          <w:tcPr>
            <w:tcW w:w="714" w:type="dxa"/>
            <w:shd w:val="clear" w:color="000000" w:fill="FFFFFF"/>
            <w:vAlign w:val="center"/>
          </w:tcPr>
          <w:p w14:paraId="3481A371">
            <w:pPr>
              <w:widowControl/>
              <w:jc w:val="center"/>
              <w:rPr>
                <w:rFonts w:ascii="Times New Roman" w:hAnsi="Times New Roman" w:eastAsiaTheme="minorEastAsia"/>
                <w:sz w:val="24"/>
                <w:szCs w:val="24"/>
              </w:rPr>
            </w:pPr>
            <w:r>
              <w:rPr>
                <w:rFonts w:ascii="Times New Roman" w:hAnsi="Times New Roman" w:eastAsiaTheme="minorEastAsia"/>
                <w:sz w:val="24"/>
                <w:szCs w:val="24"/>
              </w:rPr>
              <w:t>64</w:t>
            </w:r>
          </w:p>
        </w:tc>
        <w:tc>
          <w:tcPr>
            <w:tcW w:w="565" w:type="dxa"/>
            <w:shd w:val="clear" w:color="auto" w:fill="auto"/>
            <w:vAlign w:val="center"/>
          </w:tcPr>
          <w:p w14:paraId="7A62458A">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000000" w:fill="FFFFFF"/>
            <w:vAlign w:val="center"/>
          </w:tcPr>
          <w:p w14:paraId="372260A9">
            <w:pPr>
              <w:widowControl/>
              <w:jc w:val="center"/>
              <w:rPr>
                <w:rFonts w:ascii="Times New Roman" w:hAnsi="Times New Roman" w:eastAsiaTheme="minorEastAsia"/>
                <w:sz w:val="24"/>
                <w:szCs w:val="24"/>
              </w:rPr>
            </w:pPr>
            <w:r>
              <w:rPr>
                <w:rFonts w:ascii="Times New Roman" w:hAnsi="Times New Roman" w:eastAsiaTheme="minorEastAsia"/>
                <w:sz w:val="24"/>
                <w:szCs w:val="24"/>
              </w:rPr>
              <w:t>32</w:t>
            </w:r>
          </w:p>
        </w:tc>
        <w:tc>
          <w:tcPr>
            <w:tcW w:w="567" w:type="dxa"/>
            <w:shd w:val="clear" w:color="000000" w:fill="FFFFFF"/>
            <w:vAlign w:val="center"/>
          </w:tcPr>
          <w:p w14:paraId="25E6FA7E">
            <w:pPr>
              <w:widowControl/>
              <w:jc w:val="center"/>
              <w:rPr>
                <w:rFonts w:ascii="Times New Roman" w:hAnsi="Times New Roman" w:eastAsiaTheme="minorEastAsia"/>
                <w:sz w:val="24"/>
                <w:szCs w:val="24"/>
              </w:rPr>
            </w:pPr>
            <w:r>
              <w:rPr>
                <w:rFonts w:ascii="Times New Roman" w:hAnsi="Times New Roman" w:eastAsiaTheme="minorEastAsia"/>
                <w:sz w:val="24"/>
                <w:szCs w:val="24"/>
              </w:rPr>
              <w:t>考试</w:t>
            </w:r>
          </w:p>
        </w:tc>
        <w:tc>
          <w:tcPr>
            <w:tcW w:w="567" w:type="dxa"/>
            <w:shd w:val="clear" w:color="auto" w:fill="auto"/>
            <w:vAlign w:val="center"/>
          </w:tcPr>
          <w:p w14:paraId="49480A5F">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3</w:t>
            </w:r>
          </w:p>
        </w:tc>
        <w:tc>
          <w:tcPr>
            <w:tcW w:w="1068" w:type="dxa"/>
            <w:shd w:val="clear" w:color="auto" w:fill="auto"/>
            <w:vAlign w:val="center"/>
          </w:tcPr>
          <w:p w14:paraId="24072E37">
            <w:pPr>
              <w:jc w:val="center"/>
              <w:rPr>
                <w:rFonts w:ascii="Times New Roman" w:hAnsi="Times New Roman" w:eastAsiaTheme="minorEastAsia"/>
                <w:b/>
                <w:bCs/>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4B7CE0A4">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掌握党建政策宣传与执行能力，熟练开展党员管理、组织生活及活动策划。</w:t>
            </w:r>
          </w:p>
        </w:tc>
        <w:tc>
          <w:tcPr>
            <w:tcW w:w="3090" w:type="dxa"/>
            <w:vAlign w:val="center"/>
          </w:tcPr>
          <w:p w14:paraId="1BA1FCA9">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党建概念、法规与流程（党员发展/活动执行），党组织管理方法与职责定位。</w:t>
            </w:r>
          </w:p>
        </w:tc>
      </w:tr>
      <w:tr w14:paraId="1A30F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2" w:hRule="exact"/>
        </w:trPr>
        <w:tc>
          <w:tcPr>
            <w:tcW w:w="407" w:type="dxa"/>
            <w:vMerge w:val="continue"/>
            <w:vAlign w:val="center"/>
          </w:tcPr>
          <w:p w14:paraId="711F6501">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000000" w:fill="FFFFFF"/>
            <w:vAlign w:val="center"/>
          </w:tcPr>
          <w:p w14:paraId="30F281C3">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智慧社区平台应用</w:t>
            </w:r>
          </w:p>
        </w:tc>
        <w:tc>
          <w:tcPr>
            <w:tcW w:w="568" w:type="dxa"/>
            <w:vAlign w:val="center"/>
          </w:tcPr>
          <w:p w14:paraId="200349BE">
            <w:pPr>
              <w:widowControl/>
              <w:jc w:val="center"/>
              <w:rPr>
                <w:rFonts w:ascii="Times New Roman" w:hAnsi="Times New Roman" w:eastAsiaTheme="minorEastAsia"/>
                <w:sz w:val="24"/>
                <w:szCs w:val="24"/>
              </w:rPr>
            </w:pPr>
            <w:r>
              <w:rPr>
                <w:rFonts w:ascii="Times New Roman" w:hAnsi="Times New Roman" w:eastAsiaTheme="minorEastAsia"/>
                <w:bCs/>
                <w:sz w:val="24"/>
                <w:szCs w:val="24"/>
              </w:rPr>
              <w:t>必修</w:t>
            </w:r>
          </w:p>
        </w:tc>
        <w:tc>
          <w:tcPr>
            <w:tcW w:w="568" w:type="dxa"/>
            <w:shd w:val="clear" w:color="000000" w:fill="FFFFFF"/>
            <w:vAlign w:val="center"/>
          </w:tcPr>
          <w:p w14:paraId="0C8821CB">
            <w:pPr>
              <w:widowControl/>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000000" w:fill="FFFFFF"/>
            <w:vAlign w:val="center"/>
          </w:tcPr>
          <w:p w14:paraId="20F11AF2">
            <w:pPr>
              <w:widowControl/>
              <w:jc w:val="center"/>
              <w:rPr>
                <w:rFonts w:ascii="Times New Roman" w:hAnsi="Times New Roman" w:eastAsiaTheme="minorEastAsia"/>
                <w:sz w:val="24"/>
                <w:szCs w:val="24"/>
              </w:rPr>
            </w:pPr>
            <w:r>
              <w:rPr>
                <w:rFonts w:ascii="Times New Roman" w:hAnsi="Times New Roman" w:eastAsiaTheme="minorEastAsia"/>
                <w:sz w:val="24"/>
                <w:szCs w:val="24"/>
              </w:rPr>
              <w:t>2</w:t>
            </w:r>
          </w:p>
        </w:tc>
        <w:tc>
          <w:tcPr>
            <w:tcW w:w="714" w:type="dxa"/>
            <w:shd w:val="clear" w:color="000000" w:fill="FFFFFF"/>
            <w:vAlign w:val="center"/>
          </w:tcPr>
          <w:p w14:paraId="2C03B078">
            <w:pPr>
              <w:widowControl/>
              <w:jc w:val="center"/>
              <w:rPr>
                <w:rFonts w:ascii="Times New Roman" w:hAnsi="Times New Roman" w:eastAsiaTheme="minorEastAsia"/>
                <w:sz w:val="24"/>
                <w:szCs w:val="24"/>
              </w:rPr>
            </w:pPr>
            <w:r>
              <w:rPr>
                <w:rFonts w:ascii="Times New Roman" w:hAnsi="Times New Roman" w:eastAsiaTheme="minorEastAsia"/>
                <w:sz w:val="24"/>
                <w:szCs w:val="24"/>
              </w:rPr>
              <w:t>32</w:t>
            </w:r>
          </w:p>
        </w:tc>
        <w:tc>
          <w:tcPr>
            <w:tcW w:w="565" w:type="dxa"/>
            <w:shd w:val="clear" w:color="auto" w:fill="auto"/>
            <w:vAlign w:val="center"/>
          </w:tcPr>
          <w:p w14:paraId="69C7E65E">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000000" w:fill="FFFFFF"/>
            <w:vAlign w:val="center"/>
          </w:tcPr>
          <w:p w14:paraId="392596AA">
            <w:pPr>
              <w:widowControl/>
              <w:jc w:val="center"/>
              <w:rPr>
                <w:rFonts w:ascii="Times New Roman" w:hAnsi="Times New Roman" w:eastAsiaTheme="minorEastAsia"/>
                <w:sz w:val="24"/>
                <w:szCs w:val="24"/>
              </w:rPr>
            </w:pPr>
            <w:r>
              <w:rPr>
                <w:rFonts w:ascii="Times New Roman" w:hAnsi="Times New Roman" w:eastAsiaTheme="minorEastAsia"/>
                <w:sz w:val="24"/>
                <w:szCs w:val="24"/>
              </w:rPr>
              <w:t>16</w:t>
            </w:r>
          </w:p>
        </w:tc>
        <w:tc>
          <w:tcPr>
            <w:tcW w:w="567" w:type="dxa"/>
            <w:shd w:val="clear" w:color="000000" w:fill="FFFFFF"/>
            <w:vAlign w:val="center"/>
          </w:tcPr>
          <w:p w14:paraId="6CBA07E0">
            <w:pPr>
              <w:widowControl/>
              <w:jc w:val="center"/>
              <w:rPr>
                <w:rFonts w:ascii="Times New Roman" w:hAnsi="Times New Roman" w:eastAsiaTheme="minorEastAsia"/>
                <w:sz w:val="24"/>
                <w:szCs w:val="24"/>
              </w:rPr>
            </w:pPr>
            <w:r>
              <w:rPr>
                <w:rFonts w:ascii="Times New Roman" w:hAnsi="Times New Roman" w:eastAsiaTheme="minorEastAsia"/>
                <w:sz w:val="24"/>
                <w:szCs w:val="24"/>
              </w:rPr>
              <w:t>考试</w:t>
            </w:r>
          </w:p>
        </w:tc>
        <w:tc>
          <w:tcPr>
            <w:tcW w:w="567" w:type="dxa"/>
            <w:shd w:val="clear" w:color="auto" w:fill="auto"/>
            <w:vAlign w:val="center"/>
          </w:tcPr>
          <w:p w14:paraId="2D87904E">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4</w:t>
            </w:r>
          </w:p>
        </w:tc>
        <w:tc>
          <w:tcPr>
            <w:tcW w:w="1068" w:type="dxa"/>
            <w:shd w:val="clear" w:color="auto" w:fill="auto"/>
            <w:vAlign w:val="center"/>
          </w:tcPr>
          <w:p w14:paraId="12F74E39">
            <w:pPr>
              <w:jc w:val="center"/>
              <w:rPr>
                <w:rFonts w:hint="default" w:ascii="Times New Roman" w:hAnsi="Times New Roman" w:eastAsiaTheme="minorEastAsia"/>
                <w:b/>
                <w:bCs/>
                <w:sz w:val="24"/>
                <w:szCs w:val="24"/>
                <w:lang w:val="en-US" w:eastAsia="zh-CN"/>
              </w:rPr>
            </w:pPr>
            <w:r>
              <w:rPr>
                <w:rFonts w:ascii="Times New Roman" w:hAnsi="Times New Roman" w:eastAsiaTheme="minorEastAsia"/>
                <w:bCs/>
                <w:sz w:val="24"/>
                <w:szCs w:val="24"/>
              </w:rPr>
              <w:t>学校</w:t>
            </w:r>
            <w:r>
              <w:rPr>
                <w:rFonts w:hint="eastAsia" w:ascii="Times New Roman" w:hAnsi="Times New Roman" w:eastAsiaTheme="minorEastAsia"/>
                <w:bCs/>
                <w:sz w:val="24"/>
                <w:szCs w:val="24"/>
                <w:lang w:val="en-US" w:eastAsia="zh-CN"/>
              </w:rPr>
              <w:t>/企业</w:t>
            </w:r>
          </w:p>
        </w:tc>
        <w:tc>
          <w:tcPr>
            <w:tcW w:w="2905" w:type="dxa"/>
            <w:shd w:val="clear" w:color="auto" w:fill="auto"/>
            <w:vAlign w:val="center"/>
          </w:tcPr>
          <w:p w14:paraId="468FD20A">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熟练操作智慧社区平台及新媒体工具，具备数据分析与智能设备管理能力。</w:t>
            </w:r>
          </w:p>
        </w:tc>
        <w:tc>
          <w:tcPr>
            <w:tcW w:w="3090" w:type="dxa"/>
            <w:vAlign w:val="center"/>
          </w:tcPr>
          <w:p w14:paraId="7274C775">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智慧社区架构（硬件/数据/应用层）、功能模块（信息/安全/服务）及操作规范。</w:t>
            </w:r>
          </w:p>
        </w:tc>
      </w:tr>
      <w:tr w14:paraId="79321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9" w:hRule="exact"/>
        </w:trPr>
        <w:tc>
          <w:tcPr>
            <w:tcW w:w="407" w:type="dxa"/>
            <w:vMerge w:val="restart"/>
            <w:vAlign w:val="center"/>
          </w:tcPr>
          <w:p w14:paraId="343672BD">
            <w:pPr>
              <w:pStyle w:val="23"/>
              <w:spacing w:line="240" w:lineRule="auto"/>
              <w:ind w:left="0" w:firstLine="0" w:firstLineChars="0"/>
              <w:jc w:val="center"/>
              <w:rPr>
                <w:rFonts w:ascii="Times New Roman" w:hAnsi="Times New Roman" w:cs="Times New Roman" w:eastAsiaTheme="minorEastAsia"/>
              </w:rPr>
            </w:pPr>
            <w:r>
              <w:rPr>
                <w:rFonts w:ascii="Times New Roman" w:hAnsi="Times New Roman" w:cs="Times New Roman" w:eastAsiaTheme="minorEastAsia"/>
                <w:lang w:bidi="th-TH"/>
              </w:rPr>
              <w:t>专业实践课程</w:t>
            </w:r>
          </w:p>
        </w:tc>
        <w:tc>
          <w:tcPr>
            <w:tcW w:w="2104" w:type="dxa"/>
            <w:gridSpan w:val="2"/>
            <w:shd w:val="clear" w:color="auto" w:fill="auto"/>
            <w:vAlign w:val="center"/>
          </w:tcPr>
          <w:p w14:paraId="6BFCE633">
            <w:pPr>
              <w:spacing w:line="240" w:lineRule="exact"/>
              <w:jc w:val="center"/>
              <w:rPr>
                <w:rFonts w:ascii="Times New Roman" w:hAnsi="Times New Roman" w:eastAsiaTheme="minorEastAsia"/>
                <w:color w:val="0000FF"/>
                <w:kern w:val="0"/>
                <w:sz w:val="24"/>
                <w:szCs w:val="24"/>
              </w:rPr>
            </w:pPr>
            <w:r>
              <w:rPr>
                <w:rFonts w:hint="eastAsia" w:ascii="Times New Roman" w:hAnsi="Times New Roman" w:eastAsiaTheme="minorEastAsia"/>
                <w:kern w:val="0"/>
                <w:sz w:val="24"/>
                <w:szCs w:val="24"/>
              </w:rPr>
              <w:t>行业认知实训</w:t>
            </w:r>
          </w:p>
        </w:tc>
        <w:tc>
          <w:tcPr>
            <w:tcW w:w="568" w:type="dxa"/>
            <w:shd w:val="clear" w:color="auto" w:fill="auto"/>
            <w:vAlign w:val="center"/>
          </w:tcPr>
          <w:p w14:paraId="2040C669">
            <w:pPr>
              <w:jc w:val="center"/>
              <w:rPr>
                <w:rFonts w:ascii="Times New Roman" w:hAnsi="Times New Roman" w:eastAsiaTheme="minorEastAsia"/>
                <w:sz w:val="24"/>
                <w:szCs w:val="24"/>
              </w:rPr>
            </w:pPr>
            <w:r>
              <w:rPr>
                <w:rFonts w:ascii="Times New Roman" w:hAnsi="Times New Roman" w:eastAsiaTheme="minorEastAsia"/>
                <w:sz w:val="24"/>
                <w:szCs w:val="24"/>
              </w:rPr>
              <w:t>选修</w:t>
            </w:r>
          </w:p>
        </w:tc>
        <w:tc>
          <w:tcPr>
            <w:tcW w:w="568" w:type="dxa"/>
            <w:shd w:val="clear" w:color="auto" w:fill="auto"/>
            <w:vAlign w:val="center"/>
          </w:tcPr>
          <w:p w14:paraId="34E7EBF2">
            <w:pPr>
              <w:jc w:val="center"/>
              <w:rPr>
                <w:rFonts w:ascii="Times New Roman" w:hAnsi="Times New Roman" w:eastAsiaTheme="minorEastAsia"/>
                <w:sz w:val="24"/>
                <w:szCs w:val="24"/>
              </w:rPr>
            </w:pPr>
            <w:r>
              <w:rPr>
                <w:rFonts w:ascii="Times New Roman" w:hAnsi="Times New Roman" w:eastAsiaTheme="minorEastAsia"/>
                <w:sz w:val="24"/>
                <w:szCs w:val="24"/>
              </w:rPr>
              <w:t>C</w:t>
            </w:r>
          </w:p>
        </w:tc>
        <w:tc>
          <w:tcPr>
            <w:tcW w:w="565" w:type="dxa"/>
            <w:shd w:val="clear" w:color="auto" w:fill="auto"/>
            <w:vAlign w:val="center"/>
          </w:tcPr>
          <w:p w14:paraId="07B1806C">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w:t>
            </w:r>
          </w:p>
        </w:tc>
        <w:tc>
          <w:tcPr>
            <w:tcW w:w="714" w:type="dxa"/>
            <w:shd w:val="clear" w:color="auto" w:fill="auto"/>
            <w:vAlign w:val="center"/>
          </w:tcPr>
          <w:p w14:paraId="17A9E862">
            <w:pPr>
              <w:pStyle w:val="23"/>
              <w:spacing w:line="240" w:lineRule="auto"/>
              <w:ind w:left="0" w:firstLine="0" w:firstLineChars="0"/>
              <w:jc w:val="center"/>
              <w:rPr>
                <w:rFonts w:hint="default" w:ascii="Times New Roman" w:hAnsi="Times New Roman" w:cs="Times New Roman" w:eastAsiaTheme="minorEastAsia"/>
                <w:lang w:val="en-US" w:eastAsia="zh-CN"/>
              </w:rPr>
            </w:pPr>
            <w:r>
              <w:rPr>
                <w:rFonts w:hint="eastAsia" w:ascii="Times New Roman" w:hAnsi="Times New Roman" w:cs="Times New Roman" w:eastAsiaTheme="minorEastAsia"/>
                <w:lang w:val="en-US" w:eastAsia="zh-CN"/>
              </w:rPr>
              <w:t>16</w:t>
            </w:r>
          </w:p>
        </w:tc>
        <w:tc>
          <w:tcPr>
            <w:tcW w:w="565" w:type="dxa"/>
            <w:shd w:val="clear" w:color="auto" w:fill="auto"/>
            <w:vAlign w:val="center"/>
          </w:tcPr>
          <w:p w14:paraId="4F90FDDC">
            <w:pPr>
              <w:pStyle w:val="23"/>
              <w:spacing w:line="240" w:lineRule="auto"/>
              <w:ind w:left="0" w:firstLine="0" w:firstLineChars="0"/>
              <w:jc w:val="center"/>
              <w:rPr>
                <w:rFonts w:hint="default" w:ascii="Times New Roman" w:hAnsi="Times New Roman" w:cs="Times New Roman" w:eastAsiaTheme="minorEastAsia"/>
                <w:lang w:val="en-US" w:eastAsia="zh-CN"/>
              </w:rPr>
            </w:pPr>
            <w:r>
              <w:rPr>
                <w:rFonts w:hint="eastAsia" w:ascii="Times New Roman" w:hAnsi="Times New Roman" w:cs="Times New Roman" w:eastAsiaTheme="minorEastAsia"/>
                <w:lang w:val="en-US" w:eastAsia="zh-CN"/>
              </w:rPr>
              <w:t>0</w:t>
            </w:r>
          </w:p>
        </w:tc>
        <w:tc>
          <w:tcPr>
            <w:tcW w:w="567" w:type="dxa"/>
            <w:shd w:val="clear" w:color="auto" w:fill="auto"/>
            <w:vAlign w:val="center"/>
          </w:tcPr>
          <w:p w14:paraId="1C99839B">
            <w:pPr>
              <w:pStyle w:val="23"/>
              <w:spacing w:line="240" w:lineRule="auto"/>
              <w:ind w:left="0" w:firstLine="0" w:firstLineChars="0"/>
              <w:jc w:val="center"/>
              <w:rPr>
                <w:rFonts w:hint="default" w:ascii="Times New Roman" w:hAnsi="Times New Roman" w:cs="Times New Roman" w:eastAsiaTheme="minorEastAsia"/>
                <w:lang w:val="en-US" w:eastAsia="zh-CN"/>
              </w:rPr>
            </w:pPr>
            <w:r>
              <w:rPr>
                <w:rFonts w:hint="eastAsia" w:ascii="Times New Roman" w:hAnsi="Times New Roman" w:cs="Times New Roman" w:eastAsiaTheme="minorEastAsia"/>
                <w:lang w:val="en-US" w:eastAsia="zh-CN"/>
              </w:rPr>
              <w:t>16</w:t>
            </w:r>
          </w:p>
        </w:tc>
        <w:tc>
          <w:tcPr>
            <w:tcW w:w="567" w:type="dxa"/>
            <w:shd w:val="clear" w:color="auto" w:fill="auto"/>
            <w:vAlign w:val="center"/>
          </w:tcPr>
          <w:p w14:paraId="329EAA2D">
            <w:pPr>
              <w:jc w:val="center"/>
              <w:rPr>
                <w:rFonts w:ascii="Times New Roman" w:hAnsi="Times New Roman" w:eastAsiaTheme="minorEastAsia"/>
                <w:sz w:val="24"/>
                <w:szCs w:val="24"/>
              </w:rPr>
            </w:pPr>
            <w:r>
              <w:rPr>
                <w:rFonts w:ascii="Times New Roman" w:hAnsi="Times New Roman" w:eastAsiaTheme="minorEastAsia"/>
                <w:sz w:val="24"/>
                <w:szCs w:val="24"/>
              </w:rPr>
              <w:t>考查</w:t>
            </w:r>
          </w:p>
        </w:tc>
        <w:tc>
          <w:tcPr>
            <w:tcW w:w="567" w:type="dxa"/>
            <w:shd w:val="clear" w:color="auto" w:fill="auto"/>
            <w:vAlign w:val="center"/>
          </w:tcPr>
          <w:p w14:paraId="62B554CF">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2</w:t>
            </w:r>
          </w:p>
        </w:tc>
        <w:tc>
          <w:tcPr>
            <w:tcW w:w="1068" w:type="dxa"/>
            <w:shd w:val="clear" w:color="auto" w:fill="auto"/>
            <w:vAlign w:val="center"/>
          </w:tcPr>
          <w:p w14:paraId="28167405">
            <w:pPr>
              <w:jc w:val="center"/>
              <w:rPr>
                <w:rFonts w:ascii="Times New Roman" w:hAnsi="Times New Roman" w:eastAsiaTheme="minorEastAsia"/>
                <w:bCs/>
                <w:sz w:val="24"/>
                <w:szCs w:val="24"/>
              </w:rPr>
            </w:pPr>
            <w:r>
              <w:rPr>
                <w:rFonts w:hint="eastAsia" w:ascii="Times New Roman" w:hAnsi="Times New Roman" w:eastAsiaTheme="minorEastAsia"/>
                <w:bCs/>
                <w:sz w:val="24"/>
                <w:szCs w:val="24"/>
                <w:lang w:val="en-US" w:eastAsia="zh-CN"/>
              </w:rPr>
              <w:t>社区</w:t>
            </w:r>
            <w:r>
              <w:rPr>
                <w:rFonts w:ascii="Times New Roman" w:hAnsi="Times New Roman" w:eastAsiaTheme="minorEastAsia"/>
                <w:bCs/>
                <w:sz w:val="24"/>
                <w:szCs w:val="24"/>
              </w:rPr>
              <w:t>/学校</w:t>
            </w:r>
          </w:p>
        </w:tc>
        <w:tc>
          <w:tcPr>
            <w:tcW w:w="2905" w:type="dxa"/>
            <w:shd w:val="clear" w:color="auto" w:fill="auto"/>
            <w:vAlign w:val="center"/>
          </w:tcPr>
          <w:p w14:paraId="55875062">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培养学生掌握专业基础理论及行业规范，强化职业认同感与伦理意识，提升沟通协作、问题解决等核心素养，适应职业发展需求。</w:t>
            </w:r>
          </w:p>
        </w:tc>
        <w:tc>
          <w:tcPr>
            <w:tcW w:w="3090" w:type="dxa"/>
            <w:shd w:val="clear" w:color="auto" w:fill="auto"/>
            <w:vAlign w:val="center"/>
          </w:tcPr>
          <w:p w14:paraId="72E20A8F">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专业发展概况与前沿趋势；职业道德与法规基础；职业形象与沟通技巧； 团队协作与项目管理；案例分析与实践反思。</w:t>
            </w:r>
          </w:p>
        </w:tc>
      </w:tr>
      <w:tr w14:paraId="04369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6" w:hRule="exact"/>
        </w:trPr>
        <w:tc>
          <w:tcPr>
            <w:tcW w:w="407" w:type="dxa"/>
            <w:vMerge w:val="continue"/>
            <w:vAlign w:val="center"/>
          </w:tcPr>
          <w:p w14:paraId="1A1B0519">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auto" w:fill="auto"/>
            <w:vAlign w:val="center"/>
          </w:tcPr>
          <w:p w14:paraId="1F247D9D">
            <w:pPr>
              <w:pStyle w:val="23"/>
              <w:spacing w:line="240" w:lineRule="auto"/>
              <w:ind w:left="0" w:firstLine="0" w:firstLineChars="0"/>
              <w:jc w:val="center"/>
              <w:rPr>
                <w:rFonts w:ascii="Times New Roman" w:hAnsi="Times New Roman" w:cs="Times New Roman" w:eastAsiaTheme="minorEastAsia"/>
              </w:rPr>
            </w:pPr>
            <w:r>
              <w:rPr>
                <w:rFonts w:hint="eastAsia" w:ascii="Times New Roman" w:hAnsi="Times New Roman" w:cs="Times New Roman" w:eastAsiaTheme="minorEastAsia"/>
                <w:lang w:val="en-US" w:eastAsia="zh-CN"/>
              </w:rPr>
              <w:t>老年康乐</w:t>
            </w:r>
            <w:r>
              <w:rPr>
                <w:rFonts w:ascii="Times New Roman" w:hAnsi="Times New Roman" w:cs="Times New Roman" w:eastAsiaTheme="minorEastAsia"/>
                <w:lang w:val="en-US"/>
              </w:rPr>
              <w:t>活动策划</w:t>
            </w:r>
          </w:p>
          <w:p w14:paraId="00A4F9D5">
            <w:pPr>
              <w:pStyle w:val="23"/>
              <w:spacing w:line="240" w:lineRule="auto"/>
              <w:ind w:left="0" w:firstLine="0" w:firstLineChars="0"/>
              <w:jc w:val="center"/>
              <w:rPr>
                <w:rFonts w:ascii="Times New Roman" w:hAnsi="Times New Roman" w:cs="Times New Roman" w:eastAsiaTheme="minorEastAsia"/>
              </w:rPr>
            </w:pPr>
          </w:p>
        </w:tc>
        <w:tc>
          <w:tcPr>
            <w:tcW w:w="568" w:type="dxa"/>
            <w:vAlign w:val="center"/>
          </w:tcPr>
          <w:p w14:paraId="791A0872">
            <w:pPr>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auto" w:fill="auto"/>
            <w:vAlign w:val="center"/>
          </w:tcPr>
          <w:p w14:paraId="44EFFF12">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C</w:t>
            </w:r>
          </w:p>
        </w:tc>
        <w:tc>
          <w:tcPr>
            <w:tcW w:w="565" w:type="dxa"/>
            <w:shd w:val="clear" w:color="auto" w:fill="auto"/>
            <w:vAlign w:val="center"/>
          </w:tcPr>
          <w:p w14:paraId="29CF2C78">
            <w:pPr>
              <w:pStyle w:val="23"/>
              <w:spacing w:line="240" w:lineRule="auto"/>
              <w:ind w:left="0" w:leftChars="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w:t>
            </w:r>
          </w:p>
        </w:tc>
        <w:tc>
          <w:tcPr>
            <w:tcW w:w="714" w:type="dxa"/>
            <w:shd w:val="clear" w:color="auto" w:fill="auto"/>
            <w:vAlign w:val="center"/>
          </w:tcPr>
          <w:p w14:paraId="6B0756B7">
            <w:pPr>
              <w:pStyle w:val="23"/>
              <w:spacing w:line="240" w:lineRule="auto"/>
              <w:ind w:left="0" w:leftChars="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5" w:type="dxa"/>
            <w:shd w:val="clear" w:color="auto" w:fill="auto"/>
            <w:vAlign w:val="center"/>
          </w:tcPr>
          <w:p w14:paraId="0286F4AB">
            <w:pPr>
              <w:pStyle w:val="23"/>
              <w:spacing w:line="240" w:lineRule="auto"/>
              <w:ind w:left="0" w:leftChars="0" w:firstLine="0" w:firstLineChars="0"/>
              <w:jc w:val="center"/>
              <w:rPr>
                <w:rFonts w:ascii="Times New Roman" w:hAnsi="Times New Roman" w:cs="Times New Roman" w:eastAsiaTheme="minorEastAsia"/>
                <w:lang w:val="en-US"/>
              </w:rPr>
            </w:pPr>
            <w:r>
              <w:rPr>
                <w:rFonts w:hint="eastAsia" w:ascii="Times New Roman" w:hAnsi="Times New Roman" w:cs="Times New Roman" w:eastAsiaTheme="minorEastAsia"/>
                <w:lang w:val="en-US" w:eastAsia="zh-CN"/>
              </w:rPr>
              <w:t>0</w:t>
            </w:r>
          </w:p>
        </w:tc>
        <w:tc>
          <w:tcPr>
            <w:tcW w:w="567" w:type="dxa"/>
            <w:shd w:val="clear" w:color="auto" w:fill="auto"/>
            <w:vAlign w:val="center"/>
          </w:tcPr>
          <w:p w14:paraId="2247DDDE">
            <w:pPr>
              <w:pStyle w:val="23"/>
              <w:spacing w:line="240" w:lineRule="auto"/>
              <w:ind w:left="0" w:leftChars="0" w:firstLine="0" w:firstLineChars="0"/>
              <w:jc w:val="center"/>
              <w:rPr>
                <w:rFonts w:ascii="Times New Roman" w:hAnsi="Times New Roman" w:eastAsiaTheme="minorEastAsia"/>
                <w:sz w:val="24"/>
                <w:szCs w:val="24"/>
              </w:rPr>
            </w:pPr>
            <w:r>
              <w:rPr>
                <w:rFonts w:hint="eastAsia" w:ascii="Times New Roman" w:hAnsi="Times New Roman" w:cs="Times New Roman" w:eastAsiaTheme="minorEastAsia"/>
                <w:lang w:val="en-US" w:eastAsia="zh-CN"/>
              </w:rPr>
              <w:t>16</w:t>
            </w:r>
          </w:p>
        </w:tc>
        <w:tc>
          <w:tcPr>
            <w:tcW w:w="567" w:type="dxa"/>
            <w:shd w:val="clear" w:color="auto" w:fill="auto"/>
            <w:vAlign w:val="center"/>
          </w:tcPr>
          <w:p w14:paraId="6B759B7F">
            <w:pPr>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642089F8">
            <w:pPr>
              <w:pStyle w:val="23"/>
              <w:spacing w:line="240" w:lineRule="auto"/>
              <w:ind w:left="0" w:leftChars="0" w:firstLine="0" w:firstLineChars="0"/>
              <w:jc w:val="center"/>
              <w:rPr>
                <w:rFonts w:hint="eastAsia" w:ascii="Times New Roman" w:hAnsi="Times New Roman" w:cs="Times New Roman" w:eastAsiaTheme="minorEastAsia"/>
                <w:b/>
                <w:bCs/>
                <w:lang w:val="en-US" w:eastAsia="zh-CN"/>
              </w:rPr>
            </w:pPr>
            <w:r>
              <w:rPr>
                <w:rFonts w:hint="eastAsia" w:ascii="Times New Roman" w:hAnsi="Times New Roman" w:cs="Times New Roman" w:eastAsiaTheme="minorEastAsia"/>
                <w:b/>
                <w:bCs/>
                <w:lang w:val="en-US" w:eastAsia="zh-CN"/>
              </w:rPr>
              <w:t>3</w:t>
            </w:r>
          </w:p>
        </w:tc>
        <w:tc>
          <w:tcPr>
            <w:tcW w:w="1068" w:type="dxa"/>
            <w:shd w:val="clear" w:color="auto" w:fill="auto"/>
            <w:vAlign w:val="center"/>
          </w:tcPr>
          <w:p w14:paraId="25B3E552">
            <w:pPr>
              <w:jc w:val="center"/>
              <w:rPr>
                <w:rFonts w:ascii="Times New Roman" w:hAnsi="Times New Roman" w:eastAsiaTheme="minorEastAsia"/>
                <w:b/>
                <w:bCs/>
                <w:sz w:val="24"/>
                <w:szCs w:val="24"/>
              </w:rPr>
            </w:pPr>
            <w:r>
              <w:rPr>
                <w:rFonts w:hint="eastAsia" w:ascii="Times New Roman" w:hAnsi="Times New Roman" w:eastAsiaTheme="minorEastAsia"/>
                <w:bCs/>
                <w:sz w:val="24"/>
                <w:szCs w:val="24"/>
                <w:lang w:val="en-US" w:eastAsia="zh-CN"/>
              </w:rPr>
              <w:t>社区</w:t>
            </w:r>
            <w:r>
              <w:rPr>
                <w:rFonts w:ascii="Times New Roman" w:hAnsi="Times New Roman" w:eastAsiaTheme="minorEastAsia"/>
                <w:bCs/>
                <w:sz w:val="24"/>
                <w:szCs w:val="24"/>
              </w:rPr>
              <w:t>/学校</w:t>
            </w:r>
          </w:p>
        </w:tc>
        <w:tc>
          <w:tcPr>
            <w:tcW w:w="2905" w:type="dxa"/>
            <w:shd w:val="clear" w:color="auto" w:fill="auto"/>
            <w:vAlign w:val="center"/>
          </w:tcPr>
          <w:p w14:paraId="2443A842">
            <w:pPr>
              <w:pStyle w:val="23"/>
              <w:spacing w:line="240" w:lineRule="auto"/>
              <w:ind w:left="0" w:firstLine="0" w:firstLineChars="0"/>
              <w:jc w:val="left"/>
              <w:rPr>
                <w:rFonts w:ascii="Times New Roman" w:hAnsi="Times New Roman" w:cs="Times New Roman" w:eastAsiaTheme="minorEastAsia"/>
                <w:color w:val="auto"/>
              </w:rPr>
            </w:pPr>
            <w:r>
              <w:rPr>
                <w:rFonts w:ascii="Times New Roman" w:hAnsi="Times New Roman" w:cs="Times New Roman" w:eastAsiaTheme="minorEastAsia"/>
                <w:color w:val="auto"/>
                <w:shd w:val="clear" w:color="auto" w:fill="FFFFFF"/>
              </w:rPr>
              <w:t>掌握</w:t>
            </w:r>
            <w:r>
              <w:rPr>
                <w:rFonts w:hint="eastAsia" w:ascii="Times New Roman" w:hAnsi="Times New Roman" w:cs="Times New Roman" w:eastAsiaTheme="minorEastAsia"/>
                <w:color w:val="auto"/>
                <w:shd w:val="clear" w:color="auto" w:fill="FFFFFF"/>
                <w:lang w:val="en-US" w:eastAsia="zh-CN"/>
              </w:rPr>
              <w:t>老年</w:t>
            </w:r>
            <w:r>
              <w:rPr>
                <w:rFonts w:ascii="Times New Roman" w:hAnsi="Times New Roman" w:cs="Times New Roman" w:eastAsiaTheme="minorEastAsia"/>
                <w:color w:val="auto"/>
                <w:shd w:val="clear" w:color="auto" w:fill="FFFFFF"/>
              </w:rPr>
              <w:t>活动策划全流程技能（需求调研-执行-评估），在社区、养老机构完成活动策划与执行，提升组织协调、应急处理及团队协作能力。</w:t>
            </w:r>
          </w:p>
        </w:tc>
        <w:tc>
          <w:tcPr>
            <w:tcW w:w="3090" w:type="dxa"/>
            <w:vAlign w:val="center"/>
          </w:tcPr>
          <w:p w14:paraId="0EEF8873">
            <w:pPr>
              <w:pStyle w:val="23"/>
              <w:spacing w:line="240" w:lineRule="auto"/>
              <w:ind w:left="0" w:firstLine="0" w:firstLineChars="0"/>
              <w:jc w:val="left"/>
              <w:rPr>
                <w:rFonts w:ascii="Times New Roman" w:hAnsi="Times New Roman" w:cs="Times New Roman" w:eastAsiaTheme="minorEastAsia"/>
                <w:color w:val="auto"/>
              </w:rPr>
            </w:pPr>
            <w:r>
              <w:rPr>
                <w:rFonts w:ascii="Times New Roman" w:hAnsi="Times New Roman" w:cs="Times New Roman" w:eastAsiaTheme="minorEastAsia"/>
                <w:color w:val="auto"/>
                <w:shd w:val="clear" w:color="auto" w:fill="FFFFFF"/>
              </w:rPr>
              <w:t>需求分析、方案设计、资源整合；宣传动员、风险管控、效果评估；案例模拟与实践优化。</w:t>
            </w:r>
          </w:p>
          <w:p w14:paraId="63F579D1">
            <w:pPr>
              <w:pStyle w:val="23"/>
              <w:spacing w:line="240" w:lineRule="auto"/>
              <w:ind w:left="0" w:firstLine="0" w:firstLineChars="0"/>
              <w:jc w:val="left"/>
              <w:rPr>
                <w:rFonts w:ascii="Times New Roman" w:hAnsi="Times New Roman" w:cs="Times New Roman" w:eastAsiaTheme="minorEastAsia"/>
                <w:color w:val="auto"/>
              </w:rPr>
            </w:pPr>
          </w:p>
          <w:p w14:paraId="37BBFE18">
            <w:pPr>
              <w:pStyle w:val="23"/>
              <w:spacing w:line="240" w:lineRule="auto"/>
              <w:ind w:left="0" w:firstLine="0" w:firstLineChars="0"/>
              <w:jc w:val="left"/>
              <w:rPr>
                <w:rFonts w:ascii="Times New Roman" w:hAnsi="Times New Roman" w:cs="Times New Roman" w:eastAsiaTheme="minorEastAsia"/>
                <w:color w:val="auto"/>
              </w:rPr>
            </w:pPr>
          </w:p>
        </w:tc>
      </w:tr>
      <w:tr w14:paraId="69114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94" w:hRule="exact"/>
        </w:trPr>
        <w:tc>
          <w:tcPr>
            <w:tcW w:w="407" w:type="dxa"/>
            <w:vMerge w:val="continue"/>
            <w:vAlign w:val="center"/>
          </w:tcPr>
          <w:p w14:paraId="3C458802">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auto" w:fill="auto"/>
            <w:vAlign w:val="center"/>
          </w:tcPr>
          <w:p w14:paraId="04C02C27">
            <w:pPr>
              <w:pStyle w:val="23"/>
              <w:spacing w:line="240" w:lineRule="auto"/>
              <w:ind w:left="0" w:firstLine="0" w:firstLineChars="0"/>
              <w:jc w:val="center"/>
              <w:rPr>
                <w:rFonts w:ascii="Times New Roman" w:hAnsi="Times New Roman" w:cs="Times New Roman" w:eastAsiaTheme="minorEastAsia"/>
              </w:rPr>
            </w:pPr>
            <w:r>
              <w:rPr>
                <w:rFonts w:ascii="Times New Roman" w:hAnsi="Times New Roman" w:cs="Times New Roman" w:eastAsiaTheme="minorEastAsia"/>
                <w:lang w:val="en-US"/>
              </w:rPr>
              <w:t>社区工作文案撰写</w:t>
            </w:r>
          </w:p>
        </w:tc>
        <w:tc>
          <w:tcPr>
            <w:tcW w:w="568" w:type="dxa"/>
            <w:vAlign w:val="center"/>
          </w:tcPr>
          <w:p w14:paraId="4E0D4009">
            <w:pPr>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auto" w:fill="auto"/>
            <w:vAlign w:val="center"/>
          </w:tcPr>
          <w:p w14:paraId="3D430218">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C</w:t>
            </w:r>
          </w:p>
        </w:tc>
        <w:tc>
          <w:tcPr>
            <w:tcW w:w="565" w:type="dxa"/>
            <w:shd w:val="clear" w:color="auto" w:fill="auto"/>
            <w:vAlign w:val="center"/>
          </w:tcPr>
          <w:p w14:paraId="73357854">
            <w:pPr>
              <w:pStyle w:val="23"/>
              <w:spacing w:line="240" w:lineRule="auto"/>
              <w:ind w:left="0" w:leftChars="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w:t>
            </w:r>
          </w:p>
        </w:tc>
        <w:tc>
          <w:tcPr>
            <w:tcW w:w="714" w:type="dxa"/>
            <w:shd w:val="clear" w:color="auto" w:fill="auto"/>
            <w:vAlign w:val="center"/>
          </w:tcPr>
          <w:p w14:paraId="590982F9">
            <w:pPr>
              <w:pStyle w:val="23"/>
              <w:spacing w:line="240" w:lineRule="auto"/>
              <w:ind w:left="0" w:leftChars="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5" w:type="dxa"/>
            <w:shd w:val="clear" w:color="auto" w:fill="auto"/>
            <w:vAlign w:val="center"/>
          </w:tcPr>
          <w:p w14:paraId="577802A6">
            <w:pPr>
              <w:pStyle w:val="23"/>
              <w:spacing w:line="240" w:lineRule="auto"/>
              <w:ind w:left="0" w:leftChars="0" w:firstLine="0" w:firstLineChars="0"/>
              <w:jc w:val="center"/>
              <w:rPr>
                <w:rFonts w:ascii="Times New Roman" w:hAnsi="Times New Roman" w:cs="Times New Roman" w:eastAsiaTheme="minorEastAsia"/>
                <w:lang w:val="en-US"/>
              </w:rPr>
            </w:pPr>
            <w:r>
              <w:rPr>
                <w:rFonts w:hint="eastAsia" w:ascii="Times New Roman" w:hAnsi="Times New Roman" w:cs="Times New Roman" w:eastAsiaTheme="minorEastAsia"/>
                <w:lang w:val="en-US" w:eastAsia="zh-CN"/>
              </w:rPr>
              <w:t>0</w:t>
            </w:r>
          </w:p>
        </w:tc>
        <w:tc>
          <w:tcPr>
            <w:tcW w:w="567" w:type="dxa"/>
            <w:shd w:val="clear" w:color="auto" w:fill="auto"/>
            <w:vAlign w:val="center"/>
          </w:tcPr>
          <w:p w14:paraId="5ED1C8C6">
            <w:pPr>
              <w:pStyle w:val="23"/>
              <w:spacing w:line="240" w:lineRule="auto"/>
              <w:ind w:left="0" w:leftChars="0" w:firstLine="0" w:firstLineChars="0"/>
              <w:jc w:val="center"/>
              <w:rPr>
                <w:rFonts w:ascii="Times New Roman" w:hAnsi="Times New Roman" w:eastAsiaTheme="minorEastAsia"/>
                <w:sz w:val="24"/>
                <w:szCs w:val="24"/>
              </w:rPr>
            </w:pPr>
            <w:r>
              <w:rPr>
                <w:rFonts w:hint="eastAsia" w:ascii="Times New Roman" w:hAnsi="Times New Roman" w:cs="Times New Roman" w:eastAsiaTheme="minorEastAsia"/>
                <w:lang w:val="en-US" w:eastAsia="zh-CN"/>
              </w:rPr>
              <w:t>16</w:t>
            </w:r>
          </w:p>
        </w:tc>
        <w:tc>
          <w:tcPr>
            <w:tcW w:w="567" w:type="dxa"/>
            <w:shd w:val="clear" w:color="auto" w:fill="auto"/>
            <w:vAlign w:val="center"/>
          </w:tcPr>
          <w:p w14:paraId="7496BBED">
            <w:pPr>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74FE1C99">
            <w:pPr>
              <w:pStyle w:val="23"/>
              <w:spacing w:line="240" w:lineRule="auto"/>
              <w:ind w:left="0" w:leftChars="0" w:firstLine="0" w:firstLineChars="0"/>
              <w:jc w:val="center"/>
              <w:rPr>
                <w:rFonts w:hint="eastAsia" w:ascii="Times New Roman" w:hAnsi="Times New Roman" w:cs="Times New Roman" w:eastAsiaTheme="minorEastAsia"/>
                <w:b/>
                <w:bCs/>
                <w:lang w:val="en-US" w:eastAsia="zh-CN"/>
              </w:rPr>
            </w:pPr>
            <w:r>
              <w:rPr>
                <w:rFonts w:hint="eastAsia" w:ascii="Times New Roman" w:hAnsi="Times New Roman" w:cs="Times New Roman" w:eastAsiaTheme="minorEastAsia"/>
                <w:b/>
                <w:bCs/>
                <w:lang w:val="en-US" w:eastAsia="zh-CN"/>
              </w:rPr>
              <w:t>4</w:t>
            </w:r>
          </w:p>
        </w:tc>
        <w:tc>
          <w:tcPr>
            <w:tcW w:w="1068" w:type="dxa"/>
            <w:shd w:val="clear" w:color="auto" w:fill="auto"/>
            <w:vAlign w:val="center"/>
          </w:tcPr>
          <w:p w14:paraId="22C99C31">
            <w:pPr>
              <w:jc w:val="center"/>
              <w:rPr>
                <w:rFonts w:ascii="Times New Roman" w:hAnsi="Times New Roman" w:eastAsiaTheme="minorEastAsia"/>
                <w:b/>
                <w:bCs/>
                <w:sz w:val="24"/>
                <w:szCs w:val="24"/>
              </w:rPr>
            </w:pPr>
            <w:r>
              <w:rPr>
                <w:rFonts w:hint="eastAsia" w:ascii="Times New Roman" w:hAnsi="Times New Roman" w:eastAsiaTheme="minorEastAsia"/>
                <w:bCs/>
                <w:sz w:val="24"/>
                <w:szCs w:val="24"/>
                <w:lang w:val="en-US" w:eastAsia="zh-CN"/>
              </w:rPr>
              <w:t>社区</w:t>
            </w:r>
            <w:r>
              <w:rPr>
                <w:rFonts w:ascii="Times New Roman" w:hAnsi="Times New Roman" w:eastAsiaTheme="minorEastAsia"/>
                <w:bCs/>
                <w:sz w:val="24"/>
                <w:szCs w:val="24"/>
              </w:rPr>
              <w:t>/学校</w:t>
            </w:r>
          </w:p>
        </w:tc>
        <w:tc>
          <w:tcPr>
            <w:tcW w:w="2905" w:type="dxa"/>
            <w:shd w:val="clear" w:color="auto" w:fill="auto"/>
            <w:vAlign w:val="center"/>
          </w:tcPr>
          <w:p w14:paraId="423E91F2">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掌握社区常用公文写作规范，提升逻辑表达与依法行文能力，满足行政、宣传实务需求。</w:t>
            </w:r>
          </w:p>
        </w:tc>
        <w:tc>
          <w:tcPr>
            <w:tcW w:w="3090" w:type="dxa"/>
            <w:vAlign w:val="center"/>
          </w:tcPr>
          <w:p w14:paraId="2520638C">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公文类型与格式规范；通知/报告/策划书写作技巧；政策宣传文案与案例纠错实训。</w:t>
            </w:r>
          </w:p>
        </w:tc>
      </w:tr>
      <w:tr w14:paraId="77BAF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9" w:hRule="exact"/>
        </w:trPr>
        <w:tc>
          <w:tcPr>
            <w:tcW w:w="407" w:type="dxa"/>
            <w:vMerge w:val="continue"/>
            <w:vAlign w:val="center"/>
          </w:tcPr>
          <w:p w14:paraId="3D3C919C">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auto" w:fill="auto"/>
            <w:vAlign w:val="center"/>
          </w:tcPr>
          <w:p w14:paraId="5CE72342">
            <w:pPr>
              <w:pStyle w:val="23"/>
              <w:spacing w:line="240" w:lineRule="auto"/>
              <w:ind w:left="0" w:firstLine="0" w:firstLineChars="0"/>
              <w:jc w:val="center"/>
              <w:rPr>
                <w:rFonts w:ascii="Times New Roman" w:hAnsi="Times New Roman" w:cs="Times New Roman" w:eastAsiaTheme="minorEastAsia"/>
              </w:rPr>
            </w:pPr>
            <w:r>
              <w:rPr>
                <w:rFonts w:ascii="Times New Roman" w:hAnsi="Times New Roman" w:cs="Times New Roman" w:eastAsiaTheme="minorEastAsia"/>
                <w:lang w:val="en-US"/>
              </w:rPr>
              <w:t>志愿者服务与管理</w:t>
            </w:r>
          </w:p>
        </w:tc>
        <w:tc>
          <w:tcPr>
            <w:tcW w:w="568" w:type="dxa"/>
            <w:vAlign w:val="center"/>
          </w:tcPr>
          <w:p w14:paraId="4AD72B9C">
            <w:pPr>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auto" w:fill="auto"/>
            <w:vAlign w:val="center"/>
          </w:tcPr>
          <w:p w14:paraId="00068F54">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C</w:t>
            </w:r>
          </w:p>
        </w:tc>
        <w:tc>
          <w:tcPr>
            <w:tcW w:w="565" w:type="dxa"/>
            <w:shd w:val="clear" w:color="auto" w:fill="auto"/>
            <w:vAlign w:val="center"/>
          </w:tcPr>
          <w:p w14:paraId="5B4425BA">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2</w:t>
            </w:r>
          </w:p>
        </w:tc>
        <w:tc>
          <w:tcPr>
            <w:tcW w:w="714" w:type="dxa"/>
            <w:shd w:val="clear" w:color="auto" w:fill="auto"/>
            <w:vAlign w:val="center"/>
          </w:tcPr>
          <w:p w14:paraId="6EF18EDA">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5" w:type="dxa"/>
            <w:shd w:val="clear" w:color="auto" w:fill="auto"/>
            <w:vAlign w:val="center"/>
          </w:tcPr>
          <w:p w14:paraId="08386646">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0</w:t>
            </w:r>
          </w:p>
        </w:tc>
        <w:tc>
          <w:tcPr>
            <w:tcW w:w="567" w:type="dxa"/>
            <w:shd w:val="clear" w:color="auto" w:fill="auto"/>
            <w:vAlign w:val="center"/>
          </w:tcPr>
          <w:p w14:paraId="32A8BFEA">
            <w:pPr>
              <w:jc w:val="center"/>
              <w:rPr>
                <w:rFonts w:ascii="Times New Roman" w:hAnsi="Times New Roman" w:eastAsiaTheme="minorEastAsia"/>
                <w:sz w:val="24"/>
                <w:szCs w:val="24"/>
              </w:rPr>
            </w:pPr>
            <w:r>
              <w:rPr>
                <w:rFonts w:ascii="Times New Roman" w:hAnsi="Times New Roman" w:eastAsiaTheme="minorEastAsia"/>
                <w:sz w:val="24"/>
                <w:szCs w:val="24"/>
              </w:rPr>
              <w:t>32</w:t>
            </w:r>
          </w:p>
        </w:tc>
        <w:tc>
          <w:tcPr>
            <w:tcW w:w="567" w:type="dxa"/>
            <w:shd w:val="clear" w:color="auto" w:fill="auto"/>
            <w:vAlign w:val="center"/>
          </w:tcPr>
          <w:p w14:paraId="4D698321">
            <w:pPr>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22217B2B">
            <w:pPr>
              <w:pStyle w:val="23"/>
              <w:spacing w:line="240" w:lineRule="auto"/>
              <w:ind w:left="0" w:firstLine="0" w:firstLineChars="0"/>
              <w:jc w:val="center"/>
              <w:rPr>
                <w:rFonts w:hint="eastAsia" w:ascii="Times New Roman" w:hAnsi="Times New Roman" w:cs="Times New Roman" w:eastAsiaTheme="minorEastAsia"/>
                <w:b/>
                <w:bCs/>
                <w:lang w:val="en-US" w:eastAsia="zh-CN"/>
              </w:rPr>
            </w:pPr>
            <w:r>
              <w:rPr>
                <w:rFonts w:hint="eastAsia" w:ascii="Times New Roman" w:hAnsi="Times New Roman" w:cs="Times New Roman" w:eastAsiaTheme="minorEastAsia"/>
                <w:b/>
                <w:bCs/>
                <w:lang w:val="en-US" w:eastAsia="zh-CN"/>
              </w:rPr>
              <w:t>4</w:t>
            </w:r>
          </w:p>
        </w:tc>
        <w:tc>
          <w:tcPr>
            <w:tcW w:w="1068" w:type="dxa"/>
            <w:shd w:val="clear" w:color="auto" w:fill="auto"/>
            <w:vAlign w:val="center"/>
          </w:tcPr>
          <w:p w14:paraId="5FD5AB0B">
            <w:pPr>
              <w:jc w:val="center"/>
              <w:rPr>
                <w:rFonts w:ascii="Times New Roman" w:hAnsi="Times New Roman" w:eastAsiaTheme="minorEastAsia"/>
                <w:b/>
                <w:bCs/>
                <w:sz w:val="24"/>
                <w:szCs w:val="24"/>
              </w:rPr>
            </w:pPr>
            <w:r>
              <w:rPr>
                <w:rFonts w:hint="eastAsia" w:ascii="Times New Roman" w:hAnsi="Times New Roman" w:eastAsiaTheme="minorEastAsia"/>
                <w:bCs/>
                <w:sz w:val="24"/>
                <w:szCs w:val="24"/>
                <w:lang w:val="en-US" w:eastAsia="zh-CN"/>
              </w:rPr>
              <w:t>社区</w:t>
            </w:r>
            <w:r>
              <w:rPr>
                <w:rFonts w:ascii="Times New Roman" w:hAnsi="Times New Roman" w:eastAsiaTheme="minorEastAsia"/>
                <w:bCs/>
                <w:sz w:val="24"/>
                <w:szCs w:val="24"/>
              </w:rPr>
              <w:t>/学校</w:t>
            </w:r>
          </w:p>
        </w:tc>
        <w:tc>
          <w:tcPr>
            <w:tcW w:w="2905" w:type="dxa"/>
            <w:shd w:val="clear" w:color="auto" w:fill="auto"/>
            <w:vAlign w:val="center"/>
          </w:tcPr>
          <w:p w14:paraId="4453FE4B">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掌握志愿者服务理念与管理方法，提升招募培训项目执行能力，促进服务规范化与可持续发展。</w:t>
            </w:r>
          </w:p>
        </w:tc>
        <w:tc>
          <w:tcPr>
            <w:tcW w:w="3090" w:type="dxa"/>
            <w:vAlign w:val="center"/>
          </w:tcPr>
          <w:p w14:paraId="2133D066">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服务伦理与招募策略；项目策划与团队协作；激励保障、评估总结与案例实践。</w:t>
            </w:r>
          </w:p>
          <w:p w14:paraId="4525789C">
            <w:pPr>
              <w:pStyle w:val="23"/>
              <w:spacing w:line="240" w:lineRule="auto"/>
              <w:ind w:left="0" w:firstLine="0" w:firstLineChars="0"/>
              <w:jc w:val="left"/>
              <w:rPr>
                <w:rFonts w:ascii="Times New Roman" w:hAnsi="Times New Roman" w:cs="Times New Roman" w:eastAsiaTheme="minorEastAsia"/>
              </w:rPr>
            </w:pPr>
          </w:p>
        </w:tc>
      </w:tr>
      <w:tr w14:paraId="2382D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6" w:hRule="exact"/>
        </w:trPr>
        <w:tc>
          <w:tcPr>
            <w:tcW w:w="407" w:type="dxa"/>
            <w:vMerge w:val="continue"/>
            <w:vAlign w:val="center"/>
          </w:tcPr>
          <w:p w14:paraId="07AC438D">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auto" w:fill="auto"/>
            <w:vAlign w:val="center"/>
          </w:tcPr>
          <w:p w14:paraId="0F8C8A83">
            <w:pPr>
              <w:pStyle w:val="23"/>
              <w:spacing w:line="240" w:lineRule="auto"/>
              <w:ind w:left="0" w:firstLine="0" w:firstLineChars="0"/>
              <w:jc w:val="center"/>
              <w:rPr>
                <w:rFonts w:ascii="Times New Roman" w:hAnsi="Times New Roman" w:cs="Times New Roman" w:eastAsiaTheme="minorEastAsia"/>
                <w:lang w:val="en-US"/>
              </w:rPr>
            </w:pPr>
            <w:r>
              <w:rPr>
                <w:rFonts w:hint="eastAsia" w:ascii="Times New Roman" w:hAnsi="Times New Roman" w:cs="Times New Roman" w:eastAsiaTheme="minorEastAsia"/>
                <w:lang w:val="en-US"/>
              </w:rPr>
              <w:t>芳香理疗技术</w:t>
            </w:r>
          </w:p>
        </w:tc>
        <w:tc>
          <w:tcPr>
            <w:tcW w:w="568" w:type="dxa"/>
            <w:shd w:val="clear" w:color="auto" w:fill="auto"/>
            <w:vAlign w:val="center"/>
          </w:tcPr>
          <w:p w14:paraId="213292AF">
            <w:pPr>
              <w:jc w:val="center"/>
              <w:rPr>
                <w:rFonts w:ascii="Times New Roman" w:hAnsi="Times New Roman" w:cs="Times New Roman" w:eastAsiaTheme="minorEastAsia"/>
                <w:kern w:val="2"/>
                <w:sz w:val="24"/>
                <w:szCs w:val="24"/>
                <w:lang w:val="en-US" w:eastAsia="en-US" w:bidi="ar-SA"/>
              </w:rPr>
            </w:pPr>
            <w:r>
              <w:rPr>
                <w:rFonts w:ascii="Times New Roman" w:hAnsi="Times New Roman" w:eastAsiaTheme="minorEastAsia"/>
                <w:bCs/>
                <w:sz w:val="24"/>
                <w:szCs w:val="24"/>
              </w:rPr>
              <w:t>必修</w:t>
            </w:r>
          </w:p>
        </w:tc>
        <w:tc>
          <w:tcPr>
            <w:tcW w:w="568" w:type="dxa"/>
            <w:shd w:val="clear" w:color="auto" w:fill="auto"/>
            <w:vAlign w:val="center"/>
          </w:tcPr>
          <w:p w14:paraId="6E7CE3CD">
            <w:pPr>
              <w:pStyle w:val="23"/>
              <w:spacing w:line="240" w:lineRule="auto"/>
              <w:ind w:left="0" w:leftChars="0" w:firstLine="0" w:firstLineChars="0"/>
              <w:jc w:val="center"/>
              <w:rPr>
                <w:rFonts w:ascii="Times New Roman" w:hAnsi="Times New Roman" w:cs="Times New Roman" w:eastAsiaTheme="minorEastAsia"/>
                <w:kern w:val="2"/>
                <w:sz w:val="24"/>
                <w:szCs w:val="24"/>
                <w:lang w:val="en-US" w:eastAsia="zh-CN" w:bidi="zh-CN"/>
              </w:rPr>
            </w:pPr>
            <w:r>
              <w:rPr>
                <w:rFonts w:ascii="Times New Roman" w:hAnsi="Times New Roman" w:cs="Times New Roman" w:eastAsiaTheme="minorEastAsia"/>
                <w:lang w:val="en-US"/>
              </w:rPr>
              <w:t>C</w:t>
            </w:r>
          </w:p>
        </w:tc>
        <w:tc>
          <w:tcPr>
            <w:tcW w:w="565" w:type="dxa"/>
            <w:shd w:val="clear" w:color="auto" w:fill="auto"/>
            <w:vAlign w:val="center"/>
          </w:tcPr>
          <w:p w14:paraId="7201BE50">
            <w:pPr>
              <w:pStyle w:val="23"/>
              <w:spacing w:line="240" w:lineRule="auto"/>
              <w:ind w:left="0" w:leftChars="0" w:firstLine="0" w:firstLineChars="0"/>
              <w:jc w:val="center"/>
              <w:rPr>
                <w:rFonts w:hint="eastAsia" w:ascii="Times New Roman" w:hAnsi="Times New Roman" w:cs="Times New Roman" w:eastAsiaTheme="minorEastAsia"/>
                <w:kern w:val="2"/>
                <w:sz w:val="24"/>
                <w:szCs w:val="24"/>
                <w:lang w:val="en-US" w:eastAsia="zh-CN" w:bidi="zh-CN"/>
              </w:rPr>
            </w:pPr>
            <w:r>
              <w:rPr>
                <w:rFonts w:hint="eastAsia" w:ascii="Times New Roman" w:hAnsi="Times New Roman" w:cs="Times New Roman" w:eastAsiaTheme="minorEastAsia"/>
                <w:lang w:val="en-US" w:eastAsia="zh-CN"/>
              </w:rPr>
              <w:t>1</w:t>
            </w:r>
          </w:p>
        </w:tc>
        <w:tc>
          <w:tcPr>
            <w:tcW w:w="714" w:type="dxa"/>
            <w:shd w:val="clear" w:color="auto" w:fill="auto"/>
            <w:vAlign w:val="center"/>
          </w:tcPr>
          <w:p w14:paraId="261335A0">
            <w:pPr>
              <w:pStyle w:val="23"/>
              <w:spacing w:line="240" w:lineRule="auto"/>
              <w:ind w:left="0" w:leftChars="0" w:firstLine="0" w:firstLineChars="0"/>
              <w:jc w:val="center"/>
              <w:rPr>
                <w:rFonts w:hint="default" w:ascii="Times New Roman" w:hAnsi="Times New Roman" w:cs="Times New Roman" w:eastAsiaTheme="minorEastAsia"/>
                <w:kern w:val="2"/>
                <w:sz w:val="24"/>
                <w:szCs w:val="24"/>
                <w:lang w:val="en-US" w:eastAsia="zh-CN" w:bidi="zh-CN"/>
              </w:rPr>
            </w:pPr>
            <w:r>
              <w:rPr>
                <w:rFonts w:hint="eastAsia" w:ascii="Times New Roman" w:hAnsi="Times New Roman" w:cs="Times New Roman" w:eastAsiaTheme="minorEastAsia"/>
                <w:lang w:val="en-US" w:eastAsia="zh-CN"/>
              </w:rPr>
              <w:t>16</w:t>
            </w:r>
          </w:p>
        </w:tc>
        <w:tc>
          <w:tcPr>
            <w:tcW w:w="565" w:type="dxa"/>
            <w:shd w:val="clear" w:color="auto" w:fill="auto"/>
            <w:vAlign w:val="center"/>
          </w:tcPr>
          <w:p w14:paraId="4B73FF00">
            <w:pPr>
              <w:pStyle w:val="23"/>
              <w:spacing w:line="240" w:lineRule="auto"/>
              <w:ind w:left="0" w:leftChars="0" w:firstLine="0" w:firstLineChars="0"/>
              <w:jc w:val="center"/>
              <w:rPr>
                <w:rFonts w:ascii="Times New Roman" w:hAnsi="Times New Roman" w:cs="Times New Roman" w:eastAsiaTheme="minorEastAsia"/>
                <w:kern w:val="2"/>
                <w:sz w:val="24"/>
                <w:szCs w:val="24"/>
                <w:lang w:val="en-US" w:eastAsia="zh-CN" w:bidi="zh-CN"/>
              </w:rPr>
            </w:pPr>
            <w:r>
              <w:rPr>
                <w:rFonts w:ascii="Times New Roman" w:hAnsi="Times New Roman" w:cs="Times New Roman" w:eastAsiaTheme="minorEastAsia"/>
                <w:lang w:val="en-US"/>
              </w:rPr>
              <w:t>0</w:t>
            </w:r>
          </w:p>
        </w:tc>
        <w:tc>
          <w:tcPr>
            <w:tcW w:w="567" w:type="dxa"/>
            <w:shd w:val="clear" w:color="auto" w:fill="auto"/>
            <w:vAlign w:val="center"/>
          </w:tcPr>
          <w:p w14:paraId="7588B666">
            <w:pPr>
              <w:jc w:val="center"/>
              <w:rPr>
                <w:rFonts w:hint="default" w:ascii="Times New Roman" w:hAnsi="Times New Roman" w:cs="Times New Roman" w:eastAsiaTheme="minorEastAsia"/>
                <w:kern w:val="2"/>
                <w:sz w:val="24"/>
                <w:szCs w:val="24"/>
                <w:lang w:val="en-US" w:eastAsia="zh-CN" w:bidi="ar-SA"/>
              </w:rPr>
            </w:pPr>
            <w:r>
              <w:rPr>
                <w:rFonts w:hint="eastAsia" w:ascii="Times New Roman" w:hAnsi="Times New Roman" w:eastAsiaTheme="minorEastAsia"/>
                <w:sz w:val="24"/>
                <w:szCs w:val="24"/>
                <w:lang w:val="en-US" w:eastAsia="zh-CN"/>
              </w:rPr>
              <w:t>16</w:t>
            </w:r>
          </w:p>
        </w:tc>
        <w:tc>
          <w:tcPr>
            <w:tcW w:w="567" w:type="dxa"/>
            <w:shd w:val="clear" w:color="auto" w:fill="auto"/>
            <w:vAlign w:val="center"/>
          </w:tcPr>
          <w:p w14:paraId="53A57AC2">
            <w:pPr>
              <w:jc w:val="center"/>
              <w:rPr>
                <w:rFonts w:ascii="Times New Roman" w:hAnsi="Times New Roman" w:cs="Times New Roman" w:eastAsiaTheme="minorEastAsia"/>
                <w:kern w:val="2"/>
                <w:sz w:val="24"/>
                <w:szCs w:val="24"/>
                <w:lang w:val="en-US" w:eastAsia="en-US" w:bidi="ar-SA"/>
              </w:rPr>
            </w:pPr>
            <w:r>
              <w:rPr>
                <w:rFonts w:ascii="Times New Roman" w:hAnsi="Times New Roman" w:eastAsiaTheme="minorEastAsia"/>
                <w:sz w:val="24"/>
                <w:szCs w:val="24"/>
              </w:rPr>
              <w:t>考查</w:t>
            </w:r>
          </w:p>
        </w:tc>
        <w:tc>
          <w:tcPr>
            <w:tcW w:w="567" w:type="dxa"/>
            <w:shd w:val="clear" w:color="auto" w:fill="auto"/>
            <w:vAlign w:val="center"/>
          </w:tcPr>
          <w:p w14:paraId="4FF24ACB">
            <w:pPr>
              <w:pStyle w:val="23"/>
              <w:spacing w:line="240" w:lineRule="auto"/>
              <w:ind w:left="0" w:firstLine="0" w:firstLineChars="0"/>
              <w:jc w:val="center"/>
              <w:rPr>
                <w:rFonts w:hint="eastAsia" w:ascii="Times New Roman" w:hAnsi="Times New Roman" w:cs="Times New Roman" w:eastAsiaTheme="minorEastAsia"/>
                <w:b/>
                <w:bCs/>
                <w:lang w:val="en-US" w:eastAsia="zh-CN"/>
              </w:rPr>
            </w:pPr>
            <w:r>
              <w:rPr>
                <w:rFonts w:hint="eastAsia" w:ascii="Times New Roman" w:hAnsi="Times New Roman" w:cs="Times New Roman" w:eastAsiaTheme="minorEastAsia"/>
                <w:b/>
                <w:bCs/>
                <w:lang w:val="en-US" w:eastAsia="zh-CN"/>
              </w:rPr>
              <w:t>3</w:t>
            </w:r>
          </w:p>
        </w:tc>
        <w:tc>
          <w:tcPr>
            <w:tcW w:w="1068" w:type="dxa"/>
            <w:shd w:val="clear" w:color="auto" w:fill="auto"/>
            <w:vAlign w:val="center"/>
          </w:tcPr>
          <w:p w14:paraId="37288B05">
            <w:pPr>
              <w:jc w:val="center"/>
              <w:rPr>
                <w:rFonts w:hint="default" w:ascii="Times New Roman" w:hAnsi="Times New Roman" w:eastAsiaTheme="minorEastAsia"/>
                <w:bCs/>
                <w:sz w:val="24"/>
                <w:szCs w:val="24"/>
                <w:lang w:val="en-US" w:eastAsia="zh-CN"/>
              </w:rPr>
            </w:pPr>
            <w:r>
              <w:rPr>
                <w:rFonts w:ascii="Times New Roman" w:hAnsi="Times New Roman" w:eastAsiaTheme="minorEastAsia"/>
                <w:bCs/>
                <w:sz w:val="24"/>
                <w:szCs w:val="24"/>
              </w:rPr>
              <w:t>学校</w:t>
            </w:r>
            <w:r>
              <w:rPr>
                <w:rFonts w:hint="eastAsia" w:ascii="Times New Roman" w:hAnsi="Times New Roman" w:eastAsiaTheme="minorEastAsia"/>
                <w:bCs/>
                <w:sz w:val="24"/>
                <w:szCs w:val="24"/>
                <w:lang w:val="en-US" w:eastAsia="zh-CN"/>
              </w:rPr>
              <w:t>/企业</w:t>
            </w:r>
          </w:p>
        </w:tc>
        <w:tc>
          <w:tcPr>
            <w:tcW w:w="2905" w:type="dxa"/>
            <w:shd w:val="clear" w:color="auto" w:fill="auto"/>
            <w:vAlign w:val="center"/>
          </w:tcPr>
          <w:p w14:paraId="6FCECE2A">
            <w:pPr>
              <w:pStyle w:val="23"/>
              <w:spacing w:line="240" w:lineRule="auto"/>
              <w:ind w:left="0" w:firstLine="0" w:firstLineChars="0"/>
              <w:jc w:val="left"/>
              <w:rPr>
                <w:rFonts w:ascii="Times New Roman" w:hAnsi="Times New Roman" w:cs="Times New Roman" w:eastAsiaTheme="minorEastAsia"/>
                <w:color w:val="404040"/>
                <w:shd w:val="clear" w:color="auto" w:fill="FFFFFF"/>
              </w:rPr>
            </w:pPr>
            <w:r>
              <w:rPr>
                <w:rFonts w:hint="eastAsia" w:ascii="宋体" w:hAnsi="宋体" w:eastAsia="宋体" w:cs="宋体"/>
                <w:i w:val="0"/>
                <w:iCs w:val="0"/>
                <w:caps w:val="0"/>
                <w:color w:val="06071F"/>
                <w:spacing w:val="0"/>
                <w:sz w:val="24"/>
                <w:szCs w:val="24"/>
                <w:shd w:val="clear" w:fill="FDFDFE"/>
              </w:rPr>
              <w:t>通过实操掌握精油按摩、芳香刮痧、芳香瑜伽等基础操作技术，能针对不同需求设计个性化芳香调理方案</w:t>
            </w:r>
          </w:p>
        </w:tc>
        <w:tc>
          <w:tcPr>
            <w:tcW w:w="3090" w:type="dxa"/>
            <w:vAlign w:val="center"/>
          </w:tcPr>
          <w:p w14:paraId="14F9C7A4">
            <w:pPr>
              <w:pStyle w:val="23"/>
              <w:spacing w:line="240" w:lineRule="auto"/>
              <w:ind w:left="0" w:firstLine="0" w:firstLineChars="0"/>
              <w:jc w:val="left"/>
              <w:rPr>
                <w:rFonts w:hint="eastAsia" w:ascii="Times New Roman" w:hAnsi="Times New Roman" w:cs="Times New Roman" w:eastAsiaTheme="minorEastAsia"/>
                <w:lang w:eastAsia="zh-CN"/>
              </w:rPr>
            </w:pPr>
            <w:r>
              <w:rPr>
                <w:rFonts w:ascii="Times New Roman" w:hAnsi="Times New Roman" w:cs="Times New Roman" w:eastAsiaTheme="minorEastAsia"/>
              </w:rPr>
              <w:t>核心操作技术</w:t>
            </w:r>
            <w:r>
              <w:rPr>
                <w:rFonts w:hint="eastAsia" w:ascii="Times New Roman" w:hAnsi="Times New Roman" w:cs="Times New Roman" w:eastAsiaTheme="minorEastAsia"/>
                <w:lang w:eastAsia="zh-CN"/>
              </w:rPr>
              <w:t>；精油应用方法；常见问题调理；体质辨识与调理；开展芳香疗法知识讲座、制作科普海报，提升公众对自然疗法的认知。</w:t>
            </w:r>
          </w:p>
          <w:p w14:paraId="4123AC1D">
            <w:pPr>
              <w:pStyle w:val="23"/>
              <w:spacing w:line="240" w:lineRule="auto"/>
              <w:ind w:left="0" w:firstLine="0" w:firstLineChars="0"/>
              <w:jc w:val="left"/>
              <w:rPr>
                <w:rFonts w:hint="eastAsia" w:ascii="Times New Roman" w:hAnsi="Times New Roman" w:cs="Times New Roman" w:eastAsiaTheme="minorEastAsia"/>
                <w:lang w:eastAsia="zh-CN"/>
              </w:rPr>
            </w:pPr>
          </w:p>
        </w:tc>
      </w:tr>
      <w:tr w14:paraId="0A190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4" w:hRule="exact"/>
        </w:trPr>
        <w:tc>
          <w:tcPr>
            <w:tcW w:w="407" w:type="dxa"/>
            <w:vMerge w:val="continue"/>
            <w:vAlign w:val="center"/>
          </w:tcPr>
          <w:p w14:paraId="4B7679C8">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auto" w:fill="auto"/>
            <w:vAlign w:val="center"/>
          </w:tcPr>
          <w:p w14:paraId="3AE04F69">
            <w:pPr>
              <w:widowControl/>
              <w:ind w:firstLine="240" w:firstLineChars="100"/>
              <w:jc w:val="center"/>
              <w:rPr>
                <w:rFonts w:ascii="Times New Roman" w:hAnsi="Times New Roman" w:eastAsiaTheme="minorEastAsia"/>
                <w:sz w:val="24"/>
                <w:szCs w:val="24"/>
              </w:rPr>
            </w:pPr>
            <w:r>
              <w:rPr>
                <w:rFonts w:ascii="Times New Roman" w:hAnsi="Times New Roman" w:eastAsiaTheme="minorEastAsia"/>
                <w:sz w:val="24"/>
                <w:szCs w:val="24"/>
              </w:rPr>
              <w:t>养老照护技能实训</w:t>
            </w:r>
          </w:p>
        </w:tc>
        <w:tc>
          <w:tcPr>
            <w:tcW w:w="568" w:type="dxa"/>
            <w:vAlign w:val="center"/>
          </w:tcPr>
          <w:p w14:paraId="1DB5F369">
            <w:pPr>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auto" w:fill="auto"/>
            <w:vAlign w:val="center"/>
          </w:tcPr>
          <w:p w14:paraId="48C7170E">
            <w:pPr>
              <w:pStyle w:val="23"/>
              <w:spacing w:line="240" w:lineRule="auto"/>
              <w:ind w:left="0" w:firstLine="0" w:firstLineChars="0"/>
              <w:jc w:val="center"/>
              <w:rPr>
                <w:rFonts w:ascii="Times New Roman" w:hAnsi="Times New Roman" w:cs="Times New Roman" w:eastAsiaTheme="minorEastAsia"/>
                <w:lang w:eastAsia="en-US"/>
              </w:rPr>
            </w:pPr>
            <w:r>
              <w:rPr>
                <w:rFonts w:ascii="Times New Roman" w:hAnsi="Times New Roman" w:cs="Times New Roman" w:eastAsiaTheme="minorEastAsia"/>
                <w:lang w:val="en-US"/>
              </w:rPr>
              <w:t>C</w:t>
            </w:r>
          </w:p>
        </w:tc>
        <w:tc>
          <w:tcPr>
            <w:tcW w:w="565" w:type="dxa"/>
            <w:shd w:val="clear" w:color="auto" w:fill="auto"/>
            <w:vAlign w:val="center"/>
          </w:tcPr>
          <w:p w14:paraId="0225F4EB">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2</w:t>
            </w:r>
          </w:p>
        </w:tc>
        <w:tc>
          <w:tcPr>
            <w:tcW w:w="714" w:type="dxa"/>
            <w:shd w:val="clear" w:color="auto" w:fill="auto"/>
            <w:vAlign w:val="center"/>
          </w:tcPr>
          <w:p w14:paraId="19F26885">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5" w:type="dxa"/>
            <w:shd w:val="clear" w:color="auto" w:fill="auto"/>
            <w:vAlign w:val="center"/>
          </w:tcPr>
          <w:p w14:paraId="70CBC233">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0</w:t>
            </w:r>
          </w:p>
        </w:tc>
        <w:tc>
          <w:tcPr>
            <w:tcW w:w="567" w:type="dxa"/>
            <w:shd w:val="clear" w:color="auto" w:fill="auto"/>
            <w:vAlign w:val="center"/>
          </w:tcPr>
          <w:p w14:paraId="65633681">
            <w:pPr>
              <w:jc w:val="center"/>
              <w:rPr>
                <w:rFonts w:ascii="Times New Roman" w:hAnsi="Times New Roman" w:eastAsiaTheme="minorEastAsia"/>
                <w:sz w:val="24"/>
                <w:szCs w:val="24"/>
              </w:rPr>
            </w:pPr>
            <w:r>
              <w:rPr>
                <w:rFonts w:ascii="Times New Roman" w:hAnsi="Times New Roman" w:eastAsiaTheme="minorEastAsia"/>
                <w:sz w:val="24"/>
                <w:szCs w:val="24"/>
              </w:rPr>
              <w:t>32</w:t>
            </w:r>
          </w:p>
        </w:tc>
        <w:tc>
          <w:tcPr>
            <w:tcW w:w="567" w:type="dxa"/>
            <w:shd w:val="clear" w:color="auto" w:fill="auto"/>
            <w:vAlign w:val="center"/>
          </w:tcPr>
          <w:p w14:paraId="2FC8CA08">
            <w:pPr>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61C45551">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2</w:t>
            </w:r>
          </w:p>
        </w:tc>
        <w:tc>
          <w:tcPr>
            <w:tcW w:w="1068" w:type="dxa"/>
            <w:shd w:val="clear" w:color="auto" w:fill="auto"/>
            <w:vAlign w:val="center"/>
          </w:tcPr>
          <w:p w14:paraId="29449E0E">
            <w:pPr>
              <w:jc w:val="center"/>
              <w:rPr>
                <w:rFonts w:ascii="Times New Roman" w:hAnsi="Times New Roman" w:eastAsiaTheme="minorEastAsia"/>
                <w:b/>
                <w:bCs/>
                <w:sz w:val="24"/>
                <w:szCs w:val="24"/>
              </w:rPr>
            </w:pPr>
            <w:r>
              <w:rPr>
                <w:rFonts w:ascii="Times New Roman" w:hAnsi="Times New Roman" w:eastAsiaTheme="minorEastAsia"/>
                <w:bCs/>
                <w:sz w:val="24"/>
                <w:szCs w:val="24"/>
              </w:rPr>
              <w:t>企业</w:t>
            </w:r>
          </w:p>
        </w:tc>
        <w:tc>
          <w:tcPr>
            <w:tcW w:w="2905" w:type="dxa"/>
            <w:shd w:val="clear" w:color="auto" w:fill="auto"/>
            <w:vAlign w:val="center"/>
          </w:tcPr>
          <w:p w14:paraId="0598B434">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掌握养老照护基础技能（生活护理-健康监测-应急处理），强化人文关怀理念与职业规范。</w:t>
            </w:r>
          </w:p>
        </w:tc>
        <w:tc>
          <w:tcPr>
            <w:tcW w:w="3090" w:type="dxa"/>
            <w:vAlign w:val="center"/>
          </w:tcPr>
          <w:p w14:paraId="35D10E48">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404040"/>
                <w:shd w:val="clear" w:color="auto" w:fill="FFFFFF"/>
              </w:rPr>
              <w:t>生活护理与辅具使用；慢病照护与心理沟通；安全急救、感染防控及实操考核。</w:t>
            </w:r>
          </w:p>
          <w:p w14:paraId="48BB4F53">
            <w:pPr>
              <w:pStyle w:val="23"/>
              <w:spacing w:line="240" w:lineRule="auto"/>
              <w:ind w:left="0" w:firstLine="0" w:firstLineChars="0"/>
              <w:jc w:val="left"/>
              <w:rPr>
                <w:rFonts w:ascii="Times New Roman" w:hAnsi="Times New Roman" w:cs="Times New Roman" w:eastAsiaTheme="minorEastAsia"/>
              </w:rPr>
            </w:pPr>
          </w:p>
        </w:tc>
      </w:tr>
      <w:tr w14:paraId="5BA8B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5" w:hRule="exact"/>
        </w:trPr>
        <w:tc>
          <w:tcPr>
            <w:tcW w:w="407" w:type="dxa"/>
            <w:vMerge w:val="continue"/>
            <w:vAlign w:val="center"/>
          </w:tcPr>
          <w:p w14:paraId="72460B24">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auto" w:fill="auto"/>
            <w:vAlign w:val="center"/>
          </w:tcPr>
          <w:p w14:paraId="790D7147">
            <w:pPr>
              <w:widowControl/>
              <w:jc w:val="center"/>
              <w:textAlignment w:val="center"/>
              <w:rPr>
                <w:rFonts w:ascii="Times New Roman" w:hAnsi="Times New Roman" w:eastAsiaTheme="minorEastAsia"/>
                <w:sz w:val="24"/>
                <w:szCs w:val="24"/>
              </w:rPr>
            </w:pPr>
            <w:r>
              <w:rPr>
                <w:rFonts w:hint="eastAsia" w:ascii="Times New Roman" w:hAnsi="Times New Roman" w:eastAsiaTheme="minorEastAsia"/>
                <w:color w:val="000000"/>
                <w:kern w:val="0"/>
                <w:sz w:val="24"/>
                <w:szCs w:val="24"/>
                <w:lang w:bidi="ar"/>
              </w:rPr>
              <w:t>营养与健康综合实训</w:t>
            </w:r>
          </w:p>
        </w:tc>
        <w:tc>
          <w:tcPr>
            <w:tcW w:w="568" w:type="dxa"/>
            <w:vAlign w:val="center"/>
          </w:tcPr>
          <w:p w14:paraId="3EEB264B">
            <w:pPr>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auto" w:fill="auto"/>
            <w:vAlign w:val="center"/>
          </w:tcPr>
          <w:p w14:paraId="538FBD87">
            <w:pPr>
              <w:pStyle w:val="23"/>
              <w:spacing w:line="240" w:lineRule="auto"/>
              <w:ind w:left="0" w:firstLine="0" w:firstLineChars="0"/>
              <w:jc w:val="center"/>
              <w:rPr>
                <w:rFonts w:ascii="Times New Roman" w:hAnsi="Times New Roman" w:cs="Times New Roman" w:eastAsiaTheme="minorEastAsia"/>
                <w:lang w:eastAsia="en-US"/>
              </w:rPr>
            </w:pPr>
            <w:r>
              <w:rPr>
                <w:rFonts w:ascii="Times New Roman" w:hAnsi="Times New Roman" w:cs="Times New Roman" w:eastAsiaTheme="minorEastAsia"/>
                <w:lang w:val="en-US"/>
              </w:rPr>
              <w:t>C</w:t>
            </w:r>
          </w:p>
        </w:tc>
        <w:tc>
          <w:tcPr>
            <w:tcW w:w="565" w:type="dxa"/>
            <w:shd w:val="clear" w:color="auto" w:fill="auto"/>
            <w:vAlign w:val="center"/>
          </w:tcPr>
          <w:p w14:paraId="6D95A2FC">
            <w:pPr>
              <w:pStyle w:val="23"/>
              <w:spacing w:line="240" w:lineRule="auto"/>
              <w:ind w:left="0" w:firstLine="0" w:firstLineChars="0"/>
              <w:jc w:val="center"/>
              <w:rPr>
                <w:rFonts w:hint="eastAsia" w:ascii="Times New Roman" w:hAnsi="Times New Roman" w:cs="Times New Roman" w:eastAsiaTheme="minorEastAsia"/>
                <w:lang w:eastAsia="zh-CN"/>
              </w:rPr>
            </w:pPr>
            <w:r>
              <w:rPr>
                <w:rFonts w:hint="eastAsia" w:ascii="Times New Roman" w:hAnsi="Times New Roman" w:cs="Times New Roman" w:eastAsiaTheme="minorEastAsia"/>
                <w:lang w:val="en-US" w:eastAsia="zh-CN"/>
              </w:rPr>
              <w:t>1</w:t>
            </w:r>
          </w:p>
        </w:tc>
        <w:tc>
          <w:tcPr>
            <w:tcW w:w="714" w:type="dxa"/>
            <w:shd w:val="clear" w:color="auto" w:fill="auto"/>
            <w:vAlign w:val="center"/>
          </w:tcPr>
          <w:p w14:paraId="18F0B82D">
            <w:pPr>
              <w:pStyle w:val="23"/>
              <w:spacing w:line="240" w:lineRule="auto"/>
              <w:ind w:left="0" w:firstLine="0" w:firstLineChars="0"/>
              <w:jc w:val="center"/>
              <w:rPr>
                <w:rFonts w:hint="default" w:ascii="Times New Roman" w:hAnsi="Times New Roman" w:cs="Times New Roman" w:eastAsiaTheme="minorEastAsia"/>
                <w:lang w:val="en-US" w:eastAsia="zh-CN"/>
              </w:rPr>
            </w:pPr>
            <w:r>
              <w:rPr>
                <w:rFonts w:hint="eastAsia" w:ascii="Times New Roman" w:hAnsi="Times New Roman" w:cs="Times New Roman" w:eastAsiaTheme="minorEastAsia"/>
                <w:lang w:val="en-US" w:eastAsia="zh-CN"/>
              </w:rPr>
              <w:t>16</w:t>
            </w:r>
          </w:p>
        </w:tc>
        <w:tc>
          <w:tcPr>
            <w:tcW w:w="565" w:type="dxa"/>
            <w:shd w:val="clear" w:color="auto" w:fill="auto"/>
            <w:vAlign w:val="center"/>
          </w:tcPr>
          <w:p w14:paraId="246E1A84">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0</w:t>
            </w:r>
          </w:p>
        </w:tc>
        <w:tc>
          <w:tcPr>
            <w:tcW w:w="567" w:type="dxa"/>
            <w:shd w:val="clear" w:color="auto" w:fill="auto"/>
            <w:vAlign w:val="center"/>
          </w:tcPr>
          <w:p w14:paraId="664873EC">
            <w:pPr>
              <w:jc w:val="center"/>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16</w:t>
            </w:r>
          </w:p>
        </w:tc>
        <w:tc>
          <w:tcPr>
            <w:tcW w:w="567" w:type="dxa"/>
            <w:shd w:val="clear" w:color="auto" w:fill="auto"/>
            <w:vAlign w:val="center"/>
          </w:tcPr>
          <w:p w14:paraId="769524B8">
            <w:pPr>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3045C144">
            <w:pPr>
              <w:pStyle w:val="23"/>
              <w:spacing w:line="240" w:lineRule="auto"/>
              <w:ind w:left="0" w:firstLine="0" w:firstLineChars="0"/>
              <w:jc w:val="center"/>
              <w:rPr>
                <w:rFonts w:hint="default" w:ascii="Times New Roman" w:hAnsi="Times New Roman" w:cs="Times New Roman" w:eastAsiaTheme="minorEastAsia"/>
                <w:b/>
                <w:bCs/>
                <w:lang w:val="en-US" w:eastAsia="zh-CN"/>
              </w:rPr>
            </w:pPr>
            <w:r>
              <w:rPr>
                <w:rFonts w:hint="eastAsia" w:ascii="Times New Roman" w:hAnsi="Times New Roman" w:cs="Times New Roman" w:eastAsiaTheme="minorEastAsia"/>
                <w:b/>
                <w:bCs/>
                <w:lang w:val="en-US" w:eastAsia="zh-CN"/>
              </w:rPr>
              <w:t>3</w:t>
            </w:r>
          </w:p>
        </w:tc>
        <w:tc>
          <w:tcPr>
            <w:tcW w:w="1068" w:type="dxa"/>
            <w:shd w:val="clear" w:color="auto" w:fill="auto"/>
            <w:vAlign w:val="center"/>
          </w:tcPr>
          <w:p w14:paraId="1AFA12EE">
            <w:pPr>
              <w:pStyle w:val="23"/>
              <w:spacing w:line="240" w:lineRule="auto"/>
              <w:ind w:left="0" w:firstLine="0" w:firstLineChars="0"/>
              <w:jc w:val="center"/>
              <w:rPr>
                <w:rFonts w:ascii="Times New Roman" w:hAnsi="Times New Roman" w:cs="Times New Roman" w:eastAsiaTheme="minorEastAsia"/>
                <w:b/>
                <w:bCs/>
              </w:rPr>
            </w:pPr>
            <w:r>
              <w:rPr>
                <w:rFonts w:ascii="Times New Roman" w:hAnsi="Times New Roman" w:cs="Times New Roman" w:eastAsiaTheme="minorEastAsia"/>
                <w:bCs/>
                <w:lang w:val="en-US"/>
              </w:rPr>
              <w:t>企业</w:t>
            </w:r>
          </w:p>
        </w:tc>
        <w:tc>
          <w:tcPr>
            <w:tcW w:w="2905" w:type="dxa"/>
            <w:shd w:val="clear" w:color="auto" w:fill="auto"/>
            <w:vAlign w:val="center"/>
          </w:tcPr>
          <w:p w14:paraId="7C8CCDBF">
            <w:pPr>
              <w:pStyle w:val="23"/>
              <w:spacing w:line="288" w:lineRule="auto"/>
              <w:ind w:left="0" w:firstLine="0" w:firstLineChars="0"/>
              <w:jc w:val="left"/>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掌握核心营养学知识</w:t>
            </w:r>
            <w:r>
              <w:rPr>
                <w:rFonts w:hint="eastAsia" w:ascii="宋体" w:hAnsi="宋体" w:eastAsia="宋体" w:cs="宋体"/>
                <w:b w:val="0"/>
                <w:bCs w:val="0"/>
                <w:sz w:val="24"/>
                <w:szCs w:val="24"/>
                <w:lang w:eastAsia="zh-CN"/>
              </w:rPr>
              <w:t>，特殊人群营养管理；掌握检测食物营养成分、评估个体营养状况及制定个性化膳食方案的技能。</w:t>
            </w:r>
          </w:p>
          <w:p w14:paraId="4768D8C7">
            <w:pPr>
              <w:pStyle w:val="23"/>
              <w:spacing w:line="288" w:lineRule="auto"/>
              <w:ind w:left="0" w:firstLine="0" w:firstLineChars="0"/>
              <w:jc w:val="lef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w:t>
            </w:r>
          </w:p>
        </w:tc>
        <w:tc>
          <w:tcPr>
            <w:tcW w:w="3090" w:type="dxa"/>
            <w:vAlign w:val="center"/>
          </w:tcPr>
          <w:p w14:paraId="59E3EBA3">
            <w:pPr>
              <w:pStyle w:val="23"/>
              <w:spacing w:line="288" w:lineRule="auto"/>
              <w:ind w:left="0" w:firstLine="0" w:firstLineChars="0"/>
              <w:jc w:val="left"/>
              <w:rPr>
                <w:rFonts w:hint="eastAsia" w:ascii="宋体" w:hAnsi="宋体" w:eastAsia="宋体" w:cs="宋体"/>
                <w:b/>
                <w:bCs/>
                <w:sz w:val="24"/>
                <w:szCs w:val="24"/>
                <w:lang w:eastAsia="zh-CN"/>
              </w:rPr>
            </w:pPr>
            <w:r>
              <w:rPr>
                <w:rStyle w:val="16"/>
                <w:rFonts w:hint="eastAsia" w:ascii="宋体" w:hAnsi="宋体" w:eastAsia="宋体" w:cs="宋体"/>
                <w:b w:val="0"/>
                <w:bCs w:val="0"/>
                <w:i w:val="0"/>
                <w:iCs w:val="0"/>
                <w:caps w:val="0"/>
                <w:color w:val="06071F"/>
                <w:spacing w:val="0"/>
                <w:sz w:val="24"/>
                <w:szCs w:val="24"/>
                <w:shd w:val="clear" w:fill="FDFDFE"/>
              </w:rPr>
              <w:t>营养学基础模块</w:t>
            </w:r>
            <w:r>
              <w:rPr>
                <w:rStyle w:val="16"/>
                <w:rFonts w:hint="eastAsia" w:ascii="宋体" w:hAnsi="宋体" w:eastAsia="宋体" w:cs="宋体"/>
                <w:b w:val="0"/>
                <w:bCs w:val="0"/>
                <w:i w:val="0"/>
                <w:iCs w:val="0"/>
                <w:caps w:val="0"/>
                <w:color w:val="06071F"/>
                <w:spacing w:val="0"/>
                <w:sz w:val="24"/>
                <w:szCs w:val="24"/>
                <w:shd w:val="clear" w:fill="FDFDFE"/>
                <w:lang w:eastAsia="zh-CN"/>
              </w:rPr>
              <w:t>；</w:t>
            </w:r>
            <w:r>
              <w:rPr>
                <w:rFonts w:hint="eastAsia" w:ascii="宋体" w:hAnsi="宋体" w:eastAsia="宋体" w:cs="宋体"/>
                <w:b w:val="0"/>
                <w:bCs w:val="0"/>
                <w:sz w:val="24"/>
                <w:szCs w:val="24"/>
              </w:rPr>
              <w:t>膳食设计与实践模块</w:t>
            </w:r>
            <w:r>
              <w:rPr>
                <w:rFonts w:hint="eastAsia" w:ascii="宋体" w:hAnsi="宋体" w:eastAsia="宋体" w:cs="宋体"/>
                <w:b w:val="0"/>
                <w:bCs w:val="0"/>
                <w:sz w:val="24"/>
                <w:szCs w:val="24"/>
                <w:lang w:eastAsia="zh-CN"/>
              </w:rPr>
              <w:t>；</w:t>
            </w:r>
            <w:r>
              <w:rPr>
                <w:rStyle w:val="16"/>
                <w:rFonts w:hint="eastAsia" w:ascii="宋体" w:hAnsi="宋体" w:eastAsia="宋体" w:cs="宋体"/>
                <w:b w:val="0"/>
                <w:bCs w:val="0"/>
                <w:i w:val="0"/>
                <w:iCs w:val="0"/>
                <w:caps w:val="0"/>
                <w:color w:val="06071F"/>
                <w:spacing w:val="0"/>
                <w:sz w:val="24"/>
                <w:szCs w:val="24"/>
                <w:shd w:val="clear" w:fill="FDFDFE"/>
              </w:rPr>
              <w:t>健康管理与疾病预防模块</w:t>
            </w:r>
            <w:r>
              <w:rPr>
                <w:rStyle w:val="16"/>
                <w:rFonts w:hint="eastAsia" w:ascii="宋体" w:hAnsi="宋体" w:eastAsia="宋体" w:cs="宋体"/>
                <w:b w:val="0"/>
                <w:bCs w:val="0"/>
                <w:i w:val="0"/>
                <w:iCs w:val="0"/>
                <w:caps w:val="0"/>
                <w:color w:val="06071F"/>
                <w:spacing w:val="0"/>
                <w:sz w:val="24"/>
                <w:szCs w:val="24"/>
                <w:shd w:val="clear" w:fill="FDFDFE"/>
                <w:lang w:eastAsia="zh-CN"/>
              </w:rPr>
              <w:t>；</w:t>
            </w:r>
            <w:r>
              <w:rPr>
                <w:rStyle w:val="16"/>
                <w:rFonts w:hint="eastAsia" w:ascii="宋体" w:hAnsi="宋体" w:eastAsia="宋体" w:cs="宋体"/>
                <w:b w:val="0"/>
                <w:bCs w:val="0"/>
                <w:i w:val="0"/>
                <w:iCs w:val="0"/>
                <w:caps w:val="0"/>
                <w:color w:val="06071F"/>
                <w:spacing w:val="0"/>
                <w:sz w:val="24"/>
                <w:szCs w:val="24"/>
                <w:shd w:val="clear" w:fill="FDFDFE"/>
              </w:rPr>
              <w:t>营养评估实践</w:t>
            </w:r>
            <w:r>
              <w:rPr>
                <w:rStyle w:val="16"/>
                <w:rFonts w:hint="eastAsia" w:ascii="宋体" w:hAnsi="宋体" w:eastAsia="宋体" w:cs="宋体"/>
                <w:b w:val="0"/>
                <w:bCs w:val="0"/>
                <w:i w:val="0"/>
                <w:iCs w:val="0"/>
                <w:caps w:val="0"/>
                <w:color w:val="06071F"/>
                <w:spacing w:val="0"/>
                <w:sz w:val="24"/>
                <w:szCs w:val="24"/>
                <w:shd w:val="clear" w:fill="FDFDFE"/>
                <w:lang w:eastAsia="zh-CN"/>
              </w:rPr>
              <w:t>。</w:t>
            </w:r>
          </w:p>
        </w:tc>
      </w:tr>
      <w:tr w14:paraId="464E0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28" w:hRule="exact"/>
        </w:trPr>
        <w:tc>
          <w:tcPr>
            <w:tcW w:w="407" w:type="dxa"/>
            <w:vMerge w:val="continue"/>
            <w:vAlign w:val="center"/>
          </w:tcPr>
          <w:p w14:paraId="08BE7968">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auto" w:fill="auto"/>
            <w:vAlign w:val="center"/>
          </w:tcPr>
          <w:p w14:paraId="4E0ABC80">
            <w:pPr>
              <w:widowControl/>
              <w:jc w:val="center"/>
              <w:textAlignment w:val="center"/>
              <w:rPr>
                <w:rFonts w:ascii="Times New Roman" w:hAnsi="Times New Roman" w:eastAsiaTheme="minorEastAsia"/>
                <w:color w:val="000000"/>
                <w:kern w:val="0"/>
                <w:sz w:val="24"/>
                <w:szCs w:val="24"/>
                <w:lang w:bidi="ar"/>
              </w:rPr>
            </w:pPr>
            <w:r>
              <w:rPr>
                <w:rFonts w:ascii="Times New Roman" w:hAnsi="Times New Roman" w:eastAsiaTheme="minorEastAsia"/>
                <w:color w:val="000000"/>
                <w:kern w:val="0"/>
                <w:sz w:val="24"/>
                <w:szCs w:val="24"/>
                <w:lang w:bidi="ar"/>
              </w:rPr>
              <w:t>毕业设计</w:t>
            </w:r>
          </w:p>
        </w:tc>
        <w:tc>
          <w:tcPr>
            <w:tcW w:w="568" w:type="dxa"/>
            <w:shd w:val="clear" w:color="auto" w:fill="auto"/>
            <w:vAlign w:val="center"/>
          </w:tcPr>
          <w:p w14:paraId="3998545D">
            <w:pPr>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auto" w:fill="auto"/>
            <w:vAlign w:val="center"/>
          </w:tcPr>
          <w:p w14:paraId="3E293C94">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C</w:t>
            </w:r>
          </w:p>
        </w:tc>
        <w:tc>
          <w:tcPr>
            <w:tcW w:w="565" w:type="dxa"/>
            <w:shd w:val="clear" w:color="auto" w:fill="auto"/>
            <w:vAlign w:val="center"/>
          </w:tcPr>
          <w:p w14:paraId="4010B636">
            <w:pPr>
              <w:widowControl/>
              <w:jc w:val="center"/>
              <w:textAlignment w:val="center"/>
              <w:rPr>
                <w:rFonts w:ascii="Times New Roman" w:hAnsi="Times New Roman" w:eastAsiaTheme="minorEastAsia"/>
                <w:b/>
                <w:bCs/>
                <w:color w:val="000000"/>
                <w:kern w:val="0"/>
                <w:sz w:val="24"/>
                <w:szCs w:val="24"/>
                <w:lang w:bidi="ar"/>
              </w:rPr>
            </w:pPr>
            <w:r>
              <w:rPr>
                <w:rFonts w:ascii="Times New Roman" w:hAnsi="Times New Roman" w:eastAsiaTheme="minorEastAsia"/>
                <w:b/>
                <w:bCs/>
                <w:color w:val="000000"/>
                <w:kern w:val="0"/>
                <w:sz w:val="24"/>
                <w:szCs w:val="24"/>
                <w:lang w:bidi="ar"/>
              </w:rPr>
              <w:t>4</w:t>
            </w:r>
          </w:p>
        </w:tc>
        <w:tc>
          <w:tcPr>
            <w:tcW w:w="714" w:type="dxa"/>
            <w:shd w:val="clear" w:color="auto" w:fill="auto"/>
            <w:vAlign w:val="center"/>
          </w:tcPr>
          <w:p w14:paraId="74A4CAEB">
            <w:pPr>
              <w:widowControl/>
              <w:jc w:val="center"/>
              <w:textAlignment w:val="center"/>
              <w:rPr>
                <w:rFonts w:ascii="Times New Roman" w:hAnsi="Times New Roman" w:eastAsiaTheme="minorEastAsia"/>
                <w:b/>
                <w:bCs/>
                <w:color w:val="000000"/>
                <w:kern w:val="0"/>
                <w:sz w:val="24"/>
                <w:szCs w:val="24"/>
                <w:lang w:bidi="ar"/>
              </w:rPr>
            </w:pPr>
            <w:r>
              <w:rPr>
                <w:rFonts w:ascii="Times New Roman" w:hAnsi="Times New Roman" w:eastAsiaTheme="minorEastAsia"/>
                <w:b/>
                <w:bCs/>
                <w:color w:val="000000"/>
                <w:kern w:val="0"/>
                <w:sz w:val="24"/>
                <w:szCs w:val="24"/>
                <w:lang w:bidi="ar"/>
              </w:rPr>
              <w:t>164</w:t>
            </w:r>
          </w:p>
        </w:tc>
        <w:tc>
          <w:tcPr>
            <w:tcW w:w="565" w:type="dxa"/>
            <w:shd w:val="clear" w:color="auto" w:fill="auto"/>
            <w:vAlign w:val="center"/>
          </w:tcPr>
          <w:p w14:paraId="3CFDC200">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0</w:t>
            </w:r>
          </w:p>
        </w:tc>
        <w:tc>
          <w:tcPr>
            <w:tcW w:w="567" w:type="dxa"/>
            <w:shd w:val="clear" w:color="auto" w:fill="auto"/>
            <w:vAlign w:val="center"/>
          </w:tcPr>
          <w:p w14:paraId="5EA71733">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64</w:t>
            </w:r>
          </w:p>
        </w:tc>
        <w:tc>
          <w:tcPr>
            <w:tcW w:w="567" w:type="dxa"/>
            <w:shd w:val="clear" w:color="auto" w:fill="auto"/>
            <w:vAlign w:val="center"/>
          </w:tcPr>
          <w:p w14:paraId="0F35BAAE">
            <w:pPr>
              <w:jc w:val="center"/>
              <w:rPr>
                <w:rFonts w:ascii="Times New Roman" w:hAnsi="Times New Roman" w:eastAsiaTheme="minorEastAsia"/>
                <w:sz w:val="24"/>
                <w:szCs w:val="24"/>
              </w:rPr>
            </w:pPr>
            <w:r>
              <w:rPr>
                <w:rFonts w:ascii="Times New Roman" w:hAnsi="Times New Roman" w:eastAsiaTheme="minorEastAsia"/>
                <w:sz w:val="24"/>
                <w:szCs w:val="24"/>
              </w:rPr>
              <w:t>考查</w:t>
            </w:r>
          </w:p>
        </w:tc>
        <w:tc>
          <w:tcPr>
            <w:tcW w:w="567" w:type="dxa"/>
            <w:shd w:val="clear" w:color="auto" w:fill="auto"/>
            <w:vAlign w:val="center"/>
          </w:tcPr>
          <w:p w14:paraId="1229BDB1">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5</w:t>
            </w:r>
          </w:p>
        </w:tc>
        <w:tc>
          <w:tcPr>
            <w:tcW w:w="1068" w:type="dxa"/>
            <w:shd w:val="clear" w:color="auto" w:fill="auto"/>
            <w:vAlign w:val="center"/>
          </w:tcPr>
          <w:p w14:paraId="6F4165C3">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bCs/>
                <w:lang w:val="en-US"/>
              </w:rPr>
              <w:t>学校/企业</w:t>
            </w:r>
          </w:p>
        </w:tc>
        <w:tc>
          <w:tcPr>
            <w:tcW w:w="2905" w:type="dxa"/>
            <w:shd w:val="clear" w:color="auto" w:fill="auto"/>
            <w:vAlign w:val="center"/>
          </w:tcPr>
          <w:p w14:paraId="7E4C600D">
            <w:pPr>
              <w:widowControl/>
              <w:spacing w:line="26" w:lineRule="atLeast"/>
              <w:rPr>
                <w:rFonts w:ascii="Times New Roman" w:hAnsi="Times New Roman" w:eastAsiaTheme="minorEastAsia"/>
                <w:sz w:val="24"/>
                <w:szCs w:val="24"/>
              </w:rPr>
            </w:pPr>
            <w:r>
              <w:rPr>
                <w:rFonts w:ascii="Times New Roman" w:hAnsi="Times New Roman" w:eastAsiaTheme="minorEastAsia"/>
                <w:color w:val="06071F"/>
                <w:sz w:val="24"/>
                <w:szCs w:val="24"/>
                <w:shd w:val="clear" w:color="auto" w:fill="FDFDFE"/>
              </w:rPr>
              <w:t>提升社区调研、项目策划与执行、资源整合等能力，能独立应对社区工作挑战。学会将毕业设计成果转化为实际社区项目，推动社区管理与服务优化升级。</w:t>
            </w:r>
          </w:p>
          <w:p w14:paraId="00472D28">
            <w:pPr>
              <w:pStyle w:val="23"/>
              <w:spacing w:line="288" w:lineRule="auto"/>
              <w:ind w:left="0" w:firstLine="0" w:firstLineChars="0"/>
              <w:jc w:val="left"/>
              <w:rPr>
                <w:rFonts w:ascii="Times New Roman" w:hAnsi="Times New Roman" w:cs="Times New Roman" w:eastAsiaTheme="minorEastAsia"/>
                <w:color w:val="000000"/>
                <w:kern w:val="0"/>
                <w:lang w:val="en-US" w:bidi="ar"/>
              </w:rPr>
            </w:pPr>
          </w:p>
        </w:tc>
        <w:tc>
          <w:tcPr>
            <w:tcW w:w="3090" w:type="dxa"/>
            <w:vAlign w:val="center"/>
          </w:tcPr>
          <w:p w14:paraId="2AC37800">
            <w:pPr>
              <w:pStyle w:val="23"/>
              <w:spacing w:line="288" w:lineRule="auto"/>
              <w:ind w:left="0" w:firstLine="0" w:firstLineChars="0"/>
              <w:jc w:val="left"/>
              <w:rPr>
                <w:rFonts w:ascii="Times New Roman" w:hAnsi="Times New Roman" w:cs="Times New Roman" w:eastAsiaTheme="minorEastAsia"/>
                <w:color w:val="000000"/>
                <w:kern w:val="0"/>
                <w:lang w:val="en-US" w:bidi="ar"/>
              </w:rPr>
            </w:pPr>
            <w:r>
              <w:rPr>
                <w:rFonts w:ascii="Times New Roman" w:hAnsi="Times New Roman" w:cs="Times New Roman" w:eastAsiaTheme="minorEastAsia"/>
                <w:color w:val="06071F"/>
                <w:shd w:val="clear" w:color="auto" w:fill="FDFDFE"/>
              </w:rPr>
              <w:t>深入社区收集数据，分析社区现状、问题及需求。学习资源整合、调配与利用方法，提升资源效益。针对不同群体设计服务方案，注重服务内容与质量保障。</w:t>
            </w:r>
          </w:p>
        </w:tc>
      </w:tr>
      <w:tr w14:paraId="0F47C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7" w:hRule="exact"/>
        </w:trPr>
        <w:tc>
          <w:tcPr>
            <w:tcW w:w="407" w:type="dxa"/>
            <w:vMerge w:val="continue"/>
            <w:vAlign w:val="center"/>
          </w:tcPr>
          <w:p w14:paraId="757718FE">
            <w:pPr>
              <w:pStyle w:val="23"/>
              <w:spacing w:line="240" w:lineRule="auto"/>
              <w:ind w:left="0" w:firstLine="0" w:firstLineChars="0"/>
              <w:jc w:val="center"/>
              <w:rPr>
                <w:rFonts w:ascii="Times New Roman" w:hAnsi="Times New Roman" w:cs="Times New Roman" w:eastAsiaTheme="minorEastAsia"/>
              </w:rPr>
            </w:pPr>
          </w:p>
        </w:tc>
        <w:tc>
          <w:tcPr>
            <w:tcW w:w="2104" w:type="dxa"/>
            <w:gridSpan w:val="2"/>
            <w:shd w:val="clear" w:color="auto" w:fill="auto"/>
            <w:vAlign w:val="center"/>
          </w:tcPr>
          <w:p w14:paraId="15AA76E3">
            <w:pPr>
              <w:widowControl/>
              <w:jc w:val="center"/>
              <w:textAlignment w:val="center"/>
              <w:rPr>
                <w:rFonts w:ascii="Times New Roman" w:hAnsi="Times New Roman" w:eastAsiaTheme="minorEastAsia"/>
                <w:sz w:val="24"/>
                <w:szCs w:val="24"/>
              </w:rPr>
            </w:pPr>
            <w:r>
              <w:rPr>
                <w:rFonts w:ascii="Times New Roman" w:hAnsi="Times New Roman" w:eastAsiaTheme="minorEastAsia"/>
                <w:color w:val="000000"/>
                <w:kern w:val="0"/>
                <w:sz w:val="24"/>
                <w:szCs w:val="24"/>
                <w:lang w:bidi="ar"/>
              </w:rPr>
              <w:t>岗位实习</w:t>
            </w:r>
          </w:p>
        </w:tc>
        <w:tc>
          <w:tcPr>
            <w:tcW w:w="568" w:type="dxa"/>
            <w:vAlign w:val="center"/>
          </w:tcPr>
          <w:p w14:paraId="3F007F92">
            <w:pPr>
              <w:jc w:val="center"/>
              <w:rPr>
                <w:rFonts w:ascii="Times New Roman" w:hAnsi="Times New Roman" w:eastAsiaTheme="minorEastAsia"/>
                <w:sz w:val="24"/>
                <w:szCs w:val="24"/>
                <w:lang w:eastAsia="en-US"/>
              </w:rPr>
            </w:pPr>
            <w:r>
              <w:rPr>
                <w:rFonts w:ascii="Times New Roman" w:hAnsi="Times New Roman" w:eastAsiaTheme="minorEastAsia"/>
                <w:bCs/>
                <w:sz w:val="24"/>
                <w:szCs w:val="24"/>
              </w:rPr>
              <w:t>必修</w:t>
            </w:r>
          </w:p>
        </w:tc>
        <w:tc>
          <w:tcPr>
            <w:tcW w:w="568" w:type="dxa"/>
            <w:shd w:val="clear" w:color="auto" w:fill="auto"/>
            <w:vAlign w:val="center"/>
          </w:tcPr>
          <w:p w14:paraId="5AAFEC39">
            <w:pPr>
              <w:pStyle w:val="23"/>
              <w:spacing w:line="240" w:lineRule="auto"/>
              <w:ind w:left="0" w:firstLine="0" w:firstLineChars="0"/>
              <w:jc w:val="center"/>
              <w:rPr>
                <w:rFonts w:ascii="Times New Roman" w:hAnsi="Times New Roman" w:cs="Times New Roman" w:eastAsiaTheme="minorEastAsia"/>
                <w:lang w:eastAsia="en-US"/>
              </w:rPr>
            </w:pPr>
            <w:r>
              <w:rPr>
                <w:rFonts w:ascii="Times New Roman" w:hAnsi="Times New Roman" w:cs="Times New Roman" w:eastAsiaTheme="minorEastAsia"/>
                <w:lang w:val="en-US"/>
              </w:rPr>
              <w:t>C</w:t>
            </w:r>
          </w:p>
        </w:tc>
        <w:tc>
          <w:tcPr>
            <w:tcW w:w="565" w:type="dxa"/>
            <w:shd w:val="clear" w:color="auto" w:fill="auto"/>
            <w:vAlign w:val="center"/>
          </w:tcPr>
          <w:p w14:paraId="4FBB75CD">
            <w:pPr>
              <w:widowControl/>
              <w:jc w:val="center"/>
              <w:textAlignment w:val="center"/>
              <w:rPr>
                <w:rFonts w:ascii="Times New Roman" w:hAnsi="Times New Roman" w:eastAsiaTheme="minorEastAsia"/>
                <w:sz w:val="24"/>
                <w:szCs w:val="24"/>
                <w:lang w:eastAsia="en-US"/>
              </w:rPr>
            </w:pPr>
            <w:r>
              <w:rPr>
                <w:rFonts w:ascii="Times New Roman" w:hAnsi="Times New Roman" w:eastAsiaTheme="minorEastAsia"/>
                <w:b/>
                <w:bCs/>
                <w:color w:val="000000"/>
                <w:kern w:val="0"/>
                <w:sz w:val="24"/>
                <w:szCs w:val="24"/>
                <w:lang w:bidi="ar"/>
              </w:rPr>
              <w:t>6</w:t>
            </w:r>
          </w:p>
        </w:tc>
        <w:tc>
          <w:tcPr>
            <w:tcW w:w="714" w:type="dxa"/>
            <w:shd w:val="clear" w:color="auto" w:fill="auto"/>
            <w:vAlign w:val="center"/>
          </w:tcPr>
          <w:p w14:paraId="2E7888F8">
            <w:pPr>
              <w:widowControl/>
              <w:jc w:val="center"/>
              <w:textAlignment w:val="center"/>
              <w:rPr>
                <w:rFonts w:ascii="Times New Roman" w:hAnsi="Times New Roman" w:eastAsiaTheme="minorEastAsia"/>
                <w:sz w:val="24"/>
                <w:szCs w:val="24"/>
                <w:lang w:eastAsia="en-US"/>
              </w:rPr>
            </w:pPr>
            <w:r>
              <w:rPr>
                <w:rFonts w:ascii="Times New Roman" w:hAnsi="Times New Roman" w:eastAsiaTheme="minorEastAsia"/>
                <w:b/>
                <w:bCs/>
                <w:color w:val="000000"/>
                <w:kern w:val="0"/>
                <w:sz w:val="24"/>
                <w:szCs w:val="24"/>
                <w:lang w:bidi="ar"/>
              </w:rPr>
              <w:t>400</w:t>
            </w:r>
          </w:p>
        </w:tc>
        <w:tc>
          <w:tcPr>
            <w:tcW w:w="565" w:type="dxa"/>
            <w:shd w:val="clear" w:color="auto" w:fill="auto"/>
            <w:vAlign w:val="center"/>
          </w:tcPr>
          <w:p w14:paraId="42AA5308">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0</w:t>
            </w:r>
          </w:p>
        </w:tc>
        <w:tc>
          <w:tcPr>
            <w:tcW w:w="567" w:type="dxa"/>
            <w:shd w:val="clear" w:color="auto" w:fill="auto"/>
            <w:vAlign w:val="center"/>
          </w:tcPr>
          <w:p w14:paraId="0D9BD029">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400</w:t>
            </w:r>
          </w:p>
        </w:tc>
        <w:tc>
          <w:tcPr>
            <w:tcW w:w="567" w:type="dxa"/>
            <w:shd w:val="clear" w:color="auto" w:fill="auto"/>
            <w:vAlign w:val="center"/>
          </w:tcPr>
          <w:p w14:paraId="2EAE3B7B">
            <w:pPr>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29B548B3">
            <w:pPr>
              <w:pStyle w:val="23"/>
              <w:spacing w:line="240" w:lineRule="auto"/>
              <w:ind w:left="0" w:firstLine="0" w:firstLineChars="0"/>
              <w:jc w:val="center"/>
              <w:rPr>
                <w:rFonts w:hint="eastAsia" w:ascii="Times New Roman" w:hAnsi="Times New Roman" w:cs="Times New Roman" w:eastAsiaTheme="minorEastAsia"/>
                <w:b/>
                <w:bCs/>
                <w:lang w:val="en-US" w:eastAsia="zh-CN"/>
              </w:rPr>
            </w:pPr>
            <w:r>
              <w:rPr>
                <w:rFonts w:hint="eastAsia" w:ascii="Times New Roman" w:hAnsi="Times New Roman" w:cs="Times New Roman" w:eastAsiaTheme="minorEastAsia"/>
                <w:b/>
                <w:bCs/>
                <w:lang w:val="en-US" w:eastAsia="zh-CN"/>
              </w:rPr>
              <w:t>5</w:t>
            </w:r>
          </w:p>
        </w:tc>
        <w:tc>
          <w:tcPr>
            <w:tcW w:w="1068" w:type="dxa"/>
            <w:shd w:val="clear" w:color="auto" w:fill="auto"/>
            <w:vAlign w:val="center"/>
          </w:tcPr>
          <w:p w14:paraId="57AF02E0">
            <w:pPr>
              <w:pStyle w:val="23"/>
              <w:spacing w:line="240" w:lineRule="auto"/>
              <w:ind w:left="0" w:firstLine="0" w:firstLineChars="0"/>
              <w:jc w:val="center"/>
              <w:rPr>
                <w:rFonts w:ascii="Times New Roman" w:hAnsi="Times New Roman" w:cs="Times New Roman" w:eastAsiaTheme="minorEastAsia"/>
                <w:b/>
                <w:bCs/>
              </w:rPr>
            </w:pPr>
            <w:r>
              <w:rPr>
                <w:rFonts w:ascii="Times New Roman" w:hAnsi="Times New Roman" w:cs="Times New Roman" w:eastAsiaTheme="minorEastAsia"/>
                <w:bCs/>
                <w:lang w:val="en-US"/>
              </w:rPr>
              <w:t>企业/学校</w:t>
            </w:r>
          </w:p>
        </w:tc>
        <w:tc>
          <w:tcPr>
            <w:tcW w:w="2905" w:type="dxa"/>
            <w:shd w:val="clear" w:color="auto" w:fill="auto"/>
            <w:vAlign w:val="center"/>
          </w:tcPr>
          <w:p w14:paraId="63F175DC">
            <w:pPr>
              <w:pStyle w:val="23"/>
              <w:spacing w:line="288" w:lineRule="auto"/>
              <w:ind w:left="0" w:firstLine="0" w:firstLineChars="0"/>
              <w:jc w:val="left"/>
              <w:rPr>
                <w:rFonts w:ascii="Times New Roman" w:hAnsi="Times New Roman" w:cs="Times New Roman" w:eastAsiaTheme="minorEastAsia"/>
                <w:b/>
                <w:bCs/>
              </w:rPr>
            </w:pPr>
            <w:r>
              <w:rPr>
                <w:rFonts w:ascii="Times New Roman" w:hAnsi="Times New Roman" w:cs="Times New Roman" w:eastAsiaTheme="minorEastAsia"/>
                <w:color w:val="000000"/>
                <w:kern w:val="0"/>
                <w:lang w:val="en-US" w:bidi="ar"/>
              </w:rPr>
              <w:t>根据自己的职业定位选择相应的实习岗位，并在实习期间完成岗位实习任务。</w:t>
            </w:r>
          </w:p>
        </w:tc>
        <w:tc>
          <w:tcPr>
            <w:tcW w:w="3090" w:type="dxa"/>
            <w:vAlign w:val="center"/>
          </w:tcPr>
          <w:p w14:paraId="5B4D1701">
            <w:pPr>
              <w:pStyle w:val="23"/>
              <w:spacing w:line="288" w:lineRule="auto"/>
              <w:ind w:left="0" w:firstLine="0" w:firstLineChars="0"/>
              <w:jc w:val="left"/>
              <w:rPr>
                <w:rFonts w:ascii="Times New Roman" w:hAnsi="Times New Roman" w:cs="Times New Roman" w:eastAsiaTheme="minorEastAsia"/>
                <w:b/>
                <w:bCs/>
              </w:rPr>
            </w:pPr>
            <w:r>
              <w:rPr>
                <w:rFonts w:ascii="Times New Roman" w:hAnsi="Times New Roman" w:cs="Times New Roman" w:eastAsiaTheme="minorEastAsia"/>
                <w:color w:val="000000"/>
                <w:kern w:val="0"/>
                <w:lang w:val="en-US" w:bidi="ar"/>
              </w:rPr>
              <w:t>深化专业知识，熟悉了职场环境，了解到工作流程，又初步学到了工作技能，明确职业定位和规划。</w:t>
            </w:r>
          </w:p>
        </w:tc>
      </w:tr>
      <w:tr w14:paraId="2B512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15" w:hRule="exact"/>
        </w:trPr>
        <w:tc>
          <w:tcPr>
            <w:tcW w:w="407" w:type="dxa"/>
            <w:vMerge w:val="restart"/>
            <w:vAlign w:val="center"/>
          </w:tcPr>
          <w:p w14:paraId="0E669696">
            <w:pPr>
              <w:pStyle w:val="23"/>
              <w:spacing w:line="240" w:lineRule="auto"/>
              <w:ind w:left="0" w:firstLine="0" w:firstLineChars="0"/>
              <w:jc w:val="center"/>
              <w:rPr>
                <w:rFonts w:ascii="Times New Roman" w:hAnsi="Times New Roman" w:cs="Times New Roman" w:eastAsiaTheme="minorEastAsia"/>
              </w:rPr>
            </w:pPr>
            <w:r>
              <w:rPr>
                <w:rFonts w:ascii="Times New Roman" w:hAnsi="Times New Roman" w:cs="Times New Roman" w:eastAsiaTheme="minorEastAsia"/>
                <w:lang w:bidi="th-TH"/>
              </w:rPr>
              <w:t>专业拓展选修课程模块</w:t>
            </w:r>
          </w:p>
        </w:tc>
        <w:tc>
          <w:tcPr>
            <w:tcW w:w="718" w:type="dxa"/>
            <w:vMerge w:val="restart"/>
            <w:shd w:val="clear" w:color="auto" w:fill="auto"/>
            <w:vAlign w:val="center"/>
          </w:tcPr>
          <w:p w14:paraId="187A681E">
            <w:pPr>
              <w:jc w:val="center"/>
              <w:rPr>
                <w:rFonts w:ascii="Times New Roman" w:hAnsi="Times New Roman" w:eastAsiaTheme="minorEastAsia"/>
                <w:sz w:val="24"/>
                <w:szCs w:val="24"/>
              </w:rPr>
            </w:pPr>
            <w:r>
              <w:rPr>
                <w:rFonts w:ascii="Times New Roman" w:hAnsi="Times New Roman" w:eastAsiaTheme="minorEastAsia"/>
                <w:sz w:val="24"/>
                <w:szCs w:val="24"/>
              </w:rPr>
              <w:t>专业提升模块（一）</w:t>
            </w:r>
          </w:p>
        </w:tc>
        <w:tc>
          <w:tcPr>
            <w:tcW w:w="1386" w:type="dxa"/>
            <w:shd w:val="clear" w:color="auto" w:fill="auto"/>
            <w:vAlign w:val="center"/>
          </w:tcPr>
          <w:p w14:paraId="4467C9C6">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智慧物业管理务实</w:t>
            </w:r>
          </w:p>
        </w:tc>
        <w:tc>
          <w:tcPr>
            <w:tcW w:w="568" w:type="dxa"/>
            <w:vAlign w:val="center"/>
          </w:tcPr>
          <w:p w14:paraId="6B663104">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选修</w:t>
            </w:r>
          </w:p>
        </w:tc>
        <w:tc>
          <w:tcPr>
            <w:tcW w:w="568" w:type="dxa"/>
            <w:shd w:val="clear" w:color="auto" w:fill="auto"/>
            <w:vAlign w:val="center"/>
          </w:tcPr>
          <w:p w14:paraId="749AEBF2">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B</w:t>
            </w:r>
          </w:p>
        </w:tc>
        <w:tc>
          <w:tcPr>
            <w:tcW w:w="565" w:type="dxa"/>
            <w:shd w:val="clear" w:color="auto" w:fill="auto"/>
            <w:vAlign w:val="center"/>
          </w:tcPr>
          <w:p w14:paraId="62CFF106">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2</w:t>
            </w:r>
          </w:p>
        </w:tc>
        <w:tc>
          <w:tcPr>
            <w:tcW w:w="714" w:type="dxa"/>
            <w:shd w:val="clear" w:color="auto" w:fill="auto"/>
            <w:vAlign w:val="center"/>
          </w:tcPr>
          <w:p w14:paraId="6CC1721F">
            <w:pPr>
              <w:pStyle w:val="23"/>
              <w:spacing w:line="240" w:lineRule="auto"/>
              <w:ind w:left="0" w:firstLine="0" w:firstLineChars="0"/>
              <w:jc w:val="center"/>
              <w:rPr>
                <w:rFonts w:ascii="Times New Roman" w:hAnsi="Times New Roman" w:cs="Times New Roman" w:eastAsiaTheme="minorEastAsia"/>
                <w:lang w:val="en-US" w:eastAsia="en-US"/>
              </w:rPr>
            </w:pPr>
            <w:r>
              <w:rPr>
                <w:rFonts w:ascii="Times New Roman" w:hAnsi="Times New Roman" w:cs="Times New Roman" w:eastAsiaTheme="minorEastAsia"/>
                <w:lang w:val="en-US"/>
              </w:rPr>
              <w:t>32</w:t>
            </w:r>
          </w:p>
        </w:tc>
        <w:tc>
          <w:tcPr>
            <w:tcW w:w="565" w:type="dxa"/>
            <w:shd w:val="clear" w:color="auto" w:fill="auto"/>
            <w:vAlign w:val="center"/>
          </w:tcPr>
          <w:p w14:paraId="32D1CB08">
            <w:pPr>
              <w:pStyle w:val="23"/>
              <w:spacing w:line="240" w:lineRule="auto"/>
              <w:ind w:left="0" w:firstLine="0" w:firstLineChars="0"/>
              <w:jc w:val="center"/>
              <w:rPr>
                <w:rFonts w:ascii="Times New Roman" w:hAnsi="Times New Roman" w:cs="Times New Roman" w:eastAsiaTheme="minorEastAsia"/>
                <w:lang w:val="en-US" w:eastAsia="en-US"/>
              </w:rPr>
            </w:pPr>
            <w:r>
              <w:rPr>
                <w:rFonts w:ascii="Times New Roman" w:hAnsi="Times New Roman" w:cs="Times New Roman" w:eastAsiaTheme="minorEastAsia"/>
                <w:lang w:val="en-US"/>
              </w:rPr>
              <w:t>16</w:t>
            </w:r>
          </w:p>
        </w:tc>
        <w:tc>
          <w:tcPr>
            <w:tcW w:w="567" w:type="dxa"/>
            <w:shd w:val="clear" w:color="auto" w:fill="auto"/>
            <w:vAlign w:val="center"/>
          </w:tcPr>
          <w:p w14:paraId="7960C822">
            <w:pPr>
              <w:pStyle w:val="23"/>
              <w:spacing w:line="240" w:lineRule="auto"/>
              <w:ind w:left="0" w:firstLine="0" w:firstLineChars="0"/>
              <w:jc w:val="center"/>
              <w:rPr>
                <w:rFonts w:ascii="Times New Roman" w:hAnsi="Times New Roman" w:cs="Times New Roman" w:eastAsiaTheme="minorEastAsia"/>
                <w:lang w:val="en-US" w:eastAsia="en-US"/>
              </w:rPr>
            </w:pPr>
            <w:r>
              <w:rPr>
                <w:rFonts w:ascii="Times New Roman" w:hAnsi="Times New Roman" w:cs="Times New Roman" w:eastAsiaTheme="minorEastAsia"/>
                <w:lang w:val="en-US"/>
              </w:rPr>
              <w:t>16</w:t>
            </w:r>
          </w:p>
        </w:tc>
        <w:tc>
          <w:tcPr>
            <w:tcW w:w="567" w:type="dxa"/>
            <w:shd w:val="clear" w:color="auto" w:fill="auto"/>
            <w:vAlign w:val="center"/>
          </w:tcPr>
          <w:p w14:paraId="27A864D7">
            <w:pPr>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17C8D200">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3</w:t>
            </w:r>
          </w:p>
        </w:tc>
        <w:tc>
          <w:tcPr>
            <w:tcW w:w="1068" w:type="dxa"/>
            <w:shd w:val="clear" w:color="auto" w:fill="auto"/>
            <w:vAlign w:val="center"/>
          </w:tcPr>
          <w:p w14:paraId="293A784F">
            <w:pPr>
              <w:jc w:val="center"/>
              <w:rPr>
                <w:rFonts w:ascii="Times New Roman" w:hAnsi="Times New Roman" w:eastAsiaTheme="minorEastAsia"/>
                <w:b/>
                <w:bCs/>
                <w:sz w:val="24"/>
                <w:szCs w:val="24"/>
              </w:rPr>
            </w:pPr>
            <w:r>
              <w:rPr>
                <w:rFonts w:ascii="Times New Roman" w:hAnsi="Times New Roman" w:eastAsiaTheme="minorEastAsia"/>
                <w:bCs/>
                <w:sz w:val="24"/>
                <w:szCs w:val="24"/>
              </w:rPr>
              <w:t>学校/企业</w:t>
            </w:r>
          </w:p>
        </w:tc>
        <w:tc>
          <w:tcPr>
            <w:tcW w:w="2905" w:type="dxa"/>
            <w:shd w:val="clear" w:color="auto" w:fill="auto"/>
            <w:vAlign w:val="center"/>
          </w:tcPr>
          <w:p w14:paraId="344513D3">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掌握物业信息化平台操作与数据分析，熟悉智能安防、能耗管理系统应用，提升服务质效与智慧化改造能力。</w:t>
            </w:r>
          </w:p>
        </w:tc>
        <w:tc>
          <w:tcPr>
            <w:tcW w:w="3090" w:type="dxa"/>
            <w:vAlign w:val="center"/>
          </w:tcPr>
          <w:p w14:paraId="46254978">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智慧物业技术架构；智能系统与物联网应用；数据分析优化服务；应急响应与标准化流程实务。</w:t>
            </w:r>
          </w:p>
          <w:p w14:paraId="3441392A">
            <w:pPr>
              <w:pStyle w:val="23"/>
              <w:spacing w:line="240" w:lineRule="auto"/>
              <w:ind w:left="0" w:firstLine="0" w:firstLineChars="0"/>
              <w:jc w:val="left"/>
              <w:rPr>
                <w:rFonts w:ascii="Times New Roman" w:hAnsi="Times New Roman" w:cs="Times New Roman" w:eastAsiaTheme="minorEastAsia"/>
              </w:rPr>
            </w:pPr>
          </w:p>
          <w:p w14:paraId="4D4B3F5A">
            <w:pPr>
              <w:pStyle w:val="23"/>
              <w:spacing w:line="240" w:lineRule="auto"/>
              <w:ind w:left="0" w:firstLine="0" w:firstLineChars="0"/>
              <w:jc w:val="left"/>
              <w:rPr>
                <w:rFonts w:ascii="Times New Roman" w:hAnsi="Times New Roman" w:cs="Times New Roman" w:eastAsiaTheme="minorEastAsia"/>
              </w:rPr>
            </w:pPr>
          </w:p>
        </w:tc>
      </w:tr>
      <w:tr w14:paraId="3A7AC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exact"/>
        </w:trPr>
        <w:tc>
          <w:tcPr>
            <w:tcW w:w="407" w:type="dxa"/>
            <w:vMerge w:val="continue"/>
            <w:vAlign w:val="center"/>
          </w:tcPr>
          <w:p w14:paraId="316AFD40">
            <w:pPr>
              <w:pStyle w:val="23"/>
              <w:spacing w:line="240" w:lineRule="auto"/>
              <w:ind w:left="0" w:firstLine="0" w:firstLineChars="0"/>
              <w:jc w:val="center"/>
              <w:rPr>
                <w:rFonts w:ascii="Times New Roman" w:hAnsi="Times New Roman" w:cs="Times New Roman" w:eastAsiaTheme="minorEastAsia"/>
              </w:rPr>
            </w:pPr>
          </w:p>
        </w:tc>
        <w:tc>
          <w:tcPr>
            <w:tcW w:w="718" w:type="dxa"/>
            <w:vMerge w:val="continue"/>
            <w:shd w:val="clear" w:color="auto" w:fill="auto"/>
            <w:vAlign w:val="center"/>
          </w:tcPr>
          <w:p w14:paraId="293E0930">
            <w:pPr>
              <w:pStyle w:val="23"/>
              <w:spacing w:line="240" w:lineRule="auto"/>
              <w:ind w:left="0" w:firstLine="0" w:firstLineChars="0"/>
              <w:jc w:val="center"/>
              <w:rPr>
                <w:rFonts w:ascii="Times New Roman" w:hAnsi="Times New Roman" w:cs="Times New Roman" w:eastAsiaTheme="minorEastAsia"/>
              </w:rPr>
            </w:pPr>
          </w:p>
        </w:tc>
        <w:tc>
          <w:tcPr>
            <w:tcW w:w="1386" w:type="dxa"/>
            <w:shd w:val="clear" w:color="auto" w:fill="auto"/>
            <w:vAlign w:val="center"/>
          </w:tcPr>
          <w:p w14:paraId="5099D742">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家政管理</w:t>
            </w:r>
          </w:p>
        </w:tc>
        <w:tc>
          <w:tcPr>
            <w:tcW w:w="568" w:type="dxa"/>
            <w:shd w:val="clear" w:color="auto" w:fill="auto"/>
            <w:vAlign w:val="center"/>
          </w:tcPr>
          <w:p w14:paraId="66C556C5">
            <w:pPr>
              <w:jc w:val="center"/>
              <w:rPr>
                <w:rFonts w:ascii="Times New Roman" w:hAnsi="Times New Roman" w:eastAsiaTheme="minorEastAsia"/>
                <w:sz w:val="24"/>
                <w:szCs w:val="24"/>
                <w:lang w:eastAsia="en-US"/>
              </w:rPr>
            </w:pPr>
            <w:r>
              <w:rPr>
                <w:rFonts w:ascii="Times New Roman" w:hAnsi="Times New Roman" w:eastAsiaTheme="minorEastAsia"/>
                <w:sz w:val="24"/>
                <w:szCs w:val="24"/>
              </w:rPr>
              <w:t>选修</w:t>
            </w:r>
          </w:p>
        </w:tc>
        <w:tc>
          <w:tcPr>
            <w:tcW w:w="568" w:type="dxa"/>
            <w:shd w:val="clear" w:color="auto" w:fill="auto"/>
            <w:vAlign w:val="center"/>
          </w:tcPr>
          <w:p w14:paraId="61E0ED00">
            <w:pPr>
              <w:jc w:val="center"/>
              <w:rPr>
                <w:rFonts w:ascii="Times New Roman" w:hAnsi="Times New Roman" w:eastAsiaTheme="minorEastAsia"/>
                <w:sz w:val="24"/>
                <w:szCs w:val="24"/>
                <w:lang w:eastAsia="en-US"/>
              </w:rPr>
            </w:pPr>
            <w:r>
              <w:rPr>
                <w:rFonts w:ascii="Times New Roman" w:hAnsi="Times New Roman" w:eastAsiaTheme="minorEastAsia"/>
                <w:sz w:val="24"/>
                <w:szCs w:val="24"/>
              </w:rPr>
              <w:t>B</w:t>
            </w:r>
          </w:p>
        </w:tc>
        <w:tc>
          <w:tcPr>
            <w:tcW w:w="565" w:type="dxa"/>
            <w:shd w:val="clear" w:color="auto" w:fill="auto"/>
            <w:vAlign w:val="center"/>
          </w:tcPr>
          <w:p w14:paraId="15E49B8B">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2</w:t>
            </w:r>
          </w:p>
        </w:tc>
        <w:tc>
          <w:tcPr>
            <w:tcW w:w="714" w:type="dxa"/>
            <w:shd w:val="clear" w:color="auto" w:fill="auto"/>
            <w:vAlign w:val="center"/>
          </w:tcPr>
          <w:p w14:paraId="05550682">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5" w:type="dxa"/>
            <w:shd w:val="clear" w:color="auto" w:fill="auto"/>
            <w:vAlign w:val="center"/>
          </w:tcPr>
          <w:p w14:paraId="10251F3C">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auto" w:fill="auto"/>
            <w:vAlign w:val="center"/>
          </w:tcPr>
          <w:p w14:paraId="53384A3A">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auto" w:fill="auto"/>
            <w:vAlign w:val="center"/>
          </w:tcPr>
          <w:p w14:paraId="57A774ED">
            <w:pPr>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1D5CF5C7">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4</w:t>
            </w:r>
          </w:p>
        </w:tc>
        <w:tc>
          <w:tcPr>
            <w:tcW w:w="1068" w:type="dxa"/>
            <w:shd w:val="clear" w:color="auto" w:fill="auto"/>
            <w:vAlign w:val="center"/>
          </w:tcPr>
          <w:p w14:paraId="7F15DC82">
            <w:pPr>
              <w:jc w:val="center"/>
              <w:rPr>
                <w:rFonts w:ascii="Times New Roman" w:hAnsi="Times New Roman" w:eastAsiaTheme="minorEastAsia"/>
                <w:b/>
                <w:bCs/>
                <w:sz w:val="24"/>
                <w:szCs w:val="24"/>
              </w:rPr>
            </w:pPr>
            <w:r>
              <w:rPr>
                <w:rFonts w:ascii="Times New Roman" w:hAnsi="Times New Roman" w:eastAsiaTheme="minorEastAsia"/>
                <w:bCs/>
                <w:sz w:val="24"/>
                <w:szCs w:val="24"/>
              </w:rPr>
              <w:t>学校/企业</w:t>
            </w:r>
          </w:p>
        </w:tc>
        <w:tc>
          <w:tcPr>
            <w:tcW w:w="2905" w:type="dxa"/>
            <w:shd w:val="clear" w:color="auto" w:fill="auto"/>
            <w:vAlign w:val="center"/>
          </w:tcPr>
          <w:p w14:paraId="3E92176F">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掌握家政服务规范与实操技能（保洁/膳食/婴幼儿照护），强化安全意识与职业素养，适应现代家政需求。</w:t>
            </w:r>
          </w:p>
        </w:tc>
        <w:tc>
          <w:tcPr>
            <w:tcW w:w="3090" w:type="dxa"/>
            <w:shd w:val="clear" w:color="auto" w:fill="auto"/>
            <w:vAlign w:val="center"/>
          </w:tcPr>
          <w:p w14:paraId="6BEEFE2D">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家政法规与保洁技巧；营养膳食设计；老幼照护实务；安全急救技能；客户沟通与信息化工具应用。</w:t>
            </w:r>
          </w:p>
          <w:p w14:paraId="0E1A7EB0">
            <w:pPr>
              <w:pStyle w:val="23"/>
              <w:spacing w:line="240" w:lineRule="auto"/>
              <w:ind w:left="0" w:firstLine="0" w:firstLineChars="0"/>
              <w:jc w:val="left"/>
              <w:rPr>
                <w:rFonts w:ascii="Times New Roman" w:hAnsi="Times New Roman" w:cs="Times New Roman" w:eastAsiaTheme="minorEastAsia"/>
              </w:rPr>
            </w:pPr>
          </w:p>
        </w:tc>
      </w:tr>
      <w:tr w14:paraId="1FF04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8" w:hRule="exact"/>
        </w:trPr>
        <w:tc>
          <w:tcPr>
            <w:tcW w:w="407" w:type="dxa"/>
            <w:vMerge w:val="continue"/>
            <w:vAlign w:val="center"/>
          </w:tcPr>
          <w:p w14:paraId="606BDC6A">
            <w:pPr>
              <w:pStyle w:val="23"/>
              <w:spacing w:line="240" w:lineRule="auto"/>
              <w:ind w:left="0" w:firstLine="0" w:firstLineChars="0"/>
              <w:jc w:val="center"/>
              <w:rPr>
                <w:rFonts w:ascii="Times New Roman" w:hAnsi="Times New Roman" w:cs="Times New Roman" w:eastAsiaTheme="minorEastAsia"/>
              </w:rPr>
            </w:pPr>
          </w:p>
        </w:tc>
        <w:tc>
          <w:tcPr>
            <w:tcW w:w="718" w:type="dxa"/>
            <w:vMerge w:val="continue"/>
            <w:shd w:val="clear" w:color="auto" w:fill="auto"/>
            <w:vAlign w:val="center"/>
          </w:tcPr>
          <w:p w14:paraId="64D46AEA">
            <w:pPr>
              <w:pStyle w:val="23"/>
              <w:spacing w:line="240" w:lineRule="auto"/>
              <w:ind w:left="0" w:firstLine="0" w:firstLineChars="0"/>
              <w:jc w:val="center"/>
              <w:rPr>
                <w:rFonts w:ascii="Times New Roman" w:hAnsi="Times New Roman" w:cs="Times New Roman" w:eastAsiaTheme="minorEastAsia"/>
              </w:rPr>
            </w:pPr>
          </w:p>
        </w:tc>
        <w:tc>
          <w:tcPr>
            <w:tcW w:w="1386" w:type="dxa"/>
            <w:shd w:val="clear" w:color="auto" w:fill="auto"/>
            <w:vAlign w:val="center"/>
          </w:tcPr>
          <w:p w14:paraId="6C9DA7BE">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农村社区管理</w:t>
            </w:r>
          </w:p>
        </w:tc>
        <w:tc>
          <w:tcPr>
            <w:tcW w:w="568" w:type="dxa"/>
            <w:shd w:val="clear" w:color="auto" w:fill="auto"/>
            <w:vAlign w:val="center"/>
          </w:tcPr>
          <w:p w14:paraId="107D4524">
            <w:pPr>
              <w:jc w:val="center"/>
              <w:rPr>
                <w:rFonts w:ascii="Times New Roman" w:hAnsi="Times New Roman" w:eastAsiaTheme="minorEastAsia"/>
                <w:sz w:val="24"/>
                <w:szCs w:val="24"/>
                <w:lang w:eastAsia="en-US"/>
              </w:rPr>
            </w:pPr>
            <w:r>
              <w:rPr>
                <w:rFonts w:ascii="Times New Roman" w:hAnsi="Times New Roman" w:eastAsiaTheme="minorEastAsia"/>
                <w:sz w:val="24"/>
                <w:szCs w:val="24"/>
              </w:rPr>
              <w:t>选修</w:t>
            </w:r>
          </w:p>
        </w:tc>
        <w:tc>
          <w:tcPr>
            <w:tcW w:w="568" w:type="dxa"/>
            <w:shd w:val="clear" w:color="auto" w:fill="auto"/>
            <w:vAlign w:val="center"/>
          </w:tcPr>
          <w:p w14:paraId="6A15921D">
            <w:pPr>
              <w:jc w:val="center"/>
              <w:rPr>
                <w:rFonts w:ascii="Times New Roman" w:hAnsi="Times New Roman" w:eastAsiaTheme="minorEastAsia"/>
                <w:sz w:val="24"/>
                <w:szCs w:val="24"/>
                <w:lang w:eastAsia="en-US"/>
              </w:rPr>
            </w:pPr>
            <w:r>
              <w:rPr>
                <w:rFonts w:ascii="Times New Roman" w:hAnsi="Times New Roman" w:eastAsiaTheme="minorEastAsia"/>
                <w:sz w:val="24"/>
                <w:szCs w:val="24"/>
              </w:rPr>
              <w:t>B</w:t>
            </w:r>
          </w:p>
        </w:tc>
        <w:tc>
          <w:tcPr>
            <w:tcW w:w="565" w:type="dxa"/>
            <w:shd w:val="clear" w:color="auto" w:fill="auto"/>
            <w:vAlign w:val="center"/>
          </w:tcPr>
          <w:p w14:paraId="21B70444">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2</w:t>
            </w:r>
          </w:p>
        </w:tc>
        <w:tc>
          <w:tcPr>
            <w:tcW w:w="714" w:type="dxa"/>
            <w:shd w:val="clear" w:color="auto" w:fill="auto"/>
            <w:vAlign w:val="center"/>
          </w:tcPr>
          <w:p w14:paraId="1D9BCB04">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5" w:type="dxa"/>
            <w:shd w:val="clear" w:color="auto" w:fill="auto"/>
            <w:vAlign w:val="center"/>
          </w:tcPr>
          <w:p w14:paraId="74B38D45">
            <w:pPr>
              <w:pStyle w:val="23"/>
              <w:spacing w:line="240" w:lineRule="auto"/>
              <w:ind w:left="0" w:firstLine="0" w:firstLineChars="0"/>
              <w:jc w:val="center"/>
              <w:rPr>
                <w:rFonts w:ascii="Times New Roman" w:hAnsi="Times New Roman" w:cs="Times New Roman" w:eastAsiaTheme="minorEastAsia"/>
                <w:lang w:val="en-US" w:eastAsia="en-US"/>
              </w:rPr>
            </w:pPr>
            <w:r>
              <w:rPr>
                <w:rFonts w:ascii="Times New Roman" w:hAnsi="Times New Roman" w:cs="Times New Roman" w:eastAsiaTheme="minorEastAsia"/>
                <w:lang w:val="en-US"/>
              </w:rPr>
              <w:t>16</w:t>
            </w:r>
          </w:p>
        </w:tc>
        <w:tc>
          <w:tcPr>
            <w:tcW w:w="567" w:type="dxa"/>
            <w:shd w:val="clear" w:color="auto" w:fill="auto"/>
            <w:vAlign w:val="center"/>
          </w:tcPr>
          <w:p w14:paraId="00D99CD8">
            <w:pPr>
              <w:pStyle w:val="23"/>
              <w:spacing w:line="240" w:lineRule="auto"/>
              <w:ind w:left="0" w:firstLine="0" w:firstLineChars="0"/>
              <w:jc w:val="center"/>
              <w:rPr>
                <w:rFonts w:ascii="Times New Roman" w:hAnsi="Times New Roman" w:cs="Times New Roman" w:eastAsiaTheme="minorEastAsia"/>
                <w:lang w:val="en-US" w:eastAsia="en-US"/>
              </w:rPr>
            </w:pPr>
            <w:r>
              <w:rPr>
                <w:rFonts w:ascii="Times New Roman" w:hAnsi="Times New Roman" w:cs="Times New Roman" w:eastAsiaTheme="minorEastAsia"/>
                <w:lang w:val="en-US"/>
              </w:rPr>
              <w:t>16</w:t>
            </w:r>
          </w:p>
        </w:tc>
        <w:tc>
          <w:tcPr>
            <w:tcW w:w="567" w:type="dxa"/>
            <w:shd w:val="clear" w:color="auto" w:fill="auto"/>
            <w:vAlign w:val="center"/>
          </w:tcPr>
          <w:p w14:paraId="16AFA10D">
            <w:pPr>
              <w:jc w:val="center"/>
              <w:rPr>
                <w:rFonts w:ascii="Times New Roman" w:hAnsi="Times New Roman" w:eastAsiaTheme="minorEastAsia"/>
                <w:sz w:val="24"/>
                <w:szCs w:val="24"/>
                <w:lang w:eastAsia="en-US"/>
              </w:rPr>
            </w:pPr>
            <w:r>
              <w:rPr>
                <w:rFonts w:ascii="Times New Roman" w:hAnsi="Times New Roman" w:eastAsiaTheme="minorEastAsia"/>
                <w:sz w:val="24"/>
                <w:szCs w:val="24"/>
              </w:rPr>
              <w:t>考查</w:t>
            </w:r>
          </w:p>
        </w:tc>
        <w:tc>
          <w:tcPr>
            <w:tcW w:w="567" w:type="dxa"/>
            <w:shd w:val="clear" w:color="auto" w:fill="auto"/>
            <w:vAlign w:val="center"/>
          </w:tcPr>
          <w:p w14:paraId="7A4FA9B4">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4</w:t>
            </w:r>
          </w:p>
        </w:tc>
        <w:tc>
          <w:tcPr>
            <w:tcW w:w="1068" w:type="dxa"/>
            <w:shd w:val="clear" w:color="auto" w:fill="auto"/>
            <w:vAlign w:val="center"/>
          </w:tcPr>
          <w:p w14:paraId="03D0879A">
            <w:pPr>
              <w:jc w:val="center"/>
              <w:rPr>
                <w:rFonts w:hint="eastAsia" w:ascii="Times New Roman" w:hAnsi="Times New Roman" w:eastAsiaTheme="minorEastAsia"/>
                <w:b/>
                <w:bCs/>
                <w:sz w:val="24"/>
                <w:szCs w:val="24"/>
                <w:lang w:eastAsia="zh-CN"/>
              </w:rPr>
            </w:pPr>
            <w:r>
              <w:rPr>
                <w:rFonts w:ascii="Times New Roman" w:hAnsi="Times New Roman" w:eastAsiaTheme="minorEastAsia"/>
                <w:bCs/>
                <w:sz w:val="24"/>
                <w:szCs w:val="24"/>
              </w:rPr>
              <w:t>学校/</w:t>
            </w:r>
            <w:r>
              <w:rPr>
                <w:rFonts w:hint="eastAsia" w:ascii="Times New Roman" w:hAnsi="Times New Roman" w:eastAsiaTheme="minorEastAsia"/>
                <w:bCs/>
                <w:sz w:val="24"/>
                <w:szCs w:val="24"/>
                <w:lang w:val="en-US" w:eastAsia="zh-CN"/>
              </w:rPr>
              <w:t>社区</w:t>
            </w:r>
          </w:p>
        </w:tc>
        <w:tc>
          <w:tcPr>
            <w:tcW w:w="2905" w:type="dxa"/>
            <w:shd w:val="clear" w:color="auto" w:fill="auto"/>
            <w:vAlign w:val="center"/>
          </w:tcPr>
          <w:p w14:paraId="5EA3B430">
            <w:pPr>
              <w:pStyle w:val="23"/>
              <w:tabs>
                <w:tab w:val="left" w:pos="297"/>
              </w:tabs>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掌握农村社区管理基础理论与运行机制。具备农村社区问题调研能力，能精准识别社区发展痛点。学会制定农村社区发展规划，推动社区可持续发展。</w:t>
            </w:r>
            <w:r>
              <w:rPr>
                <w:rFonts w:ascii="Times New Roman" w:hAnsi="Times New Roman" w:cs="Times New Roman" w:eastAsiaTheme="minorEastAsia"/>
                <w:color w:val="06071F"/>
                <w:shd w:val="clear" w:color="auto" w:fill="FDFDFE"/>
              </w:rPr>
              <w:t>强化农村社区服务意识。</w:t>
            </w:r>
          </w:p>
        </w:tc>
        <w:tc>
          <w:tcPr>
            <w:tcW w:w="3090" w:type="dxa"/>
            <w:shd w:val="clear" w:color="auto" w:fill="auto"/>
            <w:vAlign w:val="center"/>
          </w:tcPr>
          <w:p w14:paraId="42FC284A">
            <w:pPr>
              <w:pStyle w:val="23"/>
              <w:tabs>
                <w:tab w:val="left" w:pos="297"/>
              </w:tabs>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介绍农村社区概念、特点及发展历程。介绍农村社区概念、特点及发展历程。</w:t>
            </w:r>
            <w:r>
              <w:rPr>
                <w:rFonts w:ascii="Times New Roman" w:hAnsi="Times New Roman" w:cs="Times New Roman" w:eastAsiaTheme="minorEastAsia"/>
                <w:color w:val="06071F"/>
                <w:shd w:val="clear" w:color="auto" w:fill="FDFDFE"/>
              </w:rPr>
              <w:t>探讨整合农村社区人力、物力等资源的策略。</w:t>
            </w:r>
          </w:p>
        </w:tc>
      </w:tr>
      <w:tr w14:paraId="0A6C8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8" w:hRule="exact"/>
        </w:trPr>
        <w:tc>
          <w:tcPr>
            <w:tcW w:w="407" w:type="dxa"/>
            <w:vMerge w:val="continue"/>
            <w:vAlign w:val="center"/>
          </w:tcPr>
          <w:p w14:paraId="0892568C">
            <w:pPr>
              <w:pStyle w:val="23"/>
              <w:spacing w:line="240" w:lineRule="auto"/>
              <w:ind w:left="0" w:firstLine="0" w:firstLineChars="0"/>
              <w:jc w:val="center"/>
              <w:rPr>
                <w:rFonts w:ascii="Times New Roman" w:hAnsi="Times New Roman" w:cs="Times New Roman" w:eastAsiaTheme="minorEastAsia"/>
              </w:rPr>
            </w:pPr>
          </w:p>
        </w:tc>
        <w:tc>
          <w:tcPr>
            <w:tcW w:w="718" w:type="dxa"/>
            <w:vMerge w:val="continue"/>
            <w:shd w:val="clear" w:color="auto" w:fill="auto"/>
            <w:vAlign w:val="center"/>
          </w:tcPr>
          <w:p w14:paraId="113D267F">
            <w:pPr>
              <w:pStyle w:val="23"/>
              <w:spacing w:line="240" w:lineRule="auto"/>
              <w:ind w:left="0" w:firstLine="0" w:firstLineChars="0"/>
              <w:jc w:val="center"/>
              <w:rPr>
                <w:rFonts w:ascii="Times New Roman" w:hAnsi="Times New Roman" w:cs="Times New Roman" w:eastAsiaTheme="minorEastAsia"/>
              </w:rPr>
            </w:pPr>
          </w:p>
        </w:tc>
        <w:tc>
          <w:tcPr>
            <w:tcW w:w="1386" w:type="dxa"/>
            <w:shd w:val="clear" w:color="auto" w:fill="auto"/>
            <w:vAlign w:val="center"/>
          </w:tcPr>
          <w:p w14:paraId="046CEA77">
            <w:pPr>
              <w:spacing w:line="240" w:lineRule="exact"/>
              <w:jc w:val="center"/>
              <w:rPr>
                <w:rFonts w:ascii="Times New Roman" w:hAnsi="Times New Roman" w:eastAsiaTheme="minorEastAsia"/>
                <w:kern w:val="0"/>
                <w:sz w:val="24"/>
                <w:szCs w:val="24"/>
              </w:rPr>
            </w:pPr>
            <w:r>
              <w:rPr>
                <w:rFonts w:ascii="Times New Roman" w:hAnsi="Times New Roman" w:eastAsiaTheme="minorEastAsia"/>
                <w:kern w:val="0"/>
                <w:sz w:val="24"/>
                <w:szCs w:val="24"/>
              </w:rPr>
              <w:t>社区居家养老服务</w:t>
            </w:r>
          </w:p>
          <w:p w14:paraId="2E037B13">
            <w:pPr>
              <w:spacing w:line="240" w:lineRule="exact"/>
              <w:ind w:firstLine="420"/>
              <w:jc w:val="center"/>
              <w:rPr>
                <w:rFonts w:ascii="Times New Roman" w:hAnsi="Times New Roman" w:eastAsiaTheme="minorEastAsia"/>
                <w:kern w:val="0"/>
                <w:sz w:val="24"/>
                <w:szCs w:val="24"/>
              </w:rPr>
            </w:pPr>
          </w:p>
        </w:tc>
        <w:tc>
          <w:tcPr>
            <w:tcW w:w="568" w:type="dxa"/>
            <w:shd w:val="clear" w:color="auto" w:fill="auto"/>
            <w:vAlign w:val="center"/>
          </w:tcPr>
          <w:p w14:paraId="5A244FEE">
            <w:pPr>
              <w:jc w:val="center"/>
              <w:rPr>
                <w:rFonts w:ascii="Times New Roman" w:hAnsi="Times New Roman" w:eastAsiaTheme="minorEastAsia"/>
                <w:sz w:val="24"/>
                <w:szCs w:val="24"/>
              </w:rPr>
            </w:pPr>
            <w:r>
              <w:rPr>
                <w:rFonts w:ascii="Times New Roman" w:hAnsi="Times New Roman" w:eastAsiaTheme="minorEastAsia"/>
                <w:sz w:val="24"/>
                <w:szCs w:val="24"/>
              </w:rPr>
              <w:t>选修</w:t>
            </w:r>
          </w:p>
        </w:tc>
        <w:tc>
          <w:tcPr>
            <w:tcW w:w="568" w:type="dxa"/>
            <w:shd w:val="clear" w:color="auto" w:fill="auto"/>
            <w:vAlign w:val="center"/>
          </w:tcPr>
          <w:p w14:paraId="79A51CC3">
            <w:pPr>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auto" w:fill="auto"/>
            <w:vAlign w:val="center"/>
          </w:tcPr>
          <w:p w14:paraId="5F11560F">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4</w:t>
            </w:r>
          </w:p>
        </w:tc>
        <w:tc>
          <w:tcPr>
            <w:tcW w:w="714" w:type="dxa"/>
            <w:shd w:val="clear" w:color="auto" w:fill="auto"/>
            <w:vAlign w:val="center"/>
          </w:tcPr>
          <w:p w14:paraId="4C3179CF">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5" w:type="dxa"/>
            <w:shd w:val="clear" w:color="auto" w:fill="auto"/>
            <w:vAlign w:val="center"/>
          </w:tcPr>
          <w:p w14:paraId="2A51D2FB">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auto" w:fill="auto"/>
            <w:vAlign w:val="center"/>
          </w:tcPr>
          <w:p w14:paraId="4CE3241E">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auto" w:fill="auto"/>
            <w:vAlign w:val="center"/>
          </w:tcPr>
          <w:p w14:paraId="5493ADCF">
            <w:pPr>
              <w:jc w:val="center"/>
              <w:rPr>
                <w:rFonts w:ascii="Times New Roman" w:hAnsi="Times New Roman" w:eastAsiaTheme="minorEastAsia"/>
                <w:sz w:val="24"/>
                <w:szCs w:val="24"/>
              </w:rPr>
            </w:pPr>
            <w:r>
              <w:rPr>
                <w:rFonts w:ascii="Times New Roman" w:hAnsi="Times New Roman" w:eastAsiaTheme="minorEastAsia"/>
                <w:sz w:val="24"/>
                <w:szCs w:val="24"/>
              </w:rPr>
              <w:t>考查</w:t>
            </w:r>
          </w:p>
        </w:tc>
        <w:tc>
          <w:tcPr>
            <w:tcW w:w="567" w:type="dxa"/>
            <w:shd w:val="clear" w:color="auto" w:fill="auto"/>
            <w:vAlign w:val="center"/>
          </w:tcPr>
          <w:p w14:paraId="74436EA5">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3</w:t>
            </w:r>
          </w:p>
        </w:tc>
        <w:tc>
          <w:tcPr>
            <w:tcW w:w="1068" w:type="dxa"/>
            <w:shd w:val="clear" w:color="auto" w:fill="auto"/>
            <w:vAlign w:val="center"/>
          </w:tcPr>
          <w:p w14:paraId="685C5755">
            <w:pPr>
              <w:jc w:val="center"/>
              <w:rPr>
                <w:rFonts w:hint="eastAsia" w:ascii="Times New Roman" w:hAnsi="Times New Roman" w:eastAsiaTheme="minorEastAsia"/>
                <w:bCs/>
                <w:sz w:val="24"/>
                <w:szCs w:val="24"/>
                <w:lang w:val="en-US" w:eastAsia="zh-CN"/>
              </w:rPr>
            </w:pPr>
            <w:r>
              <w:rPr>
                <w:rFonts w:ascii="Times New Roman" w:hAnsi="Times New Roman" w:eastAsiaTheme="minorEastAsia"/>
                <w:bCs/>
                <w:sz w:val="24"/>
                <w:szCs w:val="24"/>
              </w:rPr>
              <w:t>学校/</w:t>
            </w:r>
            <w:r>
              <w:rPr>
                <w:rFonts w:hint="eastAsia" w:ascii="Times New Roman" w:hAnsi="Times New Roman" w:eastAsiaTheme="minorEastAsia"/>
                <w:bCs/>
                <w:sz w:val="24"/>
                <w:szCs w:val="24"/>
                <w:lang w:val="en-US" w:eastAsia="zh-CN"/>
              </w:rPr>
              <w:t>社区</w:t>
            </w:r>
          </w:p>
        </w:tc>
        <w:tc>
          <w:tcPr>
            <w:tcW w:w="2905" w:type="dxa"/>
            <w:shd w:val="clear" w:color="auto" w:fill="auto"/>
            <w:vAlign w:val="center"/>
          </w:tcPr>
          <w:p w14:paraId="76AFBE93">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掌握居家养老服务规范与技能，涵盖生活照料、健康监测及安全防护，强化服务流程管理能力，满足社区养老需求。</w:t>
            </w:r>
          </w:p>
        </w:tc>
        <w:tc>
          <w:tcPr>
            <w:tcW w:w="3090" w:type="dxa"/>
            <w:shd w:val="clear" w:color="auto" w:fill="auto"/>
            <w:vAlign w:val="center"/>
          </w:tcPr>
          <w:p w14:paraId="25D87CD5">
            <w:pPr>
              <w:pStyle w:val="11"/>
              <w:widowControl/>
              <w:spacing w:line="343" w:lineRule="atLeast"/>
              <w:jc w:val="left"/>
              <w:rPr>
                <w:rFonts w:ascii="Times New Roman" w:hAnsi="Times New Roman" w:eastAsiaTheme="minorEastAsia"/>
                <w:szCs w:val="24"/>
              </w:rPr>
            </w:pPr>
            <w:r>
              <w:rPr>
                <w:rFonts w:ascii="Times New Roman" w:hAnsi="Times New Roman" w:eastAsiaTheme="minorEastAsia"/>
                <w:color w:val="404040"/>
                <w:szCs w:val="24"/>
                <w:shd w:val="clear" w:color="auto" w:fill="FFFFFF"/>
              </w:rPr>
              <w:t>政策法规与服务标准；需求评估与照护计划；日常护理与应急处理；慢病管理及心理支持；资源协调与信息化工具。</w:t>
            </w:r>
          </w:p>
          <w:p w14:paraId="4400EA73">
            <w:pPr>
              <w:widowControl/>
              <w:numPr>
                <w:ilvl w:val="0"/>
                <w:numId w:val="2"/>
              </w:numPr>
              <w:spacing w:beforeAutospacing="1" w:afterAutospacing="1"/>
              <w:ind w:left="0"/>
              <w:jc w:val="left"/>
              <w:rPr>
                <w:rFonts w:ascii="Times New Roman" w:hAnsi="Times New Roman" w:eastAsiaTheme="minorEastAsia"/>
                <w:sz w:val="24"/>
                <w:szCs w:val="24"/>
              </w:rPr>
            </w:pPr>
          </w:p>
          <w:p w14:paraId="7B064E75">
            <w:pPr>
              <w:pStyle w:val="23"/>
              <w:spacing w:line="240" w:lineRule="auto"/>
              <w:ind w:left="0" w:firstLine="0" w:firstLineChars="0"/>
              <w:jc w:val="left"/>
              <w:rPr>
                <w:rFonts w:ascii="Times New Roman" w:hAnsi="Times New Roman" w:cs="Times New Roman" w:eastAsiaTheme="minorEastAsia"/>
              </w:rPr>
            </w:pPr>
          </w:p>
        </w:tc>
      </w:tr>
      <w:tr w14:paraId="50986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9" w:hRule="exact"/>
        </w:trPr>
        <w:tc>
          <w:tcPr>
            <w:tcW w:w="407" w:type="dxa"/>
            <w:vMerge w:val="continue"/>
            <w:vAlign w:val="center"/>
          </w:tcPr>
          <w:p w14:paraId="5A4CF597">
            <w:pPr>
              <w:pStyle w:val="23"/>
              <w:spacing w:line="240" w:lineRule="auto"/>
              <w:ind w:left="0" w:firstLine="0" w:firstLineChars="0"/>
              <w:jc w:val="center"/>
              <w:rPr>
                <w:rFonts w:ascii="Times New Roman" w:hAnsi="Times New Roman" w:cs="Times New Roman" w:eastAsiaTheme="minorEastAsia"/>
              </w:rPr>
            </w:pPr>
          </w:p>
        </w:tc>
        <w:tc>
          <w:tcPr>
            <w:tcW w:w="718" w:type="dxa"/>
            <w:vMerge w:val="restart"/>
            <w:shd w:val="clear" w:color="auto" w:fill="auto"/>
            <w:vAlign w:val="center"/>
          </w:tcPr>
          <w:p w14:paraId="44072C2E">
            <w:pPr>
              <w:pStyle w:val="23"/>
              <w:spacing w:line="240" w:lineRule="auto"/>
              <w:ind w:left="0" w:firstLine="0" w:firstLineChars="0"/>
              <w:jc w:val="center"/>
              <w:rPr>
                <w:rFonts w:ascii="Times New Roman" w:hAnsi="Times New Roman" w:cs="Times New Roman" w:eastAsiaTheme="minorEastAsia"/>
              </w:rPr>
            </w:pPr>
            <w:r>
              <w:rPr>
                <w:rFonts w:ascii="Times New Roman" w:hAnsi="Times New Roman" w:cs="Times New Roman" w:eastAsiaTheme="minorEastAsia"/>
              </w:rPr>
              <w:t>专业提升模块（</w:t>
            </w:r>
            <w:r>
              <w:rPr>
                <w:rFonts w:ascii="Times New Roman" w:hAnsi="Times New Roman" w:cs="Times New Roman" w:eastAsiaTheme="minorEastAsia"/>
                <w:lang w:val="en-US"/>
              </w:rPr>
              <w:t>二</w:t>
            </w:r>
            <w:r>
              <w:rPr>
                <w:rFonts w:ascii="Times New Roman" w:hAnsi="Times New Roman" w:cs="Times New Roman" w:eastAsiaTheme="minorEastAsia"/>
              </w:rPr>
              <w:t>）</w:t>
            </w:r>
          </w:p>
        </w:tc>
        <w:tc>
          <w:tcPr>
            <w:tcW w:w="1386" w:type="dxa"/>
            <w:shd w:val="clear" w:color="auto" w:fill="auto"/>
            <w:vAlign w:val="center"/>
          </w:tcPr>
          <w:p w14:paraId="0E7D6DF7">
            <w:pPr>
              <w:spacing w:line="240" w:lineRule="exact"/>
              <w:jc w:val="center"/>
              <w:rPr>
                <w:rFonts w:ascii="Times New Roman" w:hAnsi="Times New Roman" w:eastAsiaTheme="minorEastAsia"/>
                <w:kern w:val="0"/>
                <w:sz w:val="24"/>
                <w:szCs w:val="24"/>
              </w:rPr>
            </w:pPr>
            <w:r>
              <w:rPr>
                <w:rFonts w:ascii="Times New Roman" w:hAnsi="Times New Roman" w:eastAsiaTheme="minorEastAsia"/>
                <w:kern w:val="0"/>
                <w:sz w:val="24"/>
                <w:szCs w:val="24"/>
              </w:rPr>
              <w:t>康复医学基础与护理</w:t>
            </w:r>
          </w:p>
        </w:tc>
        <w:tc>
          <w:tcPr>
            <w:tcW w:w="568" w:type="dxa"/>
            <w:shd w:val="clear" w:color="auto" w:fill="auto"/>
            <w:vAlign w:val="center"/>
          </w:tcPr>
          <w:p w14:paraId="7F955DC8">
            <w:pPr>
              <w:jc w:val="center"/>
              <w:rPr>
                <w:rFonts w:ascii="Times New Roman" w:hAnsi="Times New Roman" w:eastAsiaTheme="minorEastAsia"/>
                <w:sz w:val="24"/>
                <w:szCs w:val="24"/>
              </w:rPr>
            </w:pPr>
            <w:r>
              <w:rPr>
                <w:rFonts w:ascii="Times New Roman" w:hAnsi="Times New Roman" w:eastAsiaTheme="minorEastAsia"/>
                <w:sz w:val="24"/>
                <w:szCs w:val="24"/>
              </w:rPr>
              <w:t>选修</w:t>
            </w:r>
          </w:p>
        </w:tc>
        <w:tc>
          <w:tcPr>
            <w:tcW w:w="568" w:type="dxa"/>
            <w:shd w:val="clear" w:color="auto" w:fill="auto"/>
            <w:vAlign w:val="center"/>
          </w:tcPr>
          <w:p w14:paraId="2CA15868">
            <w:pPr>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auto" w:fill="auto"/>
            <w:vAlign w:val="center"/>
          </w:tcPr>
          <w:p w14:paraId="21DFB9AF">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4</w:t>
            </w:r>
          </w:p>
        </w:tc>
        <w:tc>
          <w:tcPr>
            <w:tcW w:w="714" w:type="dxa"/>
            <w:shd w:val="clear" w:color="auto" w:fill="auto"/>
            <w:vAlign w:val="center"/>
          </w:tcPr>
          <w:p w14:paraId="23F186D4">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5" w:type="dxa"/>
            <w:shd w:val="clear" w:color="auto" w:fill="auto"/>
            <w:vAlign w:val="center"/>
          </w:tcPr>
          <w:p w14:paraId="4A3D434C">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auto" w:fill="auto"/>
            <w:vAlign w:val="center"/>
          </w:tcPr>
          <w:p w14:paraId="3DC33EBB">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auto" w:fill="auto"/>
            <w:vAlign w:val="center"/>
          </w:tcPr>
          <w:p w14:paraId="70502119">
            <w:pPr>
              <w:jc w:val="center"/>
              <w:rPr>
                <w:rFonts w:ascii="Times New Roman" w:hAnsi="Times New Roman" w:eastAsiaTheme="minorEastAsia"/>
                <w:sz w:val="24"/>
                <w:szCs w:val="24"/>
              </w:rPr>
            </w:pPr>
            <w:r>
              <w:rPr>
                <w:rFonts w:ascii="Times New Roman" w:hAnsi="Times New Roman" w:eastAsiaTheme="minorEastAsia"/>
                <w:sz w:val="24"/>
                <w:szCs w:val="24"/>
              </w:rPr>
              <w:t>考查</w:t>
            </w:r>
          </w:p>
        </w:tc>
        <w:tc>
          <w:tcPr>
            <w:tcW w:w="567" w:type="dxa"/>
            <w:shd w:val="clear" w:color="auto" w:fill="auto"/>
            <w:vAlign w:val="center"/>
          </w:tcPr>
          <w:p w14:paraId="7421EC88">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6</w:t>
            </w:r>
          </w:p>
        </w:tc>
        <w:tc>
          <w:tcPr>
            <w:tcW w:w="1068" w:type="dxa"/>
            <w:shd w:val="clear" w:color="auto" w:fill="auto"/>
            <w:vAlign w:val="center"/>
          </w:tcPr>
          <w:p w14:paraId="0DC2953F">
            <w:pPr>
              <w:jc w:val="center"/>
              <w:rPr>
                <w:rFonts w:ascii="Times New Roman" w:hAnsi="Times New Roman" w:eastAsiaTheme="minorEastAsia"/>
                <w:bCs/>
                <w:sz w:val="24"/>
                <w:szCs w:val="24"/>
              </w:rPr>
            </w:pPr>
            <w:r>
              <w:rPr>
                <w:rFonts w:ascii="Times New Roman" w:hAnsi="Times New Roman" w:eastAsiaTheme="minorEastAsia"/>
                <w:bCs/>
                <w:sz w:val="24"/>
                <w:szCs w:val="24"/>
              </w:rPr>
              <w:t>学校/企业</w:t>
            </w:r>
          </w:p>
        </w:tc>
        <w:tc>
          <w:tcPr>
            <w:tcW w:w="2905" w:type="dxa"/>
            <w:shd w:val="clear" w:color="auto" w:fill="auto"/>
            <w:vAlign w:val="center"/>
          </w:tcPr>
          <w:p w14:paraId="2CAD0A7A">
            <w:pPr>
              <w:widowControl/>
              <w:spacing w:line="26" w:lineRule="atLeast"/>
              <w:rPr>
                <w:rFonts w:ascii="Times New Roman" w:hAnsi="Times New Roman" w:eastAsiaTheme="minorEastAsia"/>
                <w:sz w:val="24"/>
                <w:szCs w:val="24"/>
              </w:rPr>
            </w:pPr>
            <w:r>
              <w:rPr>
                <w:rFonts w:ascii="Times New Roman" w:hAnsi="Times New Roman" w:eastAsiaTheme="minorEastAsia"/>
                <w:color w:val="06071F"/>
                <w:sz w:val="24"/>
                <w:szCs w:val="24"/>
                <w:shd w:val="clear" w:color="auto" w:fill="FDFDFE"/>
              </w:rPr>
              <w:t>掌握康复医学基础理论，理解康复护理在医疗体系中的地位。培养康复护理评估能力，能制定个性化康复护理计划。树立人文关怀理念，关注患者心理，提升康复信心。</w:t>
            </w:r>
          </w:p>
          <w:p w14:paraId="1AB8E11A">
            <w:pPr>
              <w:pStyle w:val="23"/>
              <w:spacing w:line="240" w:lineRule="auto"/>
              <w:ind w:left="0" w:firstLine="0" w:firstLineChars="0"/>
              <w:jc w:val="left"/>
              <w:rPr>
                <w:rFonts w:ascii="Times New Roman" w:hAnsi="Times New Roman" w:cs="Times New Roman" w:eastAsiaTheme="minorEastAsia"/>
              </w:rPr>
            </w:pPr>
          </w:p>
        </w:tc>
        <w:tc>
          <w:tcPr>
            <w:tcW w:w="3090" w:type="dxa"/>
            <w:shd w:val="clear" w:color="auto" w:fill="auto"/>
            <w:vAlign w:val="center"/>
          </w:tcPr>
          <w:p w14:paraId="7193006B">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color w:val="06071F"/>
                <w:shd w:val="clear" w:color="auto" w:fill="FDFDFE"/>
              </w:rPr>
              <w:t>介绍康复医学定义、发展及医疗体系中的作用。讲解人体功能评定方法、指标，如肌力、关节活动度。阐述运动疗法原理、分类，包括关节活动度训练、肌力训练。</w:t>
            </w:r>
          </w:p>
        </w:tc>
      </w:tr>
      <w:tr w14:paraId="7CF79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4" w:hRule="exact"/>
        </w:trPr>
        <w:tc>
          <w:tcPr>
            <w:tcW w:w="407" w:type="dxa"/>
            <w:vMerge w:val="continue"/>
            <w:vAlign w:val="center"/>
          </w:tcPr>
          <w:p w14:paraId="4EE3C4CA">
            <w:pPr>
              <w:pStyle w:val="23"/>
              <w:spacing w:line="240" w:lineRule="auto"/>
              <w:ind w:left="0" w:firstLine="0" w:firstLineChars="0"/>
              <w:jc w:val="center"/>
              <w:rPr>
                <w:rFonts w:ascii="Times New Roman" w:hAnsi="Times New Roman" w:cs="Times New Roman" w:eastAsiaTheme="minorEastAsia"/>
              </w:rPr>
            </w:pPr>
          </w:p>
        </w:tc>
        <w:tc>
          <w:tcPr>
            <w:tcW w:w="718" w:type="dxa"/>
            <w:vMerge w:val="continue"/>
            <w:shd w:val="clear" w:color="auto" w:fill="auto"/>
            <w:vAlign w:val="center"/>
          </w:tcPr>
          <w:p w14:paraId="75FB9C41">
            <w:pPr>
              <w:pStyle w:val="23"/>
              <w:spacing w:line="240" w:lineRule="auto"/>
              <w:ind w:left="0" w:firstLine="0" w:firstLineChars="0"/>
              <w:jc w:val="center"/>
              <w:rPr>
                <w:rFonts w:ascii="Times New Roman" w:hAnsi="Times New Roman" w:cs="Times New Roman" w:eastAsiaTheme="minorEastAsia"/>
              </w:rPr>
            </w:pPr>
          </w:p>
        </w:tc>
        <w:tc>
          <w:tcPr>
            <w:tcW w:w="1386" w:type="dxa"/>
            <w:shd w:val="clear" w:color="auto" w:fill="auto"/>
            <w:vAlign w:val="center"/>
          </w:tcPr>
          <w:p w14:paraId="5D681128">
            <w:pPr>
              <w:spacing w:line="240" w:lineRule="exact"/>
              <w:jc w:val="center"/>
              <w:rPr>
                <w:rFonts w:ascii="Times New Roman" w:hAnsi="Times New Roman" w:eastAsiaTheme="minorEastAsia"/>
                <w:kern w:val="0"/>
                <w:sz w:val="24"/>
                <w:szCs w:val="24"/>
              </w:rPr>
            </w:pPr>
            <w:r>
              <w:rPr>
                <w:rFonts w:ascii="Times New Roman" w:hAnsi="Times New Roman" w:eastAsiaTheme="minorEastAsia"/>
                <w:kern w:val="0"/>
                <w:sz w:val="24"/>
                <w:szCs w:val="24"/>
              </w:rPr>
              <w:t>老年健康管理与慢病防控</w:t>
            </w:r>
          </w:p>
        </w:tc>
        <w:tc>
          <w:tcPr>
            <w:tcW w:w="568" w:type="dxa"/>
            <w:shd w:val="clear" w:color="auto" w:fill="auto"/>
            <w:vAlign w:val="center"/>
          </w:tcPr>
          <w:p w14:paraId="457C7E55">
            <w:pPr>
              <w:jc w:val="center"/>
              <w:rPr>
                <w:rFonts w:ascii="Times New Roman" w:hAnsi="Times New Roman" w:eastAsiaTheme="minorEastAsia"/>
                <w:sz w:val="24"/>
                <w:szCs w:val="24"/>
              </w:rPr>
            </w:pPr>
            <w:r>
              <w:rPr>
                <w:rFonts w:ascii="Times New Roman" w:hAnsi="Times New Roman" w:eastAsiaTheme="minorEastAsia"/>
                <w:sz w:val="24"/>
                <w:szCs w:val="24"/>
              </w:rPr>
              <w:t>选修</w:t>
            </w:r>
          </w:p>
        </w:tc>
        <w:tc>
          <w:tcPr>
            <w:tcW w:w="568" w:type="dxa"/>
            <w:shd w:val="clear" w:color="auto" w:fill="auto"/>
            <w:vAlign w:val="center"/>
          </w:tcPr>
          <w:p w14:paraId="093A4E6A">
            <w:pPr>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auto" w:fill="auto"/>
            <w:vAlign w:val="center"/>
          </w:tcPr>
          <w:p w14:paraId="0CA493B2">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2</w:t>
            </w:r>
          </w:p>
        </w:tc>
        <w:tc>
          <w:tcPr>
            <w:tcW w:w="714" w:type="dxa"/>
            <w:shd w:val="clear" w:color="auto" w:fill="auto"/>
            <w:vAlign w:val="center"/>
          </w:tcPr>
          <w:p w14:paraId="4AAE1747">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5" w:type="dxa"/>
            <w:shd w:val="clear" w:color="auto" w:fill="auto"/>
            <w:vAlign w:val="center"/>
          </w:tcPr>
          <w:p w14:paraId="07E5F985">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auto" w:fill="auto"/>
            <w:vAlign w:val="center"/>
          </w:tcPr>
          <w:p w14:paraId="71C71F65">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auto" w:fill="auto"/>
            <w:vAlign w:val="center"/>
          </w:tcPr>
          <w:p w14:paraId="5380345D">
            <w:pPr>
              <w:jc w:val="center"/>
              <w:rPr>
                <w:rFonts w:ascii="Times New Roman" w:hAnsi="Times New Roman" w:eastAsiaTheme="minorEastAsia"/>
                <w:sz w:val="24"/>
                <w:szCs w:val="24"/>
              </w:rPr>
            </w:pPr>
            <w:r>
              <w:rPr>
                <w:rFonts w:ascii="Times New Roman" w:hAnsi="Times New Roman" w:eastAsiaTheme="minorEastAsia"/>
                <w:sz w:val="24"/>
                <w:szCs w:val="24"/>
              </w:rPr>
              <w:t>考查</w:t>
            </w:r>
          </w:p>
        </w:tc>
        <w:tc>
          <w:tcPr>
            <w:tcW w:w="567" w:type="dxa"/>
            <w:shd w:val="clear" w:color="auto" w:fill="auto"/>
            <w:vAlign w:val="center"/>
          </w:tcPr>
          <w:p w14:paraId="6B0DC806">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6</w:t>
            </w:r>
          </w:p>
        </w:tc>
        <w:tc>
          <w:tcPr>
            <w:tcW w:w="1068" w:type="dxa"/>
            <w:shd w:val="clear" w:color="auto" w:fill="auto"/>
            <w:vAlign w:val="center"/>
          </w:tcPr>
          <w:p w14:paraId="2C53958A">
            <w:pPr>
              <w:jc w:val="center"/>
              <w:rPr>
                <w:rFonts w:ascii="Times New Roman" w:hAnsi="Times New Roman" w:eastAsiaTheme="minorEastAsia"/>
                <w:bCs/>
                <w:sz w:val="24"/>
                <w:szCs w:val="24"/>
              </w:rPr>
            </w:pPr>
            <w:r>
              <w:rPr>
                <w:rFonts w:ascii="Times New Roman" w:hAnsi="Times New Roman" w:eastAsiaTheme="minorEastAsia"/>
                <w:bCs/>
                <w:sz w:val="24"/>
                <w:szCs w:val="24"/>
              </w:rPr>
              <w:t>学校/企业</w:t>
            </w:r>
          </w:p>
        </w:tc>
        <w:tc>
          <w:tcPr>
            <w:tcW w:w="2905" w:type="dxa"/>
            <w:shd w:val="clear" w:color="auto" w:fill="auto"/>
            <w:vAlign w:val="center"/>
          </w:tcPr>
          <w:p w14:paraId="11CECBFF">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掌握老年健康管理核心理论；熟悉慢病防控策略与技能；提升健康评估与干预能力；培养健康教育与促进能力；增强跨学科协作与沟通能力。</w:t>
            </w:r>
          </w:p>
        </w:tc>
        <w:tc>
          <w:tcPr>
            <w:tcW w:w="3090" w:type="dxa"/>
            <w:shd w:val="clear" w:color="auto" w:fill="auto"/>
            <w:vAlign w:val="center"/>
          </w:tcPr>
          <w:p w14:paraId="2AA4C9B2">
            <w:pPr>
              <w:pStyle w:val="11"/>
              <w:widowControl/>
              <w:spacing w:beforeAutospacing="1" w:afterAutospacing="1"/>
              <w:rPr>
                <w:rFonts w:ascii="Times New Roman" w:hAnsi="Times New Roman" w:eastAsiaTheme="minorEastAsia"/>
                <w:szCs w:val="24"/>
              </w:rPr>
            </w:pPr>
            <w:r>
              <w:rPr>
                <w:rFonts w:ascii="Times New Roman" w:hAnsi="Times New Roman" w:eastAsiaTheme="minorEastAsia"/>
                <w:szCs w:val="24"/>
              </w:rPr>
              <w:t>老年健康管理基础；常见慢病防控；营养与运动指导；心理健康管理；健康评估技术；健康教育与促进；家庭与社区支持；老年健康政策、服务规范及伦理准则解读。</w:t>
            </w:r>
          </w:p>
          <w:p w14:paraId="5B6E4CC1">
            <w:pPr>
              <w:pStyle w:val="23"/>
              <w:spacing w:line="240" w:lineRule="auto"/>
              <w:ind w:left="0" w:firstLine="0" w:firstLineChars="0"/>
              <w:jc w:val="left"/>
              <w:rPr>
                <w:rFonts w:ascii="Times New Roman" w:hAnsi="Times New Roman" w:cs="Times New Roman" w:eastAsiaTheme="minorEastAsia"/>
              </w:rPr>
            </w:pPr>
          </w:p>
        </w:tc>
      </w:tr>
      <w:tr w14:paraId="41B5D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3" w:hRule="exact"/>
        </w:trPr>
        <w:tc>
          <w:tcPr>
            <w:tcW w:w="407" w:type="dxa"/>
            <w:vMerge w:val="continue"/>
            <w:vAlign w:val="center"/>
          </w:tcPr>
          <w:p w14:paraId="7316DACE">
            <w:pPr>
              <w:pStyle w:val="23"/>
              <w:spacing w:line="240" w:lineRule="auto"/>
              <w:ind w:left="0" w:firstLine="0" w:firstLineChars="0"/>
              <w:jc w:val="center"/>
              <w:rPr>
                <w:rFonts w:ascii="Times New Roman" w:hAnsi="Times New Roman" w:cs="Times New Roman" w:eastAsiaTheme="minorEastAsia"/>
              </w:rPr>
            </w:pPr>
          </w:p>
        </w:tc>
        <w:tc>
          <w:tcPr>
            <w:tcW w:w="718" w:type="dxa"/>
            <w:vMerge w:val="continue"/>
            <w:shd w:val="clear" w:color="auto" w:fill="auto"/>
            <w:vAlign w:val="center"/>
          </w:tcPr>
          <w:p w14:paraId="6DD03271">
            <w:pPr>
              <w:pStyle w:val="23"/>
              <w:spacing w:line="240" w:lineRule="auto"/>
              <w:ind w:left="0" w:firstLine="0" w:firstLineChars="0"/>
              <w:jc w:val="center"/>
              <w:rPr>
                <w:rFonts w:ascii="Times New Roman" w:hAnsi="Times New Roman" w:cs="Times New Roman" w:eastAsiaTheme="minorEastAsia"/>
              </w:rPr>
            </w:pPr>
          </w:p>
        </w:tc>
        <w:tc>
          <w:tcPr>
            <w:tcW w:w="1386" w:type="dxa"/>
            <w:shd w:val="clear" w:color="auto" w:fill="auto"/>
            <w:vAlign w:val="center"/>
          </w:tcPr>
          <w:p w14:paraId="3F3E0D62">
            <w:pPr>
              <w:spacing w:line="240" w:lineRule="exact"/>
              <w:jc w:val="center"/>
              <w:rPr>
                <w:rFonts w:ascii="Times New Roman" w:hAnsi="Times New Roman" w:eastAsiaTheme="minorEastAsia"/>
                <w:kern w:val="0"/>
                <w:sz w:val="24"/>
                <w:szCs w:val="24"/>
              </w:rPr>
            </w:pPr>
            <w:r>
              <w:rPr>
                <w:rFonts w:ascii="Times New Roman" w:hAnsi="Times New Roman" w:eastAsiaTheme="minorEastAsia"/>
                <w:kern w:val="0"/>
                <w:sz w:val="24"/>
                <w:szCs w:val="24"/>
              </w:rPr>
              <w:t>智慧康养科技前沿</w:t>
            </w:r>
          </w:p>
        </w:tc>
        <w:tc>
          <w:tcPr>
            <w:tcW w:w="568" w:type="dxa"/>
            <w:shd w:val="clear" w:color="auto" w:fill="auto"/>
            <w:vAlign w:val="center"/>
          </w:tcPr>
          <w:p w14:paraId="26EA8FD1">
            <w:pPr>
              <w:jc w:val="center"/>
              <w:rPr>
                <w:rFonts w:ascii="Times New Roman" w:hAnsi="Times New Roman" w:eastAsiaTheme="minorEastAsia"/>
                <w:sz w:val="24"/>
                <w:szCs w:val="24"/>
              </w:rPr>
            </w:pPr>
            <w:r>
              <w:rPr>
                <w:rFonts w:ascii="Times New Roman" w:hAnsi="Times New Roman" w:eastAsiaTheme="minorEastAsia"/>
                <w:sz w:val="24"/>
                <w:szCs w:val="24"/>
              </w:rPr>
              <w:t>选修</w:t>
            </w:r>
          </w:p>
        </w:tc>
        <w:tc>
          <w:tcPr>
            <w:tcW w:w="568" w:type="dxa"/>
            <w:shd w:val="clear" w:color="auto" w:fill="auto"/>
            <w:vAlign w:val="center"/>
          </w:tcPr>
          <w:p w14:paraId="14DF1B4D">
            <w:pPr>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auto" w:fill="auto"/>
            <w:vAlign w:val="center"/>
          </w:tcPr>
          <w:p w14:paraId="1544AD47">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2</w:t>
            </w:r>
          </w:p>
        </w:tc>
        <w:tc>
          <w:tcPr>
            <w:tcW w:w="714" w:type="dxa"/>
            <w:shd w:val="clear" w:color="auto" w:fill="auto"/>
            <w:vAlign w:val="center"/>
          </w:tcPr>
          <w:p w14:paraId="5B840329">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5" w:type="dxa"/>
            <w:shd w:val="clear" w:color="auto" w:fill="auto"/>
            <w:vAlign w:val="center"/>
          </w:tcPr>
          <w:p w14:paraId="37CB8EA5">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auto" w:fill="auto"/>
            <w:vAlign w:val="center"/>
          </w:tcPr>
          <w:p w14:paraId="36C93119">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auto" w:fill="auto"/>
            <w:vAlign w:val="center"/>
          </w:tcPr>
          <w:p w14:paraId="577A9B14">
            <w:pPr>
              <w:jc w:val="center"/>
              <w:rPr>
                <w:rFonts w:ascii="Times New Roman" w:hAnsi="Times New Roman" w:eastAsiaTheme="minorEastAsia"/>
                <w:sz w:val="24"/>
                <w:szCs w:val="24"/>
              </w:rPr>
            </w:pPr>
            <w:r>
              <w:rPr>
                <w:rFonts w:ascii="Times New Roman" w:hAnsi="Times New Roman" w:eastAsiaTheme="minorEastAsia"/>
                <w:sz w:val="24"/>
                <w:szCs w:val="24"/>
              </w:rPr>
              <w:t>考查</w:t>
            </w:r>
          </w:p>
        </w:tc>
        <w:tc>
          <w:tcPr>
            <w:tcW w:w="567" w:type="dxa"/>
            <w:shd w:val="clear" w:color="auto" w:fill="auto"/>
            <w:vAlign w:val="center"/>
          </w:tcPr>
          <w:p w14:paraId="20EC3013">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6</w:t>
            </w:r>
          </w:p>
        </w:tc>
        <w:tc>
          <w:tcPr>
            <w:tcW w:w="1068" w:type="dxa"/>
            <w:shd w:val="clear" w:color="auto" w:fill="auto"/>
            <w:vAlign w:val="center"/>
          </w:tcPr>
          <w:p w14:paraId="340CA34D">
            <w:pPr>
              <w:jc w:val="center"/>
              <w:rPr>
                <w:rFonts w:ascii="Times New Roman" w:hAnsi="Times New Roman" w:eastAsiaTheme="minorEastAsia"/>
                <w:bCs/>
                <w:sz w:val="24"/>
                <w:szCs w:val="24"/>
              </w:rPr>
            </w:pPr>
            <w:r>
              <w:rPr>
                <w:rFonts w:ascii="Times New Roman" w:hAnsi="Times New Roman" w:eastAsiaTheme="minorEastAsia"/>
                <w:bCs/>
                <w:sz w:val="24"/>
                <w:szCs w:val="24"/>
              </w:rPr>
              <w:t>学校/企业</w:t>
            </w:r>
          </w:p>
        </w:tc>
        <w:tc>
          <w:tcPr>
            <w:tcW w:w="2905" w:type="dxa"/>
            <w:shd w:val="clear" w:color="auto" w:fill="auto"/>
            <w:vAlign w:val="center"/>
          </w:tcPr>
          <w:p w14:paraId="378FD020">
            <w:pPr>
              <w:pStyle w:val="11"/>
              <w:widowControl/>
              <w:spacing w:beforeAutospacing="1" w:afterAutospacing="1"/>
              <w:rPr>
                <w:rFonts w:ascii="Times New Roman" w:hAnsi="Times New Roman" w:eastAsiaTheme="minorEastAsia"/>
                <w:szCs w:val="24"/>
              </w:rPr>
            </w:pPr>
            <w:r>
              <w:rPr>
                <w:rFonts w:ascii="Times New Roman" w:hAnsi="Times New Roman" w:eastAsiaTheme="minorEastAsia"/>
                <w:szCs w:val="24"/>
              </w:rPr>
              <w:t>掌握智慧康养核心技术，如物联网、大数据、AI应用。熟练操作智能设备，具备健康监测与数据分析能力。</w:t>
            </w:r>
          </w:p>
          <w:p w14:paraId="4B95059A">
            <w:pPr>
              <w:pStyle w:val="11"/>
              <w:widowControl/>
              <w:spacing w:beforeAutospacing="1" w:afterAutospacing="1"/>
              <w:rPr>
                <w:rFonts w:ascii="Times New Roman" w:hAnsi="Times New Roman" w:eastAsiaTheme="minorEastAsia"/>
                <w:szCs w:val="24"/>
              </w:rPr>
            </w:pPr>
            <w:r>
              <w:rPr>
                <w:rFonts w:ascii="Times New Roman" w:hAnsi="Times New Roman" w:eastAsiaTheme="minorEastAsia"/>
                <w:szCs w:val="24"/>
              </w:rPr>
              <w:t>提升数据驱动决策能力，优化康养服务方案。培养创新思维，设计智慧康养解决方案。</w:t>
            </w:r>
          </w:p>
          <w:p w14:paraId="338EA8C2">
            <w:pPr>
              <w:pStyle w:val="23"/>
              <w:spacing w:line="240" w:lineRule="auto"/>
              <w:ind w:left="0" w:firstLine="0" w:firstLineChars="0"/>
              <w:jc w:val="left"/>
              <w:rPr>
                <w:rFonts w:ascii="Times New Roman" w:hAnsi="Times New Roman" w:cs="Times New Roman" w:eastAsiaTheme="minorEastAsia"/>
              </w:rPr>
            </w:pPr>
          </w:p>
        </w:tc>
        <w:tc>
          <w:tcPr>
            <w:tcW w:w="3090" w:type="dxa"/>
            <w:shd w:val="clear" w:color="auto" w:fill="auto"/>
            <w:vAlign w:val="center"/>
          </w:tcPr>
          <w:p w14:paraId="5E548D5A">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智慧康养技术基础；智能设备操作实训；健康数据分析与应用；远程医疗与智慧服务；设计社区智能养老服务方案、康复训练管理系统等。</w:t>
            </w:r>
          </w:p>
        </w:tc>
      </w:tr>
      <w:tr w14:paraId="797BB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9" w:hRule="exact"/>
        </w:trPr>
        <w:tc>
          <w:tcPr>
            <w:tcW w:w="407" w:type="dxa"/>
            <w:vMerge w:val="continue"/>
            <w:tcBorders>
              <w:bottom w:val="nil"/>
            </w:tcBorders>
            <w:vAlign w:val="center"/>
          </w:tcPr>
          <w:p w14:paraId="5BEC2BD7">
            <w:pPr>
              <w:pStyle w:val="23"/>
              <w:spacing w:line="240" w:lineRule="auto"/>
              <w:ind w:left="0" w:firstLine="0" w:firstLineChars="0"/>
              <w:jc w:val="center"/>
              <w:rPr>
                <w:rFonts w:ascii="Times New Roman" w:hAnsi="Times New Roman" w:cs="Times New Roman" w:eastAsiaTheme="minorEastAsia"/>
              </w:rPr>
            </w:pPr>
          </w:p>
        </w:tc>
        <w:tc>
          <w:tcPr>
            <w:tcW w:w="718" w:type="dxa"/>
            <w:vMerge w:val="continue"/>
            <w:shd w:val="clear" w:color="auto" w:fill="auto"/>
            <w:vAlign w:val="center"/>
          </w:tcPr>
          <w:p w14:paraId="7327AA5D">
            <w:pPr>
              <w:pStyle w:val="23"/>
              <w:spacing w:line="240" w:lineRule="auto"/>
              <w:ind w:left="0" w:firstLine="0" w:firstLineChars="0"/>
              <w:jc w:val="center"/>
              <w:rPr>
                <w:rFonts w:ascii="Times New Roman" w:hAnsi="Times New Roman" w:cs="Times New Roman" w:eastAsiaTheme="minorEastAsia"/>
              </w:rPr>
            </w:pPr>
          </w:p>
        </w:tc>
        <w:tc>
          <w:tcPr>
            <w:tcW w:w="1386" w:type="dxa"/>
            <w:shd w:val="clear" w:color="auto" w:fill="auto"/>
            <w:vAlign w:val="center"/>
          </w:tcPr>
          <w:p w14:paraId="74B465F8">
            <w:pPr>
              <w:spacing w:line="240" w:lineRule="exact"/>
              <w:jc w:val="center"/>
              <w:rPr>
                <w:rFonts w:ascii="Times New Roman" w:hAnsi="Times New Roman" w:eastAsiaTheme="minorEastAsia"/>
                <w:kern w:val="0"/>
                <w:sz w:val="24"/>
                <w:szCs w:val="24"/>
              </w:rPr>
            </w:pPr>
            <w:r>
              <w:rPr>
                <w:rFonts w:ascii="Times New Roman" w:hAnsi="Times New Roman" w:eastAsiaTheme="minorEastAsia"/>
                <w:kern w:val="0"/>
                <w:sz w:val="24"/>
                <w:szCs w:val="24"/>
              </w:rPr>
              <w:t>老年人心理干预</w:t>
            </w:r>
          </w:p>
        </w:tc>
        <w:tc>
          <w:tcPr>
            <w:tcW w:w="568" w:type="dxa"/>
            <w:shd w:val="clear" w:color="auto" w:fill="auto"/>
            <w:vAlign w:val="center"/>
          </w:tcPr>
          <w:p w14:paraId="64D6BF3A">
            <w:pPr>
              <w:jc w:val="center"/>
              <w:rPr>
                <w:rFonts w:ascii="Times New Roman" w:hAnsi="Times New Roman" w:eastAsiaTheme="minorEastAsia"/>
                <w:sz w:val="24"/>
                <w:szCs w:val="24"/>
              </w:rPr>
            </w:pPr>
            <w:r>
              <w:rPr>
                <w:rFonts w:ascii="Times New Roman" w:hAnsi="Times New Roman" w:eastAsiaTheme="minorEastAsia"/>
                <w:sz w:val="24"/>
                <w:szCs w:val="24"/>
              </w:rPr>
              <w:t>选修</w:t>
            </w:r>
          </w:p>
        </w:tc>
        <w:tc>
          <w:tcPr>
            <w:tcW w:w="568" w:type="dxa"/>
            <w:shd w:val="clear" w:color="auto" w:fill="auto"/>
            <w:vAlign w:val="center"/>
          </w:tcPr>
          <w:p w14:paraId="4B824FED">
            <w:pPr>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auto" w:fill="auto"/>
            <w:vAlign w:val="center"/>
          </w:tcPr>
          <w:p w14:paraId="5DB4BBE6">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2</w:t>
            </w:r>
          </w:p>
        </w:tc>
        <w:tc>
          <w:tcPr>
            <w:tcW w:w="714" w:type="dxa"/>
            <w:shd w:val="clear" w:color="auto" w:fill="auto"/>
            <w:vAlign w:val="center"/>
          </w:tcPr>
          <w:p w14:paraId="03CAA0C1">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5" w:type="dxa"/>
            <w:shd w:val="clear" w:color="auto" w:fill="auto"/>
            <w:vAlign w:val="center"/>
          </w:tcPr>
          <w:p w14:paraId="5E68342D">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auto" w:fill="auto"/>
            <w:vAlign w:val="center"/>
          </w:tcPr>
          <w:p w14:paraId="44A990F9">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auto" w:fill="auto"/>
            <w:vAlign w:val="center"/>
          </w:tcPr>
          <w:p w14:paraId="2A11B6DC">
            <w:pPr>
              <w:jc w:val="center"/>
              <w:rPr>
                <w:rFonts w:ascii="Times New Roman" w:hAnsi="Times New Roman" w:eastAsiaTheme="minorEastAsia"/>
                <w:sz w:val="24"/>
                <w:szCs w:val="24"/>
              </w:rPr>
            </w:pPr>
            <w:r>
              <w:rPr>
                <w:rFonts w:ascii="Times New Roman" w:hAnsi="Times New Roman" w:eastAsiaTheme="minorEastAsia"/>
                <w:sz w:val="24"/>
                <w:szCs w:val="24"/>
              </w:rPr>
              <w:t>考查</w:t>
            </w:r>
          </w:p>
        </w:tc>
        <w:tc>
          <w:tcPr>
            <w:tcW w:w="567" w:type="dxa"/>
            <w:shd w:val="clear" w:color="auto" w:fill="auto"/>
            <w:vAlign w:val="center"/>
          </w:tcPr>
          <w:p w14:paraId="7356E056">
            <w:pPr>
              <w:pStyle w:val="23"/>
              <w:spacing w:line="240" w:lineRule="auto"/>
              <w:ind w:left="0" w:firstLine="0" w:firstLineChars="0"/>
              <w:jc w:val="center"/>
              <w:rPr>
                <w:rFonts w:ascii="Times New Roman" w:hAnsi="Times New Roman" w:cs="Times New Roman" w:eastAsiaTheme="minorEastAsia"/>
                <w:b/>
                <w:bCs/>
                <w:lang w:val="en-US"/>
              </w:rPr>
            </w:pPr>
            <w:r>
              <w:rPr>
                <w:rFonts w:ascii="Times New Roman" w:hAnsi="Times New Roman" w:cs="Times New Roman" w:eastAsiaTheme="minorEastAsia"/>
                <w:b/>
                <w:bCs/>
                <w:lang w:val="en-US"/>
              </w:rPr>
              <w:t>6</w:t>
            </w:r>
          </w:p>
        </w:tc>
        <w:tc>
          <w:tcPr>
            <w:tcW w:w="1068" w:type="dxa"/>
            <w:shd w:val="clear" w:color="auto" w:fill="auto"/>
            <w:vAlign w:val="center"/>
          </w:tcPr>
          <w:p w14:paraId="49D5F9FC">
            <w:pPr>
              <w:jc w:val="center"/>
              <w:rPr>
                <w:rFonts w:ascii="Times New Roman" w:hAnsi="Times New Roman" w:eastAsiaTheme="minorEastAsia"/>
                <w:bCs/>
                <w:sz w:val="24"/>
                <w:szCs w:val="24"/>
              </w:rPr>
            </w:pPr>
            <w:r>
              <w:rPr>
                <w:rFonts w:ascii="Times New Roman" w:hAnsi="Times New Roman" w:eastAsiaTheme="minorEastAsia"/>
                <w:bCs/>
                <w:sz w:val="24"/>
                <w:szCs w:val="24"/>
              </w:rPr>
              <w:t>学校/企业</w:t>
            </w:r>
          </w:p>
        </w:tc>
        <w:tc>
          <w:tcPr>
            <w:tcW w:w="2905" w:type="dxa"/>
            <w:shd w:val="clear" w:color="auto" w:fill="auto"/>
            <w:vAlign w:val="center"/>
          </w:tcPr>
          <w:p w14:paraId="6422171F">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提升老年人心理健康意识，促进主动寻求心理帮助。缓解焦虑、抑郁等负面情绪，改善老年人心理状态。增强自我认知能力，帮助老年人正确面对生活挑战。提高生活质量，实现老年人身心健康与老有所乐。</w:t>
            </w:r>
          </w:p>
          <w:p w14:paraId="7325C67E">
            <w:pPr>
              <w:pStyle w:val="23"/>
              <w:spacing w:line="240" w:lineRule="auto"/>
              <w:ind w:left="0" w:firstLine="0" w:firstLineChars="0"/>
              <w:jc w:val="left"/>
              <w:rPr>
                <w:rFonts w:ascii="Times New Roman" w:hAnsi="Times New Roman" w:cs="Times New Roman" w:eastAsiaTheme="minorEastAsia"/>
              </w:rPr>
            </w:pPr>
          </w:p>
        </w:tc>
        <w:tc>
          <w:tcPr>
            <w:tcW w:w="3090" w:type="dxa"/>
            <w:shd w:val="clear" w:color="auto" w:fill="auto"/>
            <w:vAlign w:val="center"/>
          </w:tcPr>
          <w:p w14:paraId="49121E6B">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老年心理健康概述；心理评估与干预技术；情绪管理与压力应对；认知功能训练与提升；强调家庭沟通、社会支持网络构建及社区活动参与。</w:t>
            </w:r>
          </w:p>
        </w:tc>
      </w:tr>
      <w:tr w14:paraId="5366D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exact"/>
        </w:trPr>
        <w:tc>
          <w:tcPr>
            <w:tcW w:w="407" w:type="dxa"/>
            <w:vMerge w:val="restart"/>
            <w:tcBorders>
              <w:top w:val="nil"/>
            </w:tcBorders>
            <w:vAlign w:val="center"/>
          </w:tcPr>
          <w:p w14:paraId="50AD151F">
            <w:pPr>
              <w:pStyle w:val="23"/>
              <w:spacing w:line="240" w:lineRule="auto"/>
              <w:ind w:left="0" w:firstLine="0" w:firstLineChars="0"/>
              <w:jc w:val="center"/>
              <w:rPr>
                <w:rFonts w:ascii="Times New Roman" w:hAnsi="Times New Roman" w:cs="Times New Roman" w:eastAsiaTheme="minorEastAsia"/>
              </w:rPr>
            </w:pPr>
          </w:p>
        </w:tc>
        <w:tc>
          <w:tcPr>
            <w:tcW w:w="718" w:type="dxa"/>
            <w:vMerge w:val="restart"/>
            <w:shd w:val="clear" w:color="auto" w:fill="auto"/>
            <w:vAlign w:val="center"/>
          </w:tcPr>
          <w:p w14:paraId="06CB8939">
            <w:pPr>
              <w:pStyle w:val="23"/>
              <w:spacing w:line="240" w:lineRule="auto"/>
              <w:ind w:left="0" w:firstLine="0" w:firstLineChars="0"/>
              <w:jc w:val="center"/>
              <w:rPr>
                <w:rFonts w:ascii="Times New Roman" w:hAnsi="Times New Roman" w:cs="Times New Roman" w:eastAsiaTheme="minorEastAsia"/>
              </w:rPr>
            </w:pPr>
            <w:r>
              <w:rPr>
                <w:rFonts w:hint="eastAsia" w:ascii="Times New Roman" w:hAnsi="Times New Roman" w:cs="Times New Roman" w:eastAsiaTheme="minorEastAsia"/>
              </w:rPr>
              <w:t>横向拓展模块</w:t>
            </w:r>
            <w:r>
              <w:rPr>
                <w:rFonts w:ascii="Times New Roman" w:hAnsi="Times New Roman" w:cs="Times New Roman" w:eastAsiaTheme="minorEastAsia"/>
              </w:rPr>
              <w:t>（</w:t>
            </w:r>
            <w:r>
              <w:rPr>
                <w:rFonts w:hint="eastAsia" w:ascii="Times New Roman" w:hAnsi="Times New Roman" w:cs="Times New Roman" w:eastAsiaTheme="minorEastAsia"/>
                <w:lang w:val="en-US" w:eastAsia="zh-CN"/>
              </w:rPr>
              <w:t>三</w:t>
            </w:r>
            <w:r>
              <w:rPr>
                <w:rFonts w:ascii="Times New Roman" w:hAnsi="Times New Roman" w:cs="Times New Roman" w:eastAsiaTheme="minorEastAsia"/>
              </w:rPr>
              <w:t>）</w:t>
            </w:r>
          </w:p>
        </w:tc>
        <w:tc>
          <w:tcPr>
            <w:tcW w:w="1386" w:type="dxa"/>
            <w:shd w:val="clear" w:color="auto" w:fill="auto"/>
            <w:vAlign w:val="center"/>
          </w:tcPr>
          <w:p w14:paraId="56DD143E">
            <w:pPr>
              <w:spacing w:line="240" w:lineRule="exact"/>
              <w:jc w:val="center"/>
              <w:rPr>
                <w:rFonts w:hint="default" w:ascii="Times New Roman" w:hAnsi="Times New Roman" w:eastAsiaTheme="minorEastAsia"/>
                <w:sz w:val="24"/>
                <w:szCs w:val="24"/>
                <w:lang w:val="en-US" w:eastAsia="zh-CN"/>
              </w:rPr>
            </w:pPr>
            <w:r>
              <w:rPr>
                <w:rFonts w:hint="eastAsia" w:ascii="Times New Roman" w:hAnsi="Times New Roman" w:eastAsiaTheme="minorEastAsia"/>
                <w:kern w:val="0"/>
                <w:sz w:val="24"/>
                <w:szCs w:val="24"/>
                <w:lang w:val="en-US" w:eastAsia="zh-CN"/>
              </w:rPr>
              <w:t>家庭用药与应急救护实战</w:t>
            </w:r>
          </w:p>
        </w:tc>
        <w:tc>
          <w:tcPr>
            <w:tcW w:w="568" w:type="dxa"/>
            <w:shd w:val="clear" w:color="auto" w:fill="auto"/>
            <w:vAlign w:val="center"/>
          </w:tcPr>
          <w:p w14:paraId="6D53A3D0">
            <w:pPr>
              <w:jc w:val="center"/>
              <w:rPr>
                <w:rFonts w:ascii="Times New Roman" w:hAnsi="Times New Roman" w:eastAsiaTheme="minorEastAsia"/>
                <w:sz w:val="24"/>
                <w:szCs w:val="24"/>
              </w:rPr>
            </w:pPr>
            <w:r>
              <w:rPr>
                <w:rFonts w:ascii="Times New Roman" w:hAnsi="Times New Roman" w:eastAsiaTheme="minorEastAsia"/>
                <w:sz w:val="24"/>
                <w:szCs w:val="24"/>
              </w:rPr>
              <w:t>选修</w:t>
            </w:r>
          </w:p>
        </w:tc>
        <w:tc>
          <w:tcPr>
            <w:tcW w:w="568" w:type="dxa"/>
            <w:shd w:val="clear" w:color="auto" w:fill="auto"/>
            <w:vAlign w:val="center"/>
          </w:tcPr>
          <w:p w14:paraId="14CA6D14">
            <w:pPr>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auto" w:fill="auto"/>
            <w:vAlign w:val="center"/>
          </w:tcPr>
          <w:p w14:paraId="1D7A82B0">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4</w:t>
            </w:r>
          </w:p>
        </w:tc>
        <w:tc>
          <w:tcPr>
            <w:tcW w:w="714" w:type="dxa"/>
            <w:shd w:val="clear" w:color="auto" w:fill="auto"/>
            <w:vAlign w:val="center"/>
          </w:tcPr>
          <w:p w14:paraId="50664BDD">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64</w:t>
            </w:r>
          </w:p>
        </w:tc>
        <w:tc>
          <w:tcPr>
            <w:tcW w:w="565" w:type="dxa"/>
            <w:shd w:val="clear" w:color="auto" w:fill="auto"/>
            <w:vAlign w:val="center"/>
          </w:tcPr>
          <w:p w14:paraId="364384DD">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auto" w:fill="auto"/>
            <w:vAlign w:val="center"/>
          </w:tcPr>
          <w:p w14:paraId="3BEA55A9">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auto" w:fill="auto"/>
            <w:vAlign w:val="center"/>
          </w:tcPr>
          <w:p w14:paraId="4BB6C394">
            <w:pPr>
              <w:jc w:val="center"/>
              <w:rPr>
                <w:rFonts w:ascii="Times New Roman" w:hAnsi="Times New Roman" w:eastAsiaTheme="minorEastAsia"/>
                <w:sz w:val="24"/>
                <w:szCs w:val="24"/>
              </w:rPr>
            </w:pPr>
            <w:r>
              <w:rPr>
                <w:rFonts w:ascii="Times New Roman" w:hAnsi="Times New Roman" w:eastAsiaTheme="minorEastAsia"/>
                <w:sz w:val="24"/>
                <w:szCs w:val="24"/>
              </w:rPr>
              <w:t>考查</w:t>
            </w:r>
          </w:p>
        </w:tc>
        <w:tc>
          <w:tcPr>
            <w:tcW w:w="567" w:type="dxa"/>
            <w:shd w:val="clear" w:color="auto" w:fill="auto"/>
            <w:vAlign w:val="center"/>
          </w:tcPr>
          <w:p w14:paraId="1614C996">
            <w:pPr>
              <w:pStyle w:val="23"/>
              <w:spacing w:line="240" w:lineRule="auto"/>
              <w:ind w:left="0" w:firstLine="0" w:firstLineChars="0"/>
              <w:jc w:val="center"/>
              <w:rPr>
                <w:rFonts w:hint="eastAsia" w:ascii="Times New Roman" w:hAnsi="Times New Roman" w:cs="Times New Roman" w:eastAsiaTheme="minorEastAsia"/>
                <w:b/>
                <w:bCs/>
                <w:lang w:val="en-US" w:eastAsia="zh-CN"/>
              </w:rPr>
            </w:pPr>
            <w:r>
              <w:rPr>
                <w:rFonts w:hint="eastAsia" w:ascii="Times New Roman" w:hAnsi="Times New Roman" w:cs="Times New Roman" w:eastAsiaTheme="minorEastAsia"/>
                <w:b/>
                <w:bCs/>
                <w:lang w:val="en-US" w:eastAsia="zh-CN"/>
              </w:rPr>
              <w:t>2</w:t>
            </w:r>
          </w:p>
        </w:tc>
        <w:tc>
          <w:tcPr>
            <w:tcW w:w="1068" w:type="dxa"/>
            <w:shd w:val="clear" w:color="auto" w:fill="auto"/>
            <w:vAlign w:val="center"/>
          </w:tcPr>
          <w:p w14:paraId="3B97A458">
            <w:pPr>
              <w:jc w:val="center"/>
              <w:rPr>
                <w:rFonts w:ascii="Times New Roman" w:hAnsi="Times New Roman" w:eastAsiaTheme="minorEastAsia"/>
                <w:b/>
                <w:bCs/>
                <w:sz w:val="24"/>
                <w:szCs w:val="24"/>
              </w:rPr>
            </w:pPr>
            <w:r>
              <w:rPr>
                <w:rFonts w:ascii="Times New Roman" w:hAnsi="Times New Roman" w:eastAsiaTheme="minorEastAsia"/>
                <w:bCs/>
                <w:sz w:val="24"/>
                <w:szCs w:val="24"/>
              </w:rPr>
              <w:t>企业/学校</w:t>
            </w:r>
          </w:p>
        </w:tc>
        <w:tc>
          <w:tcPr>
            <w:tcW w:w="2905" w:type="dxa"/>
            <w:shd w:val="clear" w:color="auto" w:fill="auto"/>
            <w:vAlign w:val="center"/>
          </w:tcPr>
          <w:p w14:paraId="4977C705">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掌握药学服务理论与用药指导技能，熟悉慢病管理及药品法规，提升患者沟通与健康管理能力。</w:t>
            </w:r>
          </w:p>
          <w:p w14:paraId="1AB4E94E">
            <w:pPr>
              <w:pStyle w:val="23"/>
              <w:spacing w:line="240" w:lineRule="auto"/>
              <w:ind w:left="0" w:firstLine="0" w:firstLineChars="0"/>
              <w:jc w:val="left"/>
              <w:rPr>
                <w:rFonts w:ascii="Times New Roman" w:hAnsi="Times New Roman" w:cs="Times New Roman" w:eastAsiaTheme="minorEastAsia"/>
              </w:rPr>
            </w:pPr>
          </w:p>
        </w:tc>
        <w:tc>
          <w:tcPr>
            <w:tcW w:w="3090" w:type="dxa"/>
            <w:shd w:val="clear" w:color="auto" w:fill="auto"/>
            <w:vAlign w:val="center"/>
          </w:tcPr>
          <w:p w14:paraId="41CD55C2">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药学伦理法规；处方审核与用药指导；药物相互作用处理；慢病管理、健康宣教及案例实训。</w:t>
            </w:r>
          </w:p>
          <w:p w14:paraId="53656C75">
            <w:pPr>
              <w:pStyle w:val="23"/>
              <w:spacing w:line="240" w:lineRule="auto"/>
              <w:ind w:left="0" w:firstLine="0" w:firstLineChars="0"/>
              <w:jc w:val="left"/>
              <w:rPr>
                <w:rFonts w:ascii="Times New Roman" w:hAnsi="Times New Roman" w:cs="Times New Roman" w:eastAsiaTheme="minorEastAsia"/>
              </w:rPr>
            </w:pPr>
          </w:p>
          <w:p w14:paraId="23B15C5F">
            <w:pPr>
              <w:pStyle w:val="23"/>
              <w:spacing w:line="240" w:lineRule="auto"/>
              <w:ind w:left="0" w:firstLine="0" w:firstLineChars="0"/>
              <w:jc w:val="left"/>
              <w:rPr>
                <w:rFonts w:ascii="Times New Roman" w:hAnsi="Times New Roman" w:cs="Times New Roman" w:eastAsiaTheme="minorEastAsia"/>
              </w:rPr>
            </w:pPr>
          </w:p>
        </w:tc>
      </w:tr>
      <w:tr w14:paraId="46686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exact"/>
        </w:trPr>
        <w:tc>
          <w:tcPr>
            <w:tcW w:w="407" w:type="dxa"/>
            <w:vMerge w:val="continue"/>
            <w:vAlign w:val="center"/>
          </w:tcPr>
          <w:p w14:paraId="658F7C78">
            <w:pPr>
              <w:pStyle w:val="23"/>
              <w:spacing w:line="240" w:lineRule="auto"/>
              <w:ind w:left="0" w:firstLine="0" w:firstLineChars="0"/>
              <w:jc w:val="center"/>
              <w:rPr>
                <w:rFonts w:ascii="Times New Roman" w:hAnsi="Times New Roman" w:cs="Times New Roman" w:eastAsiaTheme="minorEastAsia"/>
              </w:rPr>
            </w:pPr>
          </w:p>
        </w:tc>
        <w:tc>
          <w:tcPr>
            <w:tcW w:w="718" w:type="dxa"/>
            <w:vMerge w:val="continue"/>
            <w:shd w:val="clear" w:color="auto" w:fill="auto"/>
            <w:vAlign w:val="center"/>
          </w:tcPr>
          <w:p w14:paraId="31F295D8">
            <w:pPr>
              <w:pStyle w:val="23"/>
              <w:spacing w:line="240" w:lineRule="auto"/>
              <w:ind w:left="0" w:firstLine="0" w:firstLineChars="0"/>
              <w:jc w:val="center"/>
              <w:rPr>
                <w:rFonts w:ascii="Times New Roman" w:hAnsi="Times New Roman" w:cs="Times New Roman" w:eastAsiaTheme="minorEastAsia"/>
              </w:rPr>
            </w:pPr>
          </w:p>
        </w:tc>
        <w:tc>
          <w:tcPr>
            <w:tcW w:w="1386" w:type="dxa"/>
            <w:shd w:val="clear" w:color="auto" w:fill="auto"/>
            <w:vAlign w:val="center"/>
          </w:tcPr>
          <w:p w14:paraId="0D333088">
            <w:pPr>
              <w:spacing w:line="240" w:lineRule="exact"/>
              <w:jc w:val="center"/>
              <w:rPr>
                <w:rFonts w:ascii="Times New Roman" w:hAnsi="Times New Roman" w:eastAsiaTheme="minorEastAsia"/>
                <w:kern w:val="0"/>
                <w:sz w:val="24"/>
                <w:szCs w:val="24"/>
              </w:rPr>
            </w:pPr>
            <w:r>
              <w:rPr>
                <w:rFonts w:ascii="Times New Roman" w:hAnsi="Times New Roman" w:eastAsiaTheme="minorEastAsia"/>
                <w:kern w:val="0"/>
                <w:sz w:val="24"/>
                <w:szCs w:val="24"/>
              </w:rPr>
              <w:t>科技检索与论文写作</w:t>
            </w:r>
          </w:p>
        </w:tc>
        <w:tc>
          <w:tcPr>
            <w:tcW w:w="568" w:type="dxa"/>
            <w:shd w:val="clear" w:color="auto" w:fill="auto"/>
            <w:vAlign w:val="center"/>
          </w:tcPr>
          <w:p w14:paraId="2854E1C3">
            <w:pPr>
              <w:jc w:val="center"/>
              <w:rPr>
                <w:rFonts w:ascii="Times New Roman" w:hAnsi="Times New Roman" w:eastAsiaTheme="minorEastAsia"/>
                <w:sz w:val="24"/>
                <w:szCs w:val="24"/>
              </w:rPr>
            </w:pPr>
            <w:r>
              <w:rPr>
                <w:rFonts w:ascii="Times New Roman" w:hAnsi="Times New Roman" w:eastAsiaTheme="minorEastAsia"/>
                <w:sz w:val="24"/>
                <w:szCs w:val="24"/>
              </w:rPr>
              <w:t>选修</w:t>
            </w:r>
          </w:p>
        </w:tc>
        <w:tc>
          <w:tcPr>
            <w:tcW w:w="568" w:type="dxa"/>
            <w:shd w:val="clear" w:color="auto" w:fill="auto"/>
            <w:vAlign w:val="center"/>
          </w:tcPr>
          <w:p w14:paraId="54D7C02F">
            <w:pPr>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auto" w:fill="auto"/>
            <w:vAlign w:val="center"/>
          </w:tcPr>
          <w:p w14:paraId="789B4082">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4</w:t>
            </w:r>
          </w:p>
        </w:tc>
        <w:tc>
          <w:tcPr>
            <w:tcW w:w="714" w:type="dxa"/>
            <w:shd w:val="clear" w:color="auto" w:fill="auto"/>
            <w:vAlign w:val="center"/>
          </w:tcPr>
          <w:p w14:paraId="4A0DC7CA">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64</w:t>
            </w:r>
          </w:p>
        </w:tc>
        <w:tc>
          <w:tcPr>
            <w:tcW w:w="565" w:type="dxa"/>
            <w:shd w:val="clear" w:color="auto" w:fill="auto"/>
            <w:vAlign w:val="center"/>
          </w:tcPr>
          <w:p w14:paraId="5FF2135B">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auto" w:fill="auto"/>
            <w:vAlign w:val="center"/>
          </w:tcPr>
          <w:p w14:paraId="3DF7647D">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7" w:type="dxa"/>
            <w:shd w:val="clear" w:color="auto" w:fill="auto"/>
            <w:vAlign w:val="center"/>
          </w:tcPr>
          <w:p w14:paraId="05B95885">
            <w:pPr>
              <w:jc w:val="center"/>
              <w:rPr>
                <w:rFonts w:ascii="Times New Roman" w:hAnsi="Times New Roman" w:eastAsiaTheme="minorEastAsia"/>
                <w:sz w:val="24"/>
                <w:szCs w:val="24"/>
              </w:rPr>
            </w:pPr>
            <w:r>
              <w:rPr>
                <w:rFonts w:ascii="Times New Roman" w:hAnsi="Times New Roman" w:eastAsiaTheme="minorEastAsia"/>
                <w:sz w:val="24"/>
                <w:szCs w:val="24"/>
              </w:rPr>
              <w:t>考查</w:t>
            </w:r>
          </w:p>
        </w:tc>
        <w:tc>
          <w:tcPr>
            <w:tcW w:w="567" w:type="dxa"/>
            <w:shd w:val="clear" w:color="auto" w:fill="auto"/>
            <w:vAlign w:val="center"/>
          </w:tcPr>
          <w:p w14:paraId="6B7A4233">
            <w:pPr>
              <w:pStyle w:val="23"/>
              <w:spacing w:line="240" w:lineRule="auto"/>
              <w:ind w:left="0" w:firstLine="0" w:firstLineChars="0"/>
              <w:jc w:val="center"/>
              <w:rPr>
                <w:rFonts w:hint="eastAsia" w:ascii="Times New Roman" w:hAnsi="Times New Roman" w:cs="Times New Roman" w:eastAsiaTheme="minorEastAsia"/>
                <w:b/>
                <w:bCs/>
                <w:lang w:val="en-US" w:eastAsia="zh-CN"/>
              </w:rPr>
            </w:pPr>
            <w:r>
              <w:rPr>
                <w:rFonts w:hint="eastAsia" w:ascii="Times New Roman" w:hAnsi="Times New Roman" w:cs="Times New Roman" w:eastAsiaTheme="minorEastAsia"/>
                <w:b/>
                <w:bCs/>
                <w:lang w:val="en-US" w:eastAsia="zh-CN"/>
              </w:rPr>
              <w:t>4</w:t>
            </w:r>
          </w:p>
        </w:tc>
        <w:tc>
          <w:tcPr>
            <w:tcW w:w="1068" w:type="dxa"/>
            <w:shd w:val="clear" w:color="auto" w:fill="auto"/>
            <w:vAlign w:val="center"/>
          </w:tcPr>
          <w:p w14:paraId="14E1C36C">
            <w:pPr>
              <w:jc w:val="center"/>
              <w:rPr>
                <w:rFonts w:ascii="Times New Roman" w:hAnsi="Times New Roman" w:eastAsiaTheme="minorEastAsia"/>
                <w:bCs/>
                <w:sz w:val="24"/>
                <w:szCs w:val="24"/>
              </w:rPr>
            </w:pPr>
            <w:r>
              <w:rPr>
                <w:rFonts w:ascii="Times New Roman" w:hAnsi="Times New Roman" w:eastAsiaTheme="minorEastAsia"/>
                <w:bCs/>
                <w:sz w:val="24"/>
                <w:szCs w:val="24"/>
              </w:rPr>
              <w:t>学校</w:t>
            </w:r>
          </w:p>
        </w:tc>
        <w:tc>
          <w:tcPr>
            <w:tcW w:w="2905" w:type="dxa"/>
            <w:shd w:val="clear" w:color="auto" w:fill="auto"/>
            <w:vAlign w:val="center"/>
          </w:tcPr>
          <w:p w14:paraId="320592A1">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掌握科技文献检索方法与学术写作规范，培养信息筛选、论文撰写及学术伦理意识，提升科研能力与创新思维。</w:t>
            </w:r>
          </w:p>
        </w:tc>
        <w:tc>
          <w:tcPr>
            <w:tcW w:w="3090" w:type="dxa"/>
            <w:shd w:val="clear" w:color="auto" w:fill="auto"/>
            <w:vAlign w:val="center"/>
          </w:tcPr>
          <w:p w14:paraId="09AD42A2">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文献数据库检索策略； 学术论文结构与写作技巧；数据可视化与结果分析；参考文献管理与引用规范； 学术伦理与投稿流程。</w:t>
            </w:r>
          </w:p>
        </w:tc>
      </w:tr>
      <w:tr w14:paraId="74F6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exact"/>
        </w:trPr>
        <w:tc>
          <w:tcPr>
            <w:tcW w:w="407" w:type="dxa"/>
            <w:vMerge w:val="continue"/>
            <w:vAlign w:val="center"/>
          </w:tcPr>
          <w:p w14:paraId="07F4572D">
            <w:pPr>
              <w:pStyle w:val="23"/>
              <w:spacing w:line="240" w:lineRule="auto"/>
              <w:ind w:left="0" w:firstLine="0" w:firstLineChars="0"/>
              <w:jc w:val="center"/>
              <w:rPr>
                <w:rFonts w:ascii="Times New Roman" w:hAnsi="Times New Roman" w:cs="Times New Roman" w:eastAsiaTheme="minorEastAsia"/>
              </w:rPr>
            </w:pPr>
          </w:p>
        </w:tc>
        <w:tc>
          <w:tcPr>
            <w:tcW w:w="718" w:type="dxa"/>
            <w:vMerge w:val="continue"/>
            <w:shd w:val="clear" w:color="auto" w:fill="auto"/>
            <w:vAlign w:val="center"/>
          </w:tcPr>
          <w:p w14:paraId="1AD65CE5">
            <w:pPr>
              <w:pStyle w:val="23"/>
              <w:spacing w:line="240" w:lineRule="auto"/>
              <w:ind w:left="0" w:firstLine="0" w:firstLineChars="0"/>
              <w:jc w:val="center"/>
              <w:rPr>
                <w:rFonts w:ascii="Times New Roman" w:hAnsi="Times New Roman" w:cs="Times New Roman" w:eastAsiaTheme="minorEastAsia"/>
              </w:rPr>
            </w:pPr>
          </w:p>
        </w:tc>
        <w:tc>
          <w:tcPr>
            <w:tcW w:w="1386" w:type="dxa"/>
            <w:shd w:val="clear" w:color="auto" w:fill="auto"/>
            <w:vAlign w:val="center"/>
          </w:tcPr>
          <w:p w14:paraId="679E808D">
            <w:pPr>
              <w:spacing w:line="240" w:lineRule="exact"/>
              <w:jc w:val="center"/>
              <w:rPr>
                <w:rFonts w:ascii="Times New Roman" w:hAnsi="Times New Roman" w:eastAsiaTheme="minorEastAsia"/>
                <w:sz w:val="24"/>
                <w:szCs w:val="24"/>
              </w:rPr>
            </w:pPr>
            <w:r>
              <w:rPr>
                <w:rFonts w:ascii="Times New Roman" w:hAnsi="Times New Roman" w:eastAsiaTheme="minorEastAsia"/>
                <w:kern w:val="0"/>
                <w:sz w:val="24"/>
                <w:szCs w:val="24"/>
              </w:rPr>
              <w:t>社区康复服务</w:t>
            </w:r>
          </w:p>
        </w:tc>
        <w:tc>
          <w:tcPr>
            <w:tcW w:w="568" w:type="dxa"/>
            <w:shd w:val="clear" w:color="auto" w:fill="auto"/>
            <w:vAlign w:val="center"/>
          </w:tcPr>
          <w:p w14:paraId="54D64354">
            <w:pPr>
              <w:jc w:val="center"/>
              <w:rPr>
                <w:rFonts w:ascii="Times New Roman" w:hAnsi="Times New Roman" w:eastAsiaTheme="minorEastAsia"/>
                <w:sz w:val="24"/>
                <w:szCs w:val="24"/>
              </w:rPr>
            </w:pPr>
            <w:r>
              <w:rPr>
                <w:rFonts w:ascii="Times New Roman" w:hAnsi="Times New Roman" w:eastAsiaTheme="minorEastAsia"/>
                <w:sz w:val="24"/>
                <w:szCs w:val="24"/>
              </w:rPr>
              <w:t>选修</w:t>
            </w:r>
          </w:p>
        </w:tc>
        <w:tc>
          <w:tcPr>
            <w:tcW w:w="568" w:type="dxa"/>
            <w:shd w:val="clear" w:color="auto" w:fill="auto"/>
            <w:vAlign w:val="center"/>
          </w:tcPr>
          <w:p w14:paraId="3EA65B22">
            <w:pPr>
              <w:jc w:val="center"/>
              <w:rPr>
                <w:rFonts w:ascii="Times New Roman" w:hAnsi="Times New Roman" w:eastAsiaTheme="minorEastAsia"/>
                <w:sz w:val="24"/>
                <w:szCs w:val="24"/>
              </w:rPr>
            </w:pPr>
            <w:r>
              <w:rPr>
                <w:rFonts w:ascii="Times New Roman" w:hAnsi="Times New Roman" w:eastAsiaTheme="minorEastAsia"/>
                <w:sz w:val="24"/>
                <w:szCs w:val="24"/>
              </w:rPr>
              <w:t>B</w:t>
            </w:r>
          </w:p>
        </w:tc>
        <w:tc>
          <w:tcPr>
            <w:tcW w:w="565" w:type="dxa"/>
            <w:shd w:val="clear" w:color="auto" w:fill="auto"/>
            <w:vAlign w:val="center"/>
          </w:tcPr>
          <w:p w14:paraId="7AF3260D">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2</w:t>
            </w:r>
          </w:p>
        </w:tc>
        <w:tc>
          <w:tcPr>
            <w:tcW w:w="714" w:type="dxa"/>
            <w:shd w:val="clear" w:color="auto" w:fill="auto"/>
            <w:vAlign w:val="center"/>
          </w:tcPr>
          <w:p w14:paraId="72F5E188">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32</w:t>
            </w:r>
          </w:p>
        </w:tc>
        <w:tc>
          <w:tcPr>
            <w:tcW w:w="565" w:type="dxa"/>
            <w:shd w:val="clear" w:color="auto" w:fill="auto"/>
            <w:vAlign w:val="center"/>
          </w:tcPr>
          <w:p w14:paraId="77ED8E5B">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auto" w:fill="auto"/>
            <w:vAlign w:val="center"/>
          </w:tcPr>
          <w:p w14:paraId="22935AC6">
            <w:pPr>
              <w:pStyle w:val="23"/>
              <w:spacing w:line="240" w:lineRule="auto"/>
              <w:ind w:left="0" w:firstLine="0" w:firstLineChars="0"/>
              <w:jc w:val="center"/>
              <w:rPr>
                <w:rFonts w:ascii="Times New Roman" w:hAnsi="Times New Roman" w:cs="Times New Roman" w:eastAsiaTheme="minorEastAsia"/>
                <w:lang w:val="en-US"/>
              </w:rPr>
            </w:pPr>
            <w:r>
              <w:rPr>
                <w:rFonts w:ascii="Times New Roman" w:hAnsi="Times New Roman" w:cs="Times New Roman" w:eastAsiaTheme="minorEastAsia"/>
                <w:lang w:val="en-US"/>
              </w:rPr>
              <w:t>16</w:t>
            </w:r>
          </w:p>
        </w:tc>
        <w:tc>
          <w:tcPr>
            <w:tcW w:w="567" w:type="dxa"/>
            <w:shd w:val="clear" w:color="auto" w:fill="auto"/>
            <w:vAlign w:val="center"/>
          </w:tcPr>
          <w:p w14:paraId="199627C2">
            <w:pPr>
              <w:jc w:val="center"/>
              <w:rPr>
                <w:rFonts w:ascii="Times New Roman" w:hAnsi="Times New Roman" w:eastAsiaTheme="minorEastAsia"/>
                <w:sz w:val="24"/>
                <w:szCs w:val="24"/>
              </w:rPr>
            </w:pPr>
            <w:r>
              <w:rPr>
                <w:rFonts w:ascii="Times New Roman" w:hAnsi="Times New Roman" w:eastAsiaTheme="minorEastAsia"/>
                <w:sz w:val="24"/>
                <w:szCs w:val="24"/>
              </w:rPr>
              <w:t>考查</w:t>
            </w:r>
          </w:p>
        </w:tc>
        <w:tc>
          <w:tcPr>
            <w:tcW w:w="567" w:type="dxa"/>
            <w:shd w:val="clear" w:color="auto" w:fill="auto"/>
            <w:vAlign w:val="center"/>
          </w:tcPr>
          <w:p w14:paraId="15FBFA00">
            <w:pPr>
              <w:pStyle w:val="23"/>
              <w:spacing w:line="240" w:lineRule="auto"/>
              <w:ind w:left="0" w:firstLine="0" w:firstLineChars="0"/>
              <w:jc w:val="center"/>
              <w:rPr>
                <w:rFonts w:hint="eastAsia" w:ascii="Times New Roman" w:hAnsi="Times New Roman" w:cs="Times New Roman" w:eastAsiaTheme="minorEastAsia"/>
                <w:b/>
                <w:bCs/>
                <w:lang w:val="en-US" w:eastAsia="zh-CN"/>
              </w:rPr>
            </w:pPr>
            <w:r>
              <w:rPr>
                <w:rFonts w:hint="eastAsia" w:ascii="Times New Roman" w:hAnsi="Times New Roman" w:cs="Times New Roman" w:eastAsiaTheme="minorEastAsia"/>
                <w:b/>
                <w:bCs/>
                <w:lang w:val="en-US" w:eastAsia="zh-CN"/>
              </w:rPr>
              <w:t>3</w:t>
            </w:r>
          </w:p>
        </w:tc>
        <w:tc>
          <w:tcPr>
            <w:tcW w:w="1068" w:type="dxa"/>
            <w:shd w:val="clear" w:color="auto" w:fill="auto"/>
            <w:vAlign w:val="center"/>
          </w:tcPr>
          <w:p w14:paraId="3B470F36">
            <w:pPr>
              <w:jc w:val="center"/>
              <w:rPr>
                <w:rFonts w:ascii="Times New Roman" w:hAnsi="Times New Roman" w:eastAsiaTheme="minorEastAsia"/>
                <w:b/>
                <w:bCs/>
                <w:sz w:val="24"/>
                <w:szCs w:val="24"/>
              </w:rPr>
            </w:pPr>
            <w:r>
              <w:rPr>
                <w:rFonts w:ascii="Times New Roman" w:hAnsi="Times New Roman" w:eastAsiaTheme="minorEastAsia"/>
                <w:bCs/>
                <w:sz w:val="24"/>
                <w:szCs w:val="24"/>
              </w:rPr>
              <w:t>企业/学校</w:t>
            </w:r>
          </w:p>
        </w:tc>
        <w:tc>
          <w:tcPr>
            <w:tcW w:w="2905" w:type="dxa"/>
            <w:shd w:val="clear" w:color="auto" w:fill="auto"/>
            <w:vAlign w:val="center"/>
          </w:tcPr>
          <w:p w14:paraId="5E6BD601">
            <w:pPr>
              <w:pStyle w:val="23"/>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掌握社区康复理论与技能，能制定老年及慢病康复计划，强化功能评估、辅具应用及人文关怀理念。</w:t>
            </w:r>
          </w:p>
          <w:p w14:paraId="25454218">
            <w:pPr>
              <w:pStyle w:val="23"/>
              <w:spacing w:line="240" w:lineRule="auto"/>
              <w:ind w:left="0" w:firstLine="0" w:firstLineChars="0"/>
              <w:jc w:val="left"/>
              <w:rPr>
                <w:rFonts w:ascii="Times New Roman" w:hAnsi="Times New Roman" w:cs="Times New Roman" w:eastAsiaTheme="minorEastAsia"/>
              </w:rPr>
            </w:pPr>
          </w:p>
        </w:tc>
        <w:tc>
          <w:tcPr>
            <w:tcW w:w="3090" w:type="dxa"/>
            <w:shd w:val="clear" w:color="auto" w:fill="auto"/>
            <w:vAlign w:val="center"/>
          </w:tcPr>
          <w:p w14:paraId="67860A32">
            <w:pPr>
              <w:pStyle w:val="23"/>
              <w:tabs>
                <w:tab w:val="left" w:pos="297"/>
              </w:tabs>
              <w:spacing w:line="240" w:lineRule="auto"/>
              <w:ind w:left="0" w:firstLine="0" w:firstLineChars="0"/>
              <w:jc w:val="left"/>
              <w:rPr>
                <w:rFonts w:ascii="Times New Roman" w:hAnsi="Times New Roman" w:cs="Times New Roman" w:eastAsiaTheme="minorEastAsia"/>
              </w:rPr>
            </w:pPr>
            <w:r>
              <w:rPr>
                <w:rFonts w:ascii="Times New Roman" w:hAnsi="Times New Roman" w:cs="Times New Roman" w:eastAsiaTheme="minorEastAsia"/>
              </w:rPr>
              <w:t>康复医学社区应用；功能障碍评估；物理治疗与辅具适配；慢病管理、心理支持及安全规范。</w:t>
            </w:r>
          </w:p>
          <w:p w14:paraId="14FA7B1A">
            <w:pPr>
              <w:pStyle w:val="23"/>
              <w:tabs>
                <w:tab w:val="left" w:pos="297"/>
              </w:tabs>
              <w:spacing w:line="240" w:lineRule="auto"/>
              <w:ind w:left="0" w:firstLine="0" w:firstLineChars="0"/>
              <w:jc w:val="left"/>
              <w:rPr>
                <w:rFonts w:ascii="Times New Roman" w:hAnsi="Times New Roman" w:cs="Times New Roman" w:eastAsiaTheme="minorEastAsia"/>
              </w:rPr>
            </w:pPr>
          </w:p>
        </w:tc>
      </w:tr>
    </w:tbl>
    <w:p w14:paraId="3DB22FEB">
      <w:pPr>
        <w:pStyle w:val="2"/>
        <w:rPr>
          <w:rFonts w:hint="eastAsia"/>
        </w:rPr>
        <w:sectPr>
          <w:pgSz w:w="16838" w:h="11906" w:orient="landscape"/>
          <w:pgMar w:top="1701" w:right="1417" w:bottom="1701" w:left="1417" w:header="851" w:footer="992" w:gutter="0"/>
          <w:cols w:space="0" w:num="1"/>
          <w:docGrid w:type="lines" w:linePitch="312" w:charSpace="0"/>
        </w:sectPr>
      </w:pPr>
    </w:p>
    <w:p w14:paraId="553B70E7">
      <w:pPr>
        <w:adjustRightInd w:val="0"/>
        <w:snapToGrid w:val="0"/>
        <w:spacing w:before="156" w:beforeLines="50"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表5  课程类别与学分结构总表</w:t>
      </w:r>
    </w:p>
    <w:tbl>
      <w:tblPr>
        <w:tblStyle w:val="14"/>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14:paraId="5AFBA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22855598">
            <w:pPr>
              <w:jc w:val="center"/>
              <w:rPr>
                <w:b/>
                <w:szCs w:val="21"/>
              </w:rPr>
            </w:pPr>
            <w:r>
              <w:rPr>
                <w:rFonts w:hint="eastAsia" w:ascii="宋体" w:hAnsi="宋体" w:cs="宋体"/>
                <w:b/>
                <w:szCs w:val="21"/>
              </w:rPr>
              <w:t>类别</w:t>
            </w:r>
          </w:p>
        </w:tc>
        <w:tc>
          <w:tcPr>
            <w:tcW w:w="1920" w:type="dxa"/>
            <w:vAlign w:val="center"/>
          </w:tcPr>
          <w:p w14:paraId="33178890">
            <w:pPr>
              <w:jc w:val="center"/>
              <w:rPr>
                <w:b/>
                <w:szCs w:val="21"/>
              </w:rPr>
            </w:pPr>
            <w:r>
              <w:rPr>
                <w:rFonts w:hint="eastAsia" w:ascii="宋体" w:hAnsi="宋体" w:cs="宋体"/>
                <w:b/>
                <w:szCs w:val="21"/>
              </w:rPr>
              <w:t>类别</w:t>
            </w:r>
          </w:p>
        </w:tc>
        <w:tc>
          <w:tcPr>
            <w:tcW w:w="915" w:type="dxa"/>
            <w:vAlign w:val="center"/>
          </w:tcPr>
          <w:p w14:paraId="2BC7ECC5">
            <w:pPr>
              <w:jc w:val="center"/>
              <w:rPr>
                <w:b/>
                <w:szCs w:val="21"/>
              </w:rPr>
            </w:pPr>
            <w:r>
              <w:rPr>
                <w:rFonts w:hint="eastAsia" w:ascii="宋体" w:hAnsi="宋体" w:cs="宋体"/>
                <w:b/>
                <w:szCs w:val="21"/>
              </w:rPr>
              <w:t>学分</w:t>
            </w:r>
          </w:p>
        </w:tc>
        <w:tc>
          <w:tcPr>
            <w:tcW w:w="992" w:type="dxa"/>
            <w:vAlign w:val="center"/>
          </w:tcPr>
          <w:p w14:paraId="63E6DBC8">
            <w:pPr>
              <w:jc w:val="center"/>
              <w:rPr>
                <w:b/>
                <w:szCs w:val="21"/>
              </w:rPr>
            </w:pPr>
            <w:r>
              <w:rPr>
                <w:rFonts w:hint="eastAsia"/>
                <w:b/>
                <w:szCs w:val="21"/>
              </w:rPr>
              <w:t>学时</w:t>
            </w:r>
          </w:p>
        </w:tc>
        <w:tc>
          <w:tcPr>
            <w:tcW w:w="854" w:type="dxa"/>
            <w:vAlign w:val="center"/>
          </w:tcPr>
          <w:p w14:paraId="7C4644F9">
            <w:pPr>
              <w:jc w:val="center"/>
              <w:rPr>
                <w:rFonts w:ascii="宋体" w:hAnsi="宋体" w:cs="宋体"/>
                <w:b/>
                <w:szCs w:val="21"/>
              </w:rPr>
            </w:pPr>
            <w:r>
              <w:rPr>
                <w:rFonts w:hint="eastAsia" w:ascii="宋体" w:hAnsi="宋体" w:cs="宋体"/>
                <w:b/>
                <w:szCs w:val="21"/>
              </w:rPr>
              <w:t>理论</w:t>
            </w:r>
          </w:p>
          <w:p w14:paraId="01A84BB8">
            <w:pPr>
              <w:jc w:val="center"/>
              <w:rPr>
                <w:b/>
                <w:szCs w:val="21"/>
              </w:rPr>
            </w:pPr>
            <w:r>
              <w:rPr>
                <w:rFonts w:hint="eastAsia" w:ascii="宋体" w:hAnsi="宋体" w:cs="宋体"/>
                <w:b/>
                <w:szCs w:val="21"/>
              </w:rPr>
              <w:t>学时</w:t>
            </w:r>
          </w:p>
        </w:tc>
        <w:tc>
          <w:tcPr>
            <w:tcW w:w="900" w:type="dxa"/>
            <w:vAlign w:val="center"/>
          </w:tcPr>
          <w:p w14:paraId="7DFC3B4C">
            <w:pPr>
              <w:jc w:val="center"/>
              <w:rPr>
                <w:b/>
                <w:szCs w:val="21"/>
              </w:rPr>
            </w:pPr>
            <w:r>
              <w:rPr>
                <w:rFonts w:hint="eastAsia"/>
                <w:b/>
                <w:szCs w:val="21"/>
              </w:rPr>
              <w:t>实践</w:t>
            </w:r>
          </w:p>
          <w:p w14:paraId="02FB3866">
            <w:pPr>
              <w:jc w:val="center"/>
              <w:rPr>
                <w:b/>
                <w:szCs w:val="21"/>
              </w:rPr>
            </w:pPr>
            <w:r>
              <w:rPr>
                <w:rFonts w:hint="eastAsia"/>
                <w:b/>
                <w:szCs w:val="21"/>
              </w:rPr>
              <w:t>学时</w:t>
            </w:r>
          </w:p>
        </w:tc>
        <w:tc>
          <w:tcPr>
            <w:tcW w:w="1873" w:type="dxa"/>
            <w:vAlign w:val="center"/>
          </w:tcPr>
          <w:p w14:paraId="695DB286">
            <w:pPr>
              <w:jc w:val="center"/>
              <w:rPr>
                <w:rFonts w:ascii="宋体" w:hAnsi="宋体" w:cs="宋体"/>
                <w:b/>
                <w:szCs w:val="21"/>
              </w:rPr>
            </w:pPr>
            <w:r>
              <w:rPr>
                <w:rFonts w:hint="eastAsia" w:ascii="宋体" w:hAnsi="宋体" w:cs="宋体"/>
                <w:b/>
                <w:szCs w:val="21"/>
              </w:rPr>
              <w:t>学时占</w:t>
            </w:r>
          </w:p>
          <w:p w14:paraId="1080F51C">
            <w:pPr>
              <w:jc w:val="center"/>
              <w:rPr>
                <w:b/>
                <w:szCs w:val="21"/>
              </w:rPr>
            </w:pPr>
            <w:r>
              <w:rPr>
                <w:rFonts w:hint="eastAsia" w:ascii="宋体" w:hAnsi="宋体" w:cs="宋体"/>
                <w:b/>
                <w:szCs w:val="21"/>
              </w:rPr>
              <w:t>总学时比例%</w:t>
            </w:r>
          </w:p>
        </w:tc>
      </w:tr>
      <w:tr w14:paraId="25987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959" w:type="dxa"/>
            <w:vMerge w:val="restart"/>
            <w:vAlign w:val="center"/>
          </w:tcPr>
          <w:p w14:paraId="722B260E">
            <w:pPr>
              <w:jc w:val="center"/>
              <w:rPr>
                <w:szCs w:val="21"/>
              </w:rPr>
            </w:pPr>
            <w:r>
              <w:rPr>
                <w:rFonts w:hint="eastAsia" w:ascii="宋体" w:hAnsi="宋体" w:cs="宋体"/>
                <w:szCs w:val="21"/>
              </w:rPr>
              <w:t>必修课</w:t>
            </w:r>
          </w:p>
        </w:tc>
        <w:tc>
          <w:tcPr>
            <w:tcW w:w="1920" w:type="dxa"/>
            <w:vAlign w:val="center"/>
          </w:tcPr>
          <w:p w14:paraId="72B5378B">
            <w:pPr>
              <w:rPr>
                <w:szCs w:val="21"/>
              </w:rPr>
            </w:pPr>
            <w:r>
              <w:rPr>
                <w:rFonts w:hint="eastAsia" w:ascii="宋体" w:hAnsi="宋体" w:cs="宋体"/>
                <w:szCs w:val="21"/>
              </w:rPr>
              <w:t>文化素养课程平台</w:t>
            </w:r>
          </w:p>
        </w:tc>
        <w:tc>
          <w:tcPr>
            <w:tcW w:w="915" w:type="dxa"/>
            <w:vAlign w:val="center"/>
          </w:tcPr>
          <w:p w14:paraId="091C4170">
            <w:pPr>
              <w:jc w:val="center"/>
              <w:rPr>
                <w:rFonts w:hint="default" w:eastAsia="宋体"/>
                <w:color w:val="auto"/>
                <w:szCs w:val="21"/>
                <w:lang w:val="en-US" w:eastAsia="zh-CN"/>
              </w:rPr>
            </w:pPr>
            <w:r>
              <w:rPr>
                <w:rFonts w:hint="eastAsia"/>
                <w:color w:val="auto"/>
                <w:szCs w:val="21"/>
                <w:lang w:val="en-US" w:eastAsia="zh-CN"/>
              </w:rPr>
              <w:t>47</w:t>
            </w:r>
          </w:p>
        </w:tc>
        <w:tc>
          <w:tcPr>
            <w:tcW w:w="992" w:type="dxa"/>
            <w:vAlign w:val="center"/>
          </w:tcPr>
          <w:p w14:paraId="1BB508DE">
            <w:pPr>
              <w:jc w:val="center"/>
              <w:rPr>
                <w:rFonts w:hint="default" w:eastAsia="宋体"/>
                <w:color w:val="auto"/>
                <w:szCs w:val="21"/>
                <w:lang w:val="en-US" w:eastAsia="zh-CN"/>
              </w:rPr>
            </w:pPr>
            <w:r>
              <w:rPr>
                <w:rFonts w:hint="eastAsia"/>
                <w:color w:val="auto"/>
                <w:szCs w:val="21"/>
                <w:lang w:val="en-US" w:eastAsia="zh-CN"/>
              </w:rPr>
              <w:t>800</w:t>
            </w:r>
          </w:p>
        </w:tc>
        <w:tc>
          <w:tcPr>
            <w:tcW w:w="854" w:type="dxa"/>
            <w:vAlign w:val="center"/>
          </w:tcPr>
          <w:p w14:paraId="5C2B321E">
            <w:pPr>
              <w:jc w:val="center"/>
              <w:rPr>
                <w:rFonts w:hint="default" w:eastAsia="宋体"/>
                <w:color w:val="auto"/>
                <w:szCs w:val="21"/>
                <w:lang w:val="en-US" w:eastAsia="zh-CN"/>
              </w:rPr>
            </w:pPr>
            <w:r>
              <w:rPr>
                <w:rFonts w:hint="eastAsia"/>
                <w:color w:val="auto"/>
                <w:szCs w:val="21"/>
              </w:rPr>
              <w:t>4</w:t>
            </w:r>
            <w:r>
              <w:rPr>
                <w:rFonts w:hint="eastAsia"/>
                <w:color w:val="auto"/>
                <w:szCs w:val="21"/>
                <w:lang w:val="en-US" w:eastAsia="zh-CN"/>
              </w:rPr>
              <w:t>94</w:t>
            </w:r>
          </w:p>
        </w:tc>
        <w:tc>
          <w:tcPr>
            <w:tcW w:w="900" w:type="dxa"/>
            <w:vAlign w:val="center"/>
          </w:tcPr>
          <w:p w14:paraId="265A5BF7">
            <w:pPr>
              <w:jc w:val="center"/>
              <w:rPr>
                <w:color w:val="auto"/>
                <w:szCs w:val="21"/>
              </w:rPr>
            </w:pPr>
            <w:r>
              <w:rPr>
                <w:rFonts w:hint="eastAsia"/>
                <w:color w:val="auto"/>
                <w:szCs w:val="21"/>
              </w:rPr>
              <w:t>306</w:t>
            </w:r>
          </w:p>
        </w:tc>
        <w:tc>
          <w:tcPr>
            <w:tcW w:w="1873" w:type="dxa"/>
            <w:vAlign w:val="center"/>
          </w:tcPr>
          <w:p w14:paraId="616EF7A2">
            <w:pPr>
              <w:jc w:val="center"/>
              <w:rPr>
                <w:color w:val="auto"/>
                <w:szCs w:val="21"/>
              </w:rPr>
            </w:pPr>
            <w:r>
              <w:rPr>
                <w:rFonts w:hint="eastAsia"/>
                <w:color w:val="auto"/>
                <w:szCs w:val="21"/>
                <w:lang w:val="en-US" w:eastAsia="zh-CN"/>
              </w:rPr>
              <w:t>30.49</w:t>
            </w:r>
            <w:r>
              <w:rPr>
                <w:rFonts w:hint="eastAsia"/>
                <w:color w:val="auto"/>
                <w:szCs w:val="21"/>
              </w:rPr>
              <w:t>%</w:t>
            </w:r>
          </w:p>
        </w:tc>
      </w:tr>
      <w:tr w14:paraId="1C6E5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6CB4EBB0">
            <w:pPr>
              <w:rPr>
                <w:szCs w:val="21"/>
              </w:rPr>
            </w:pPr>
          </w:p>
        </w:tc>
        <w:tc>
          <w:tcPr>
            <w:tcW w:w="1920" w:type="dxa"/>
            <w:vAlign w:val="center"/>
          </w:tcPr>
          <w:p w14:paraId="734AB9E8">
            <w:pPr>
              <w:rPr>
                <w:szCs w:val="21"/>
              </w:rPr>
            </w:pPr>
            <w:r>
              <w:rPr>
                <w:rFonts w:hint="eastAsia" w:cs="宋体"/>
                <w:szCs w:val="21"/>
              </w:rPr>
              <w:t>专业群课程平台</w:t>
            </w:r>
          </w:p>
        </w:tc>
        <w:tc>
          <w:tcPr>
            <w:tcW w:w="915" w:type="dxa"/>
            <w:vAlign w:val="center"/>
          </w:tcPr>
          <w:p w14:paraId="2AAA067F">
            <w:pPr>
              <w:jc w:val="center"/>
              <w:rPr>
                <w:color w:val="auto"/>
                <w:szCs w:val="21"/>
              </w:rPr>
            </w:pPr>
            <w:r>
              <w:rPr>
                <w:rFonts w:hint="eastAsia"/>
                <w:color w:val="auto"/>
                <w:szCs w:val="21"/>
              </w:rPr>
              <w:t>28</w:t>
            </w:r>
          </w:p>
        </w:tc>
        <w:tc>
          <w:tcPr>
            <w:tcW w:w="992" w:type="dxa"/>
            <w:vAlign w:val="center"/>
          </w:tcPr>
          <w:p w14:paraId="72DD3CFA">
            <w:pPr>
              <w:jc w:val="center"/>
              <w:rPr>
                <w:color w:val="auto"/>
                <w:szCs w:val="21"/>
              </w:rPr>
            </w:pPr>
            <w:r>
              <w:rPr>
                <w:rFonts w:hint="eastAsia"/>
                <w:color w:val="auto"/>
                <w:szCs w:val="21"/>
              </w:rPr>
              <w:t>448</w:t>
            </w:r>
          </w:p>
        </w:tc>
        <w:tc>
          <w:tcPr>
            <w:tcW w:w="854" w:type="dxa"/>
            <w:vAlign w:val="center"/>
          </w:tcPr>
          <w:p w14:paraId="545099BD">
            <w:pPr>
              <w:jc w:val="center"/>
              <w:rPr>
                <w:rFonts w:hint="default" w:eastAsia="宋体"/>
                <w:color w:val="auto"/>
                <w:szCs w:val="21"/>
                <w:lang w:val="en-US" w:eastAsia="zh-CN"/>
              </w:rPr>
            </w:pPr>
            <w:r>
              <w:rPr>
                <w:rFonts w:hint="eastAsia"/>
                <w:color w:val="auto"/>
                <w:szCs w:val="21"/>
                <w:lang w:val="en-US" w:eastAsia="zh-CN"/>
              </w:rPr>
              <w:t>272</w:t>
            </w:r>
          </w:p>
        </w:tc>
        <w:tc>
          <w:tcPr>
            <w:tcW w:w="900" w:type="dxa"/>
            <w:vAlign w:val="center"/>
          </w:tcPr>
          <w:p w14:paraId="5A379451">
            <w:pPr>
              <w:jc w:val="center"/>
              <w:rPr>
                <w:rFonts w:hint="default" w:eastAsia="宋体"/>
                <w:color w:val="auto"/>
                <w:szCs w:val="21"/>
                <w:lang w:val="en-US" w:eastAsia="zh-CN"/>
              </w:rPr>
            </w:pPr>
            <w:r>
              <w:rPr>
                <w:rFonts w:hint="eastAsia"/>
                <w:color w:val="auto"/>
                <w:szCs w:val="21"/>
                <w:lang w:val="en-US" w:eastAsia="zh-CN"/>
              </w:rPr>
              <w:t>176</w:t>
            </w:r>
          </w:p>
        </w:tc>
        <w:tc>
          <w:tcPr>
            <w:tcW w:w="1873" w:type="dxa"/>
            <w:vAlign w:val="center"/>
          </w:tcPr>
          <w:p w14:paraId="2392B522">
            <w:pPr>
              <w:jc w:val="center"/>
              <w:rPr>
                <w:color w:val="auto"/>
                <w:szCs w:val="21"/>
              </w:rPr>
            </w:pPr>
            <w:r>
              <w:rPr>
                <w:rFonts w:hint="eastAsia"/>
                <w:color w:val="auto"/>
                <w:szCs w:val="21"/>
                <w:lang w:val="en-US" w:eastAsia="zh-CN"/>
              </w:rPr>
              <w:t>17.07</w:t>
            </w:r>
            <w:r>
              <w:rPr>
                <w:rFonts w:hint="eastAsia"/>
                <w:color w:val="auto"/>
                <w:szCs w:val="21"/>
              </w:rPr>
              <w:t>%</w:t>
            </w:r>
          </w:p>
        </w:tc>
      </w:tr>
      <w:tr w14:paraId="48FA1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0A33EE63">
            <w:pPr>
              <w:rPr>
                <w:szCs w:val="21"/>
              </w:rPr>
            </w:pPr>
          </w:p>
        </w:tc>
        <w:tc>
          <w:tcPr>
            <w:tcW w:w="1920" w:type="dxa"/>
            <w:vAlign w:val="center"/>
          </w:tcPr>
          <w:p w14:paraId="5BE2F5E8">
            <w:pPr>
              <w:rPr>
                <w:szCs w:val="21"/>
              </w:rPr>
            </w:pPr>
            <w:r>
              <w:rPr>
                <w:rFonts w:hint="eastAsia" w:ascii="宋体" w:hAnsi="宋体" w:cs="宋体"/>
                <w:szCs w:val="21"/>
              </w:rPr>
              <w:t>专业核心能力课程模块</w:t>
            </w:r>
          </w:p>
        </w:tc>
        <w:tc>
          <w:tcPr>
            <w:tcW w:w="915" w:type="dxa"/>
            <w:vAlign w:val="center"/>
          </w:tcPr>
          <w:p w14:paraId="071055AC">
            <w:pPr>
              <w:jc w:val="center"/>
              <w:rPr>
                <w:rFonts w:hint="default" w:eastAsia="宋体"/>
                <w:color w:val="auto"/>
                <w:szCs w:val="21"/>
                <w:lang w:val="en-US" w:eastAsia="zh-CN"/>
              </w:rPr>
            </w:pPr>
            <w:r>
              <w:rPr>
                <w:rFonts w:hint="eastAsia"/>
                <w:color w:val="auto"/>
                <w:szCs w:val="21"/>
                <w:lang w:val="en-US" w:eastAsia="zh-CN"/>
              </w:rPr>
              <w:t>30</w:t>
            </w:r>
          </w:p>
        </w:tc>
        <w:tc>
          <w:tcPr>
            <w:tcW w:w="992" w:type="dxa"/>
            <w:vAlign w:val="center"/>
          </w:tcPr>
          <w:p w14:paraId="46BAC448">
            <w:pPr>
              <w:jc w:val="center"/>
              <w:rPr>
                <w:rFonts w:hint="default" w:eastAsia="宋体"/>
                <w:color w:val="auto"/>
                <w:szCs w:val="21"/>
                <w:lang w:val="en-US" w:eastAsia="zh-CN"/>
              </w:rPr>
            </w:pPr>
            <w:r>
              <w:rPr>
                <w:rFonts w:hint="eastAsia"/>
                <w:color w:val="auto"/>
                <w:szCs w:val="21"/>
              </w:rPr>
              <w:t>4</w:t>
            </w:r>
            <w:r>
              <w:rPr>
                <w:rFonts w:hint="eastAsia"/>
                <w:color w:val="auto"/>
                <w:szCs w:val="21"/>
                <w:lang w:val="en-US" w:eastAsia="zh-CN"/>
              </w:rPr>
              <w:t>80</w:t>
            </w:r>
          </w:p>
        </w:tc>
        <w:tc>
          <w:tcPr>
            <w:tcW w:w="854" w:type="dxa"/>
            <w:vAlign w:val="center"/>
          </w:tcPr>
          <w:p w14:paraId="2A5CC2F2">
            <w:pPr>
              <w:jc w:val="center"/>
              <w:rPr>
                <w:rFonts w:hint="default" w:eastAsia="宋体"/>
                <w:color w:val="auto"/>
                <w:szCs w:val="21"/>
                <w:lang w:val="en-US" w:eastAsia="zh-CN"/>
              </w:rPr>
            </w:pPr>
            <w:r>
              <w:rPr>
                <w:rFonts w:hint="eastAsia"/>
                <w:color w:val="auto"/>
                <w:szCs w:val="21"/>
                <w:lang w:val="en-US" w:eastAsia="zh-CN"/>
              </w:rPr>
              <w:t>192</w:t>
            </w:r>
          </w:p>
        </w:tc>
        <w:tc>
          <w:tcPr>
            <w:tcW w:w="900" w:type="dxa"/>
            <w:vAlign w:val="center"/>
          </w:tcPr>
          <w:p w14:paraId="724E06EB">
            <w:pPr>
              <w:jc w:val="center"/>
              <w:rPr>
                <w:rFonts w:hint="default" w:eastAsia="宋体"/>
                <w:color w:val="auto"/>
                <w:szCs w:val="21"/>
                <w:lang w:val="en-US" w:eastAsia="zh-CN"/>
              </w:rPr>
            </w:pPr>
            <w:r>
              <w:rPr>
                <w:rFonts w:hint="eastAsia"/>
                <w:color w:val="auto"/>
                <w:szCs w:val="21"/>
                <w:lang w:val="en-US" w:eastAsia="zh-CN"/>
              </w:rPr>
              <w:t>288</w:t>
            </w:r>
          </w:p>
        </w:tc>
        <w:tc>
          <w:tcPr>
            <w:tcW w:w="1873" w:type="dxa"/>
            <w:vAlign w:val="center"/>
          </w:tcPr>
          <w:p w14:paraId="736CCDBD">
            <w:pPr>
              <w:jc w:val="center"/>
              <w:rPr>
                <w:color w:val="auto"/>
                <w:szCs w:val="21"/>
              </w:rPr>
            </w:pPr>
            <w:r>
              <w:rPr>
                <w:rFonts w:hint="eastAsia"/>
                <w:color w:val="auto"/>
                <w:szCs w:val="21"/>
                <w:lang w:val="en-US" w:eastAsia="zh-CN"/>
              </w:rPr>
              <w:t>18.29</w:t>
            </w:r>
            <w:r>
              <w:rPr>
                <w:rFonts w:hint="eastAsia"/>
                <w:color w:val="auto"/>
                <w:szCs w:val="21"/>
              </w:rPr>
              <w:t>%</w:t>
            </w:r>
          </w:p>
        </w:tc>
      </w:tr>
      <w:tr w14:paraId="390C9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34CCD198">
            <w:pPr>
              <w:rPr>
                <w:szCs w:val="21"/>
              </w:rPr>
            </w:pPr>
          </w:p>
        </w:tc>
        <w:tc>
          <w:tcPr>
            <w:tcW w:w="1920" w:type="dxa"/>
            <w:vAlign w:val="center"/>
          </w:tcPr>
          <w:p w14:paraId="6A229950">
            <w:pPr>
              <w:rPr>
                <w:rFonts w:ascii="宋体" w:hAnsi="宋体" w:cs="宋体"/>
                <w:szCs w:val="21"/>
              </w:rPr>
            </w:pPr>
            <w:r>
              <w:rPr>
                <w:rFonts w:hint="eastAsia" w:ascii="宋体" w:hAnsi="宋体" w:cs="宋体"/>
                <w:szCs w:val="21"/>
              </w:rPr>
              <w:t>专业实践课程</w:t>
            </w:r>
          </w:p>
        </w:tc>
        <w:tc>
          <w:tcPr>
            <w:tcW w:w="915" w:type="dxa"/>
            <w:vAlign w:val="center"/>
          </w:tcPr>
          <w:p w14:paraId="3E07A343">
            <w:pPr>
              <w:jc w:val="center"/>
              <w:rPr>
                <w:rFonts w:hint="default" w:eastAsia="宋体"/>
                <w:color w:val="auto"/>
                <w:szCs w:val="21"/>
                <w:lang w:val="en-US" w:eastAsia="zh-CN"/>
              </w:rPr>
            </w:pPr>
            <w:r>
              <w:rPr>
                <w:rFonts w:hint="eastAsia"/>
                <w:color w:val="auto"/>
                <w:szCs w:val="21"/>
                <w:lang w:val="en-US" w:eastAsia="zh-CN"/>
              </w:rPr>
              <w:t>19</w:t>
            </w:r>
          </w:p>
        </w:tc>
        <w:tc>
          <w:tcPr>
            <w:tcW w:w="992" w:type="dxa"/>
            <w:vAlign w:val="center"/>
          </w:tcPr>
          <w:p w14:paraId="0B38F75C">
            <w:pPr>
              <w:jc w:val="center"/>
              <w:rPr>
                <w:rFonts w:hint="default" w:eastAsia="宋体"/>
                <w:color w:val="auto"/>
                <w:szCs w:val="21"/>
                <w:lang w:val="en-US" w:eastAsia="zh-CN"/>
              </w:rPr>
            </w:pPr>
            <w:r>
              <w:rPr>
                <w:rFonts w:hint="eastAsia"/>
                <w:color w:val="auto"/>
                <w:szCs w:val="21"/>
              </w:rPr>
              <w:t>6</w:t>
            </w:r>
            <w:r>
              <w:rPr>
                <w:rFonts w:hint="eastAsia"/>
                <w:color w:val="auto"/>
                <w:szCs w:val="21"/>
                <w:lang w:val="en-US" w:eastAsia="zh-CN"/>
              </w:rPr>
              <w:t>08</w:t>
            </w:r>
          </w:p>
        </w:tc>
        <w:tc>
          <w:tcPr>
            <w:tcW w:w="854" w:type="dxa"/>
            <w:vAlign w:val="center"/>
          </w:tcPr>
          <w:p w14:paraId="28C7B5F0">
            <w:pPr>
              <w:jc w:val="center"/>
              <w:rPr>
                <w:color w:val="auto"/>
                <w:szCs w:val="21"/>
              </w:rPr>
            </w:pPr>
            <w:r>
              <w:rPr>
                <w:rFonts w:hint="eastAsia"/>
                <w:color w:val="auto"/>
                <w:szCs w:val="21"/>
              </w:rPr>
              <w:t>0</w:t>
            </w:r>
          </w:p>
        </w:tc>
        <w:tc>
          <w:tcPr>
            <w:tcW w:w="900" w:type="dxa"/>
            <w:vAlign w:val="center"/>
          </w:tcPr>
          <w:p w14:paraId="5F2A581A">
            <w:pPr>
              <w:jc w:val="center"/>
              <w:rPr>
                <w:rFonts w:hint="default" w:eastAsia="宋体"/>
                <w:color w:val="auto"/>
                <w:szCs w:val="21"/>
                <w:lang w:val="en-US" w:eastAsia="zh-CN"/>
              </w:rPr>
            </w:pPr>
            <w:r>
              <w:rPr>
                <w:rFonts w:hint="eastAsia"/>
                <w:color w:val="auto"/>
                <w:szCs w:val="21"/>
                <w:lang w:val="en-US" w:eastAsia="zh-CN"/>
              </w:rPr>
              <w:t>608</w:t>
            </w:r>
          </w:p>
        </w:tc>
        <w:tc>
          <w:tcPr>
            <w:tcW w:w="1873" w:type="dxa"/>
            <w:vAlign w:val="center"/>
          </w:tcPr>
          <w:p w14:paraId="68DB0DF2">
            <w:pPr>
              <w:jc w:val="center"/>
              <w:rPr>
                <w:color w:val="auto"/>
                <w:szCs w:val="21"/>
              </w:rPr>
            </w:pPr>
            <w:r>
              <w:rPr>
                <w:rFonts w:hint="eastAsia"/>
                <w:color w:val="auto"/>
                <w:szCs w:val="21"/>
                <w:lang w:val="en-US" w:eastAsia="zh-CN"/>
              </w:rPr>
              <w:t>23.17</w:t>
            </w:r>
            <w:r>
              <w:rPr>
                <w:rFonts w:hint="eastAsia"/>
                <w:color w:val="auto"/>
                <w:szCs w:val="21"/>
              </w:rPr>
              <w:t>%</w:t>
            </w:r>
          </w:p>
        </w:tc>
      </w:tr>
      <w:tr w14:paraId="196E4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62333B44">
            <w:pPr>
              <w:jc w:val="center"/>
              <w:rPr>
                <w:szCs w:val="21"/>
              </w:rPr>
            </w:pPr>
            <w:r>
              <w:rPr>
                <w:rFonts w:hint="eastAsia" w:ascii="宋体" w:hAnsi="宋体" w:cs="宋体"/>
                <w:szCs w:val="21"/>
              </w:rPr>
              <w:t>必修课合计</w:t>
            </w:r>
          </w:p>
        </w:tc>
        <w:tc>
          <w:tcPr>
            <w:tcW w:w="915" w:type="dxa"/>
            <w:vAlign w:val="center"/>
          </w:tcPr>
          <w:p w14:paraId="24935823">
            <w:pPr>
              <w:jc w:val="center"/>
              <w:rPr>
                <w:rFonts w:hint="default" w:eastAsia="宋体"/>
                <w:color w:val="auto"/>
                <w:szCs w:val="21"/>
                <w:lang w:val="en-US" w:eastAsia="zh-CN"/>
              </w:rPr>
            </w:pPr>
            <w:r>
              <w:rPr>
                <w:rFonts w:hint="eastAsia"/>
                <w:color w:val="auto"/>
                <w:szCs w:val="21"/>
                <w:lang w:val="en-US" w:eastAsia="zh-CN"/>
              </w:rPr>
              <w:t>124</w:t>
            </w:r>
          </w:p>
        </w:tc>
        <w:tc>
          <w:tcPr>
            <w:tcW w:w="992" w:type="dxa"/>
            <w:vAlign w:val="center"/>
          </w:tcPr>
          <w:p w14:paraId="75D192B6">
            <w:pPr>
              <w:jc w:val="center"/>
              <w:rPr>
                <w:rFonts w:hint="default" w:eastAsia="宋体"/>
                <w:color w:val="auto"/>
                <w:szCs w:val="21"/>
                <w:lang w:val="en-US" w:eastAsia="zh-CN"/>
              </w:rPr>
            </w:pPr>
            <w:r>
              <w:rPr>
                <w:rFonts w:hint="eastAsia"/>
                <w:color w:val="auto"/>
                <w:szCs w:val="21"/>
                <w:lang w:val="en-US" w:eastAsia="zh-CN"/>
              </w:rPr>
              <w:t>2336</w:t>
            </w:r>
          </w:p>
        </w:tc>
        <w:tc>
          <w:tcPr>
            <w:tcW w:w="854" w:type="dxa"/>
            <w:vAlign w:val="center"/>
          </w:tcPr>
          <w:p w14:paraId="0DA9FAB6">
            <w:pPr>
              <w:jc w:val="center"/>
              <w:rPr>
                <w:rFonts w:hint="default" w:eastAsia="宋体"/>
                <w:color w:val="auto"/>
                <w:szCs w:val="21"/>
                <w:lang w:val="en-US" w:eastAsia="zh-CN"/>
              </w:rPr>
            </w:pPr>
            <w:r>
              <w:rPr>
                <w:rFonts w:hint="eastAsia"/>
                <w:color w:val="auto"/>
                <w:szCs w:val="21"/>
                <w:lang w:val="en-US" w:eastAsia="zh-CN"/>
              </w:rPr>
              <w:t>966</w:t>
            </w:r>
          </w:p>
        </w:tc>
        <w:tc>
          <w:tcPr>
            <w:tcW w:w="900" w:type="dxa"/>
            <w:vAlign w:val="center"/>
          </w:tcPr>
          <w:p w14:paraId="72979787">
            <w:pPr>
              <w:jc w:val="center"/>
              <w:rPr>
                <w:rFonts w:hint="default" w:eastAsia="宋体"/>
                <w:color w:val="auto"/>
                <w:szCs w:val="21"/>
                <w:lang w:val="en-US" w:eastAsia="zh-CN"/>
              </w:rPr>
            </w:pPr>
            <w:r>
              <w:rPr>
                <w:rFonts w:hint="eastAsia"/>
                <w:color w:val="auto"/>
                <w:szCs w:val="21"/>
                <w:lang w:val="en-US" w:eastAsia="zh-CN"/>
              </w:rPr>
              <w:t>1370</w:t>
            </w:r>
          </w:p>
        </w:tc>
        <w:tc>
          <w:tcPr>
            <w:tcW w:w="1873" w:type="dxa"/>
            <w:vAlign w:val="center"/>
          </w:tcPr>
          <w:p w14:paraId="1A0A2532">
            <w:pPr>
              <w:jc w:val="center"/>
              <w:rPr>
                <w:color w:val="auto"/>
                <w:szCs w:val="21"/>
              </w:rPr>
            </w:pPr>
            <w:r>
              <w:rPr>
                <w:rFonts w:hint="eastAsia"/>
                <w:color w:val="auto"/>
                <w:szCs w:val="21"/>
                <w:lang w:val="en-US" w:eastAsia="zh-CN"/>
              </w:rPr>
              <w:t>89.02</w:t>
            </w:r>
            <w:r>
              <w:rPr>
                <w:rFonts w:hint="eastAsia"/>
                <w:color w:val="auto"/>
                <w:szCs w:val="21"/>
              </w:rPr>
              <w:t>%</w:t>
            </w:r>
          </w:p>
        </w:tc>
      </w:tr>
      <w:tr w14:paraId="79C80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682E9207">
            <w:pPr>
              <w:jc w:val="center"/>
              <w:rPr>
                <w:szCs w:val="21"/>
              </w:rPr>
            </w:pPr>
            <w:r>
              <w:rPr>
                <w:rFonts w:hint="eastAsia" w:ascii="宋体" w:hAnsi="宋体" w:cs="宋体"/>
                <w:szCs w:val="21"/>
              </w:rPr>
              <w:t>选修课</w:t>
            </w:r>
          </w:p>
        </w:tc>
        <w:tc>
          <w:tcPr>
            <w:tcW w:w="1920" w:type="dxa"/>
            <w:vAlign w:val="center"/>
          </w:tcPr>
          <w:p w14:paraId="07AC789C">
            <w:pPr>
              <w:rPr>
                <w:szCs w:val="21"/>
              </w:rPr>
            </w:pPr>
            <w:r>
              <w:rPr>
                <w:rFonts w:hint="eastAsia" w:ascii="宋体" w:hAnsi="宋体" w:cs="宋体"/>
                <w:szCs w:val="21"/>
              </w:rPr>
              <w:t>素质能力选修课程平台</w:t>
            </w:r>
          </w:p>
        </w:tc>
        <w:tc>
          <w:tcPr>
            <w:tcW w:w="915" w:type="dxa"/>
            <w:vAlign w:val="center"/>
          </w:tcPr>
          <w:p w14:paraId="5BBF2914">
            <w:pPr>
              <w:jc w:val="center"/>
              <w:rPr>
                <w:color w:val="auto"/>
                <w:szCs w:val="21"/>
              </w:rPr>
            </w:pPr>
            <w:r>
              <w:rPr>
                <w:rFonts w:hint="eastAsia"/>
                <w:color w:val="auto"/>
                <w:szCs w:val="21"/>
              </w:rPr>
              <w:t>8</w:t>
            </w:r>
          </w:p>
        </w:tc>
        <w:tc>
          <w:tcPr>
            <w:tcW w:w="992" w:type="dxa"/>
            <w:vAlign w:val="center"/>
          </w:tcPr>
          <w:p w14:paraId="0CBB6713">
            <w:pPr>
              <w:jc w:val="center"/>
              <w:rPr>
                <w:color w:val="auto"/>
                <w:szCs w:val="21"/>
              </w:rPr>
            </w:pPr>
            <w:r>
              <w:rPr>
                <w:rFonts w:hint="eastAsia"/>
                <w:color w:val="auto"/>
                <w:szCs w:val="21"/>
              </w:rPr>
              <w:t>128</w:t>
            </w:r>
          </w:p>
        </w:tc>
        <w:tc>
          <w:tcPr>
            <w:tcW w:w="854" w:type="dxa"/>
            <w:vAlign w:val="center"/>
          </w:tcPr>
          <w:p w14:paraId="465F7B90">
            <w:pPr>
              <w:jc w:val="center"/>
              <w:rPr>
                <w:color w:val="auto"/>
                <w:szCs w:val="21"/>
              </w:rPr>
            </w:pPr>
            <w:r>
              <w:rPr>
                <w:rFonts w:hint="eastAsia"/>
                <w:color w:val="auto"/>
                <w:szCs w:val="21"/>
              </w:rPr>
              <w:t>96</w:t>
            </w:r>
          </w:p>
        </w:tc>
        <w:tc>
          <w:tcPr>
            <w:tcW w:w="900" w:type="dxa"/>
            <w:vAlign w:val="center"/>
          </w:tcPr>
          <w:p w14:paraId="66FA2AD3">
            <w:pPr>
              <w:jc w:val="center"/>
              <w:rPr>
                <w:color w:val="auto"/>
                <w:szCs w:val="21"/>
              </w:rPr>
            </w:pPr>
            <w:r>
              <w:rPr>
                <w:rFonts w:hint="eastAsia"/>
                <w:color w:val="auto"/>
                <w:szCs w:val="21"/>
              </w:rPr>
              <w:t>32</w:t>
            </w:r>
          </w:p>
        </w:tc>
        <w:tc>
          <w:tcPr>
            <w:tcW w:w="1873" w:type="dxa"/>
            <w:vAlign w:val="center"/>
          </w:tcPr>
          <w:p w14:paraId="224AA443">
            <w:pPr>
              <w:jc w:val="center"/>
              <w:rPr>
                <w:color w:val="auto"/>
                <w:szCs w:val="21"/>
              </w:rPr>
            </w:pPr>
            <w:r>
              <w:rPr>
                <w:rFonts w:hint="eastAsia"/>
                <w:color w:val="auto"/>
                <w:szCs w:val="21"/>
                <w:lang w:val="en-US" w:eastAsia="zh-CN"/>
              </w:rPr>
              <w:t>4.88</w:t>
            </w:r>
            <w:r>
              <w:rPr>
                <w:rFonts w:hint="eastAsia"/>
                <w:color w:val="auto"/>
                <w:szCs w:val="21"/>
              </w:rPr>
              <w:t>%</w:t>
            </w:r>
          </w:p>
        </w:tc>
      </w:tr>
      <w:tr w14:paraId="2957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6A6F1461">
            <w:pPr>
              <w:rPr>
                <w:szCs w:val="21"/>
              </w:rPr>
            </w:pPr>
          </w:p>
        </w:tc>
        <w:tc>
          <w:tcPr>
            <w:tcW w:w="1920" w:type="dxa"/>
            <w:vAlign w:val="center"/>
          </w:tcPr>
          <w:p w14:paraId="16631BDE">
            <w:pPr>
              <w:rPr>
                <w:szCs w:val="21"/>
              </w:rPr>
            </w:pPr>
            <w:r>
              <w:rPr>
                <w:rFonts w:hint="eastAsia" w:cs="宋体"/>
                <w:szCs w:val="21"/>
              </w:rPr>
              <w:t>专业拓展选修课程模块</w:t>
            </w:r>
          </w:p>
        </w:tc>
        <w:tc>
          <w:tcPr>
            <w:tcW w:w="915" w:type="dxa"/>
            <w:vAlign w:val="center"/>
          </w:tcPr>
          <w:p w14:paraId="14962888">
            <w:pPr>
              <w:jc w:val="center"/>
              <w:rPr>
                <w:color w:val="auto"/>
                <w:szCs w:val="21"/>
              </w:rPr>
            </w:pPr>
            <w:r>
              <w:rPr>
                <w:rFonts w:hint="eastAsia"/>
                <w:color w:val="auto"/>
                <w:szCs w:val="21"/>
              </w:rPr>
              <w:t>10</w:t>
            </w:r>
          </w:p>
        </w:tc>
        <w:tc>
          <w:tcPr>
            <w:tcW w:w="992" w:type="dxa"/>
            <w:vAlign w:val="center"/>
          </w:tcPr>
          <w:p w14:paraId="4B5B3495">
            <w:pPr>
              <w:jc w:val="center"/>
              <w:rPr>
                <w:color w:val="auto"/>
                <w:szCs w:val="21"/>
              </w:rPr>
            </w:pPr>
            <w:r>
              <w:rPr>
                <w:rFonts w:hint="eastAsia"/>
                <w:color w:val="auto"/>
                <w:szCs w:val="21"/>
              </w:rPr>
              <w:t>160</w:t>
            </w:r>
          </w:p>
        </w:tc>
        <w:tc>
          <w:tcPr>
            <w:tcW w:w="854" w:type="dxa"/>
            <w:vAlign w:val="center"/>
          </w:tcPr>
          <w:p w14:paraId="1EBA67FD">
            <w:pPr>
              <w:jc w:val="center"/>
              <w:rPr>
                <w:color w:val="auto"/>
                <w:szCs w:val="21"/>
              </w:rPr>
            </w:pPr>
            <w:r>
              <w:rPr>
                <w:rFonts w:hint="eastAsia"/>
                <w:color w:val="auto"/>
                <w:szCs w:val="21"/>
              </w:rPr>
              <w:t>80</w:t>
            </w:r>
          </w:p>
        </w:tc>
        <w:tc>
          <w:tcPr>
            <w:tcW w:w="900" w:type="dxa"/>
            <w:vAlign w:val="center"/>
          </w:tcPr>
          <w:p w14:paraId="78625969">
            <w:pPr>
              <w:jc w:val="center"/>
              <w:rPr>
                <w:color w:val="auto"/>
                <w:szCs w:val="21"/>
              </w:rPr>
            </w:pPr>
            <w:r>
              <w:rPr>
                <w:rFonts w:hint="eastAsia"/>
                <w:color w:val="auto"/>
                <w:szCs w:val="21"/>
              </w:rPr>
              <w:t>80</w:t>
            </w:r>
          </w:p>
        </w:tc>
        <w:tc>
          <w:tcPr>
            <w:tcW w:w="1873" w:type="dxa"/>
            <w:vAlign w:val="center"/>
          </w:tcPr>
          <w:p w14:paraId="524D837B">
            <w:pPr>
              <w:jc w:val="center"/>
              <w:rPr>
                <w:color w:val="auto"/>
                <w:szCs w:val="21"/>
              </w:rPr>
            </w:pPr>
            <w:r>
              <w:rPr>
                <w:rFonts w:hint="eastAsia"/>
                <w:color w:val="auto"/>
                <w:szCs w:val="21"/>
                <w:lang w:val="en-US" w:eastAsia="zh-CN"/>
              </w:rPr>
              <w:t>6.10</w:t>
            </w:r>
            <w:r>
              <w:rPr>
                <w:rFonts w:hint="eastAsia"/>
                <w:color w:val="auto"/>
                <w:szCs w:val="21"/>
              </w:rPr>
              <w:t>%</w:t>
            </w:r>
          </w:p>
        </w:tc>
      </w:tr>
      <w:tr w14:paraId="583B0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25FB16D8">
            <w:pPr>
              <w:jc w:val="center"/>
              <w:rPr>
                <w:szCs w:val="21"/>
              </w:rPr>
            </w:pPr>
            <w:r>
              <w:rPr>
                <w:rFonts w:hint="eastAsia" w:ascii="宋体" w:hAnsi="宋体" w:cs="宋体"/>
                <w:szCs w:val="21"/>
              </w:rPr>
              <w:t>选修课合计</w:t>
            </w:r>
          </w:p>
        </w:tc>
        <w:tc>
          <w:tcPr>
            <w:tcW w:w="915" w:type="dxa"/>
            <w:vAlign w:val="center"/>
          </w:tcPr>
          <w:p w14:paraId="27395FBE">
            <w:pPr>
              <w:jc w:val="center"/>
              <w:rPr>
                <w:color w:val="auto"/>
                <w:szCs w:val="21"/>
              </w:rPr>
            </w:pPr>
            <w:r>
              <w:rPr>
                <w:rFonts w:hint="eastAsia"/>
                <w:color w:val="auto"/>
                <w:szCs w:val="21"/>
              </w:rPr>
              <w:t>18</w:t>
            </w:r>
          </w:p>
        </w:tc>
        <w:tc>
          <w:tcPr>
            <w:tcW w:w="992" w:type="dxa"/>
            <w:vAlign w:val="center"/>
          </w:tcPr>
          <w:p w14:paraId="5ACAD3DB">
            <w:pPr>
              <w:jc w:val="center"/>
              <w:rPr>
                <w:color w:val="auto"/>
                <w:szCs w:val="21"/>
              </w:rPr>
            </w:pPr>
            <w:r>
              <w:rPr>
                <w:rFonts w:hint="eastAsia"/>
                <w:color w:val="auto"/>
                <w:szCs w:val="21"/>
              </w:rPr>
              <w:t>288</w:t>
            </w:r>
          </w:p>
        </w:tc>
        <w:tc>
          <w:tcPr>
            <w:tcW w:w="854" w:type="dxa"/>
            <w:vAlign w:val="center"/>
          </w:tcPr>
          <w:p w14:paraId="671447AB">
            <w:pPr>
              <w:jc w:val="center"/>
              <w:rPr>
                <w:color w:val="auto"/>
                <w:szCs w:val="21"/>
              </w:rPr>
            </w:pPr>
            <w:r>
              <w:rPr>
                <w:rFonts w:hint="eastAsia"/>
                <w:color w:val="auto"/>
                <w:szCs w:val="21"/>
              </w:rPr>
              <w:t>176</w:t>
            </w:r>
          </w:p>
        </w:tc>
        <w:tc>
          <w:tcPr>
            <w:tcW w:w="900" w:type="dxa"/>
            <w:vAlign w:val="center"/>
          </w:tcPr>
          <w:p w14:paraId="51A46D08">
            <w:pPr>
              <w:jc w:val="center"/>
              <w:rPr>
                <w:color w:val="auto"/>
                <w:szCs w:val="21"/>
              </w:rPr>
            </w:pPr>
            <w:r>
              <w:rPr>
                <w:rFonts w:hint="eastAsia"/>
                <w:color w:val="auto"/>
                <w:szCs w:val="21"/>
              </w:rPr>
              <w:t>112</w:t>
            </w:r>
          </w:p>
        </w:tc>
        <w:tc>
          <w:tcPr>
            <w:tcW w:w="1873" w:type="dxa"/>
            <w:vAlign w:val="center"/>
          </w:tcPr>
          <w:p w14:paraId="43EEFB16">
            <w:pPr>
              <w:jc w:val="center"/>
              <w:rPr>
                <w:color w:val="auto"/>
                <w:szCs w:val="21"/>
              </w:rPr>
            </w:pPr>
            <w:r>
              <w:rPr>
                <w:rFonts w:hint="eastAsia"/>
                <w:color w:val="auto"/>
                <w:szCs w:val="21"/>
                <w:lang w:val="en-US" w:eastAsia="zh-CN"/>
              </w:rPr>
              <w:t>10.98</w:t>
            </w:r>
            <w:r>
              <w:rPr>
                <w:rFonts w:hint="eastAsia"/>
                <w:color w:val="auto"/>
                <w:szCs w:val="21"/>
              </w:rPr>
              <w:t>%</w:t>
            </w:r>
          </w:p>
        </w:tc>
      </w:tr>
      <w:tr w14:paraId="6ADBB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79" w:type="dxa"/>
            <w:gridSpan w:val="2"/>
            <w:vMerge w:val="restart"/>
            <w:vAlign w:val="center"/>
          </w:tcPr>
          <w:p w14:paraId="6035A3E2">
            <w:pPr>
              <w:jc w:val="center"/>
              <w:rPr>
                <w:rFonts w:ascii="宋体" w:hAnsi="宋体" w:cs="宋体"/>
                <w:szCs w:val="21"/>
              </w:rPr>
            </w:pPr>
            <w:r>
              <w:rPr>
                <w:rFonts w:hint="eastAsia" w:ascii="宋体" w:hAnsi="宋体" w:cs="宋体"/>
                <w:szCs w:val="21"/>
              </w:rPr>
              <w:t>总计</w:t>
            </w:r>
          </w:p>
        </w:tc>
        <w:tc>
          <w:tcPr>
            <w:tcW w:w="915" w:type="dxa"/>
            <w:vMerge w:val="restart"/>
            <w:vAlign w:val="center"/>
          </w:tcPr>
          <w:p w14:paraId="274AA25C">
            <w:pPr>
              <w:jc w:val="center"/>
              <w:rPr>
                <w:rFonts w:hint="default" w:eastAsia="宋体"/>
                <w:color w:val="auto"/>
                <w:szCs w:val="21"/>
                <w:lang w:val="en-US" w:eastAsia="zh-CN"/>
              </w:rPr>
            </w:pPr>
            <w:r>
              <w:rPr>
                <w:rFonts w:hint="eastAsia"/>
                <w:color w:val="auto"/>
                <w:szCs w:val="21"/>
                <w:lang w:val="en-US" w:eastAsia="zh-CN"/>
              </w:rPr>
              <w:t>142</w:t>
            </w:r>
          </w:p>
        </w:tc>
        <w:tc>
          <w:tcPr>
            <w:tcW w:w="992" w:type="dxa"/>
            <w:vMerge w:val="restart"/>
            <w:vAlign w:val="center"/>
          </w:tcPr>
          <w:p w14:paraId="4CBFF168">
            <w:pPr>
              <w:jc w:val="center"/>
              <w:rPr>
                <w:rFonts w:hint="default" w:eastAsia="宋体"/>
                <w:color w:val="auto"/>
                <w:szCs w:val="21"/>
                <w:lang w:val="en-US" w:eastAsia="zh-CN"/>
              </w:rPr>
            </w:pPr>
            <w:r>
              <w:rPr>
                <w:rFonts w:hint="eastAsia"/>
                <w:color w:val="auto"/>
                <w:szCs w:val="21"/>
                <w:lang w:val="en-US" w:eastAsia="zh-CN"/>
              </w:rPr>
              <w:t>2624</w:t>
            </w:r>
          </w:p>
        </w:tc>
        <w:tc>
          <w:tcPr>
            <w:tcW w:w="854" w:type="dxa"/>
            <w:vMerge w:val="restart"/>
            <w:vAlign w:val="center"/>
          </w:tcPr>
          <w:p w14:paraId="55C1CBF4">
            <w:pPr>
              <w:jc w:val="center"/>
              <w:rPr>
                <w:rFonts w:hint="default" w:eastAsia="宋体"/>
                <w:color w:val="auto"/>
                <w:szCs w:val="21"/>
                <w:lang w:val="en-US" w:eastAsia="zh-CN"/>
              </w:rPr>
            </w:pPr>
            <w:r>
              <w:rPr>
                <w:rFonts w:hint="eastAsia"/>
                <w:color w:val="auto"/>
                <w:szCs w:val="21"/>
                <w:lang w:val="en-US" w:eastAsia="zh-CN"/>
              </w:rPr>
              <w:t>1142</w:t>
            </w:r>
          </w:p>
        </w:tc>
        <w:tc>
          <w:tcPr>
            <w:tcW w:w="900" w:type="dxa"/>
            <w:vMerge w:val="restart"/>
            <w:vAlign w:val="center"/>
          </w:tcPr>
          <w:p w14:paraId="48950220">
            <w:pPr>
              <w:jc w:val="center"/>
              <w:rPr>
                <w:rFonts w:hint="default" w:eastAsia="宋体"/>
                <w:color w:val="auto"/>
                <w:szCs w:val="21"/>
                <w:lang w:val="en-US" w:eastAsia="zh-CN"/>
              </w:rPr>
            </w:pPr>
            <w:r>
              <w:rPr>
                <w:rFonts w:hint="eastAsia"/>
                <w:color w:val="auto"/>
                <w:szCs w:val="21"/>
                <w:lang w:val="en-US" w:eastAsia="zh-CN"/>
              </w:rPr>
              <w:t>1482</w:t>
            </w:r>
          </w:p>
        </w:tc>
        <w:tc>
          <w:tcPr>
            <w:tcW w:w="1873" w:type="dxa"/>
            <w:vAlign w:val="center"/>
          </w:tcPr>
          <w:p w14:paraId="505C541B">
            <w:pPr>
              <w:spacing w:line="240" w:lineRule="atLeast"/>
              <w:jc w:val="center"/>
              <w:rPr>
                <w:color w:val="auto"/>
                <w:szCs w:val="21"/>
              </w:rPr>
            </w:pPr>
            <w:r>
              <w:rPr>
                <w:rFonts w:hint="eastAsia"/>
                <w:color w:val="auto"/>
                <w:szCs w:val="21"/>
              </w:rPr>
              <w:t>实践学时占</w:t>
            </w:r>
          </w:p>
          <w:p w14:paraId="1E57953A">
            <w:pPr>
              <w:spacing w:line="240" w:lineRule="atLeast"/>
              <w:jc w:val="center"/>
              <w:rPr>
                <w:color w:val="auto"/>
                <w:szCs w:val="21"/>
              </w:rPr>
            </w:pPr>
            <w:r>
              <w:rPr>
                <w:rFonts w:hint="eastAsia"/>
                <w:color w:val="auto"/>
                <w:szCs w:val="21"/>
              </w:rPr>
              <w:t>总课时比例</w:t>
            </w:r>
          </w:p>
        </w:tc>
      </w:tr>
      <w:tr w14:paraId="61160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9" w:type="dxa"/>
            <w:gridSpan w:val="2"/>
            <w:vMerge w:val="continue"/>
            <w:vAlign w:val="center"/>
          </w:tcPr>
          <w:p w14:paraId="769DB189">
            <w:pPr>
              <w:jc w:val="center"/>
              <w:rPr>
                <w:rFonts w:ascii="宋体" w:hAnsi="宋体" w:cs="宋体"/>
                <w:szCs w:val="21"/>
              </w:rPr>
            </w:pPr>
          </w:p>
        </w:tc>
        <w:tc>
          <w:tcPr>
            <w:tcW w:w="915" w:type="dxa"/>
            <w:vMerge w:val="continue"/>
            <w:vAlign w:val="center"/>
          </w:tcPr>
          <w:p w14:paraId="1A070D17">
            <w:pPr>
              <w:jc w:val="center"/>
              <w:rPr>
                <w:color w:val="auto"/>
                <w:szCs w:val="21"/>
              </w:rPr>
            </w:pPr>
          </w:p>
        </w:tc>
        <w:tc>
          <w:tcPr>
            <w:tcW w:w="992" w:type="dxa"/>
            <w:vMerge w:val="continue"/>
            <w:vAlign w:val="center"/>
          </w:tcPr>
          <w:p w14:paraId="2E260AC9">
            <w:pPr>
              <w:jc w:val="center"/>
              <w:rPr>
                <w:color w:val="auto"/>
                <w:szCs w:val="21"/>
              </w:rPr>
            </w:pPr>
          </w:p>
        </w:tc>
        <w:tc>
          <w:tcPr>
            <w:tcW w:w="854" w:type="dxa"/>
            <w:vMerge w:val="continue"/>
            <w:vAlign w:val="center"/>
          </w:tcPr>
          <w:p w14:paraId="64221426">
            <w:pPr>
              <w:jc w:val="center"/>
              <w:rPr>
                <w:color w:val="auto"/>
                <w:szCs w:val="21"/>
              </w:rPr>
            </w:pPr>
          </w:p>
        </w:tc>
        <w:tc>
          <w:tcPr>
            <w:tcW w:w="900" w:type="dxa"/>
            <w:vMerge w:val="continue"/>
            <w:vAlign w:val="center"/>
          </w:tcPr>
          <w:p w14:paraId="53DEE51E">
            <w:pPr>
              <w:jc w:val="center"/>
              <w:rPr>
                <w:color w:val="auto"/>
                <w:szCs w:val="21"/>
              </w:rPr>
            </w:pPr>
          </w:p>
        </w:tc>
        <w:tc>
          <w:tcPr>
            <w:tcW w:w="1873" w:type="dxa"/>
            <w:vAlign w:val="center"/>
          </w:tcPr>
          <w:p w14:paraId="614BDFAF">
            <w:pPr>
              <w:jc w:val="center"/>
              <w:rPr>
                <w:color w:val="auto"/>
                <w:szCs w:val="21"/>
              </w:rPr>
            </w:pPr>
            <w:r>
              <w:rPr>
                <w:rFonts w:hint="eastAsia"/>
                <w:color w:val="auto"/>
                <w:szCs w:val="21"/>
              </w:rPr>
              <w:t>5</w:t>
            </w:r>
            <w:r>
              <w:rPr>
                <w:rFonts w:hint="eastAsia"/>
                <w:color w:val="auto"/>
                <w:szCs w:val="21"/>
                <w:lang w:val="en-US" w:eastAsia="zh-CN"/>
              </w:rPr>
              <w:t>4</w:t>
            </w:r>
            <w:r>
              <w:rPr>
                <w:rFonts w:hint="eastAsia"/>
                <w:color w:val="auto"/>
                <w:szCs w:val="21"/>
              </w:rPr>
              <w:t>%</w:t>
            </w:r>
          </w:p>
        </w:tc>
      </w:tr>
    </w:tbl>
    <w:p w14:paraId="3D70DA2F">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（四）岗课赛证融通</w:t>
      </w:r>
      <w:bookmarkStart w:id="5" w:name="_GoBack"/>
      <w:bookmarkEnd w:id="5"/>
    </w:p>
    <w:tbl>
      <w:tblPr>
        <w:tblStyle w:val="14"/>
        <w:tblpPr w:leftFromText="180" w:rightFromText="180" w:vertAnchor="text" w:horzAnchor="page" w:tblpX="1876" w:tblpY="512"/>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586"/>
        <w:gridCol w:w="2356"/>
      </w:tblGrid>
      <w:tr w14:paraId="32521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3" w:type="dxa"/>
            <w:vAlign w:val="center"/>
          </w:tcPr>
          <w:p w14:paraId="0BD18F58">
            <w:pPr>
              <w:pStyle w:val="5"/>
              <w:ind w:firstLine="0" w:firstLineChars="0"/>
              <w:jc w:val="center"/>
              <w:rPr>
                <w:rFonts w:ascii="宋体" w:hAnsi="宋体"/>
                <w:b/>
                <w:sz w:val="21"/>
                <w:szCs w:val="21"/>
                <w:lang w:val="en-US"/>
              </w:rPr>
            </w:pPr>
            <w:r>
              <w:rPr>
                <w:rFonts w:hint="eastAsia" w:ascii="宋体" w:hAnsi="宋体"/>
                <w:b/>
                <w:sz w:val="21"/>
                <w:szCs w:val="21"/>
                <w:lang w:val="en-US"/>
              </w:rPr>
              <w:t>课程名称</w:t>
            </w:r>
          </w:p>
        </w:tc>
        <w:tc>
          <w:tcPr>
            <w:tcW w:w="945" w:type="dxa"/>
            <w:vAlign w:val="center"/>
          </w:tcPr>
          <w:p w14:paraId="3467D48C">
            <w:pPr>
              <w:pStyle w:val="5"/>
              <w:ind w:firstLine="0" w:firstLineChars="0"/>
              <w:jc w:val="center"/>
              <w:rPr>
                <w:rFonts w:ascii="宋体" w:hAnsi="宋体"/>
                <w:b/>
                <w:sz w:val="21"/>
                <w:szCs w:val="21"/>
                <w:lang w:val="en-US"/>
              </w:rPr>
            </w:pPr>
            <w:r>
              <w:rPr>
                <w:rFonts w:hint="eastAsia" w:ascii="宋体" w:hAnsi="宋体"/>
                <w:b/>
                <w:sz w:val="21"/>
                <w:szCs w:val="21"/>
                <w:lang w:val="en-US"/>
              </w:rPr>
              <w:t>学分</w:t>
            </w:r>
          </w:p>
        </w:tc>
        <w:tc>
          <w:tcPr>
            <w:tcW w:w="2586" w:type="dxa"/>
            <w:vAlign w:val="center"/>
          </w:tcPr>
          <w:p w14:paraId="620FA7A0">
            <w:pPr>
              <w:pStyle w:val="5"/>
              <w:ind w:firstLine="0" w:firstLineChars="0"/>
              <w:jc w:val="center"/>
              <w:rPr>
                <w:rFonts w:ascii="宋体" w:hAnsi="宋体"/>
                <w:b/>
                <w:sz w:val="21"/>
                <w:szCs w:val="21"/>
                <w:lang w:val="en-US"/>
              </w:rPr>
            </w:pPr>
            <w:r>
              <w:rPr>
                <w:rFonts w:hint="eastAsia" w:ascii="宋体" w:hAnsi="宋体"/>
                <w:b/>
                <w:sz w:val="21"/>
                <w:szCs w:val="21"/>
                <w:lang w:val="en-US"/>
              </w:rPr>
              <w:t>对应的赛项</w:t>
            </w:r>
          </w:p>
        </w:tc>
        <w:tc>
          <w:tcPr>
            <w:tcW w:w="2356" w:type="dxa"/>
            <w:vAlign w:val="center"/>
          </w:tcPr>
          <w:p w14:paraId="570C777D">
            <w:pPr>
              <w:pStyle w:val="5"/>
              <w:ind w:firstLine="0" w:firstLineChars="0"/>
              <w:jc w:val="center"/>
              <w:rPr>
                <w:rFonts w:ascii="宋体" w:hAnsi="宋体"/>
                <w:b/>
                <w:sz w:val="21"/>
                <w:szCs w:val="21"/>
                <w:lang w:val="en-US"/>
              </w:rPr>
            </w:pPr>
            <w:r>
              <w:rPr>
                <w:rFonts w:hint="eastAsia" w:ascii="宋体" w:hAnsi="宋体"/>
                <w:b/>
                <w:sz w:val="21"/>
                <w:szCs w:val="21"/>
                <w:lang w:val="en-US"/>
              </w:rPr>
              <w:t>对应的证书</w:t>
            </w:r>
          </w:p>
        </w:tc>
      </w:tr>
      <w:tr w14:paraId="70370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5ECB1B0F">
            <w:pPr>
              <w:pStyle w:val="5"/>
              <w:ind w:firstLine="0" w:firstLineChars="0"/>
              <w:jc w:val="center"/>
              <w:rPr>
                <w:sz w:val="21"/>
                <w:szCs w:val="21"/>
                <w:lang w:val="en-US"/>
              </w:rPr>
            </w:pPr>
            <w:r>
              <w:rPr>
                <w:rFonts w:hint="eastAsia"/>
                <w:sz w:val="21"/>
                <w:szCs w:val="21"/>
                <w:lang w:val="en-US"/>
              </w:rPr>
              <w:t>《社区政策与法规》</w:t>
            </w:r>
          </w:p>
        </w:tc>
        <w:tc>
          <w:tcPr>
            <w:tcW w:w="945" w:type="dxa"/>
            <w:vAlign w:val="center"/>
          </w:tcPr>
          <w:p w14:paraId="115B0305">
            <w:pPr>
              <w:pStyle w:val="5"/>
              <w:ind w:firstLine="0" w:firstLineChars="0"/>
              <w:jc w:val="center"/>
              <w:rPr>
                <w:sz w:val="21"/>
                <w:szCs w:val="21"/>
                <w:lang w:val="en-US"/>
              </w:rPr>
            </w:pPr>
            <w:r>
              <w:rPr>
                <w:rFonts w:hint="eastAsia"/>
                <w:sz w:val="21"/>
                <w:szCs w:val="21"/>
                <w:lang w:val="en-US"/>
              </w:rPr>
              <w:t>2</w:t>
            </w:r>
          </w:p>
        </w:tc>
        <w:tc>
          <w:tcPr>
            <w:tcW w:w="2586" w:type="dxa"/>
            <w:vAlign w:val="center"/>
          </w:tcPr>
          <w:p w14:paraId="1360D260">
            <w:pPr>
              <w:pStyle w:val="5"/>
              <w:ind w:firstLine="0" w:firstLineChars="0"/>
              <w:jc w:val="center"/>
              <w:rPr>
                <w:sz w:val="21"/>
                <w:szCs w:val="21"/>
                <w:lang w:val="en-US"/>
              </w:rPr>
            </w:pPr>
            <w:r>
              <w:rPr>
                <w:sz w:val="21"/>
                <w:szCs w:val="21"/>
                <w:lang w:val="en-US"/>
              </w:rPr>
              <w:t>社区服务实务</w:t>
            </w:r>
          </w:p>
        </w:tc>
        <w:tc>
          <w:tcPr>
            <w:tcW w:w="2356" w:type="dxa"/>
            <w:vAlign w:val="center"/>
          </w:tcPr>
          <w:p w14:paraId="761E38C8">
            <w:pPr>
              <w:overflowPunct w:val="0"/>
              <w:spacing w:line="400" w:lineRule="exact"/>
              <w:jc w:val="center"/>
              <w:rPr>
                <w:szCs w:val="21"/>
              </w:rPr>
            </w:pPr>
            <w:r>
              <w:rPr>
                <w:spacing w:val="10"/>
                <w:szCs w:val="21"/>
              </w:rPr>
              <w:t>社区治理</w:t>
            </w:r>
          </w:p>
        </w:tc>
      </w:tr>
      <w:tr w14:paraId="664DA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3F8F563B">
            <w:pPr>
              <w:pStyle w:val="5"/>
              <w:ind w:firstLine="0" w:firstLineChars="0"/>
              <w:jc w:val="center"/>
              <w:rPr>
                <w:sz w:val="21"/>
                <w:szCs w:val="21"/>
                <w:lang w:val="en-US"/>
              </w:rPr>
            </w:pPr>
            <w:r>
              <w:rPr>
                <w:rFonts w:hint="eastAsia"/>
                <w:sz w:val="21"/>
                <w:szCs w:val="21"/>
                <w:lang w:val="en-US"/>
              </w:rPr>
              <w:t>《社区发展与社会工作》</w:t>
            </w:r>
          </w:p>
        </w:tc>
        <w:tc>
          <w:tcPr>
            <w:tcW w:w="945" w:type="dxa"/>
            <w:vAlign w:val="center"/>
          </w:tcPr>
          <w:p w14:paraId="7F06C6A6">
            <w:pPr>
              <w:pStyle w:val="5"/>
              <w:ind w:firstLine="0" w:firstLineChars="0"/>
              <w:jc w:val="center"/>
              <w:rPr>
                <w:sz w:val="21"/>
                <w:szCs w:val="21"/>
                <w:lang w:val="en-US"/>
              </w:rPr>
            </w:pPr>
            <w:r>
              <w:rPr>
                <w:rFonts w:hint="eastAsia"/>
                <w:sz w:val="21"/>
                <w:szCs w:val="21"/>
                <w:lang w:val="en-US"/>
              </w:rPr>
              <w:t>4</w:t>
            </w:r>
          </w:p>
        </w:tc>
        <w:tc>
          <w:tcPr>
            <w:tcW w:w="2586" w:type="dxa"/>
            <w:vAlign w:val="center"/>
          </w:tcPr>
          <w:p w14:paraId="1B6B98EC">
            <w:pPr>
              <w:jc w:val="center"/>
              <w:rPr>
                <w:szCs w:val="21"/>
              </w:rPr>
            </w:pPr>
            <w:r>
              <w:rPr>
                <w:szCs w:val="21"/>
              </w:rPr>
              <w:t>社区服务实务</w:t>
            </w:r>
          </w:p>
        </w:tc>
        <w:tc>
          <w:tcPr>
            <w:tcW w:w="2356" w:type="dxa"/>
            <w:vAlign w:val="center"/>
          </w:tcPr>
          <w:p w14:paraId="608E530A">
            <w:pPr>
              <w:overflowPunct w:val="0"/>
              <w:spacing w:line="400" w:lineRule="exact"/>
              <w:jc w:val="center"/>
              <w:rPr>
                <w:szCs w:val="21"/>
              </w:rPr>
            </w:pPr>
            <w:r>
              <w:rPr>
                <w:spacing w:val="10"/>
                <w:szCs w:val="21"/>
              </w:rPr>
              <w:t>社区治理</w:t>
            </w:r>
          </w:p>
        </w:tc>
      </w:tr>
      <w:tr w14:paraId="76FFF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25BB12DE">
            <w:pPr>
              <w:pStyle w:val="5"/>
              <w:ind w:firstLine="0" w:firstLineChars="0"/>
              <w:jc w:val="center"/>
              <w:rPr>
                <w:sz w:val="21"/>
                <w:szCs w:val="21"/>
                <w:lang w:val="en-US"/>
              </w:rPr>
            </w:pPr>
            <w:r>
              <w:rPr>
                <w:rFonts w:hint="eastAsia"/>
                <w:sz w:val="21"/>
                <w:szCs w:val="21"/>
                <w:lang w:val="en-US"/>
              </w:rPr>
              <w:t>《社区事务管理》</w:t>
            </w:r>
          </w:p>
        </w:tc>
        <w:tc>
          <w:tcPr>
            <w:tcW w:w="945" w:type="dxa"/>
            <w:vAlign w:val="center"/>
          </w:tcPr>
          <w:p w14:paraId="4C4074BD">
            <w:pPr>
              <w:pStyle w:val="5"/>
              <w:ind w:firstLine="0" w:firstLineChars="0"/>
              <w:jc w:val="center"/>
              <w:rPr>
                <w:sz w:val="21"/>
                <w:szCs w:val="21"/>
                <w:lang w:val="en-US"/>
              </w:rPr>
            </w:pPr>
            <w:r>
              <w:rPr>
                <w:rFonts w:hint="eastAsia"/>
                <w:sz w:val="21"/>
                <w:szCs w:val="21"/>
                <w:lang w:val="en-US"/>
              </w:rPr>
              <w:t>4</w:t>
            </w:r>
          </w:p>
        </w:tc>
        <w:tc>
          <w:tcPr>
            <w:tcW w:w="2586" w:type="dxa"/>
            <w:vAlign w:val="center"/>
          </w:tcPr>
          <w:p w14:paraId="2A77FD31">
            <w:pPr>
              <w:jc w:val="center"/>
              <w:rPr>
                <w:szCs w:val="21"/>
              </w:rPr>
            </w:pPr>
            <w:r>
              <w:rPr>
                <w:szCs w:val="21"/>
              </w:rPr>
              <w:t>社区服务实务</w:t>
            </w:r>
          </w:p>
        </w:tc>
        <w:tc>
          <w:tcPr>
            <w:tcW w:w="2356" w:type="dxa"/>
            <w:vAlign w:val="center"/>
          </w:tcPr>
          <w:p w14:paraId="04A71BAD">
            <w:pPr>
              <w:overflowPunct w:val="0"/>
              <w:spacing w:line="400" w:lineRule="exact"/>
              <w:jc w:val="center"/>
              <w:rPr>
                <w:szCs w:val="21"/>
              </w:rPr>
            </w:pPr>
            <w:r>
              <w:rPr>
                <w:spacing w:val="10"/>
                <w:szCs w:val="21"/>
              </w:rPr>
              <w:t>社区治理</w:t>
            </w:r>
          </w:p>
        </w:tc>
      </w:tr>
      <w:tr w14:paraId="2E663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1B1F1A55">
            <w:pPr>
              <w:pStyle w:val="5"/>
              <w:ind w:firstLine="0" w:firstLineChars="0"/>
              <w:jc w:val="center"/>
              <w:rPr>
                <w:sz w:val="21"/>
                <w:szCs w:val="21"/>
                <w:lang w:val="en-US"/>
              </w:rPr>
            </w:pPr>
            <w:r>
              <w:rPr>
                <w:rFonts w:hint="eastAsia"/>
                <w:sz w:val="21"/>
                <w:szCs w:val="21"/>
                <w:lang w:val="en-US"/>
              </w:rPr>
              <w:t>《社区管理沟通》</w:t>
            </w:r>
          </w:p>
        </w:tc>
        <w:tc>
          <w:tcPr>
            <w:tcW w:w="945" w:type="dxa"/>
            <w:vAlign w:val="center"/>
          </w:tcPr>
          <w:p w14:paraId="6D2DC6C6">
            <w:pPr>
              <w:pStyle w:val="5"/>
              <w:ind w:firstLine="0" w:firstLineChars="0"/>
              <w:jc w:val="center"/>
              <w:rPr>
                <w:sz w:val="21"/>
                <w:szCs w:val="21"/>
                <w:lang w:val="en-US"/>
              </w:rPr>
            </w:pPr>
            <w:r>
              <w:rPr>
                <w:rFonts w:hint="eastAsia"/>
                <w:sz w:val="21"/>
                <w:szCs w:val="21"/>
                <w:lang w:val="en-US"/>
              </w:rPr>
              <w:t>4</w:t>
            </w:r>
          </w:p>
        </w:tc>
        <w:tc>
          <w:tcPr>
            <w:tcW w:w="2586" w:type="dxa"/>
            <w:vAlign w:val="center"/>
          </w:tcPr>
          <w:p w14:paraId="019B203A">
            <w:pPr>
              <w:jc w:val="center"/>
              <w:rPr>
                <w:szCs w:val="21"/>
              </w:rPr>
            </w:pPr>
            <w:r>
              <w:rPr>
                <w:szCs w:val="21"/>
              </w:rPr>
              <w:t>社区服务实务</w:t>
            </w:r>
          </w:p>
        </w:tc>
        <w:tc>
          <w:tcPr>
            <w:tcW w:w="2356" w:type="dxa"/>
            <w:vAlign w:val="center"/>
          </w:tcPr>
          <w:p w14:paraId="0BE51E72">
            <w:pPr>
              <w:overflowPunct w:val="0"/>
              <w:spacing w:line="400" w:lineRule="exact"/>
              <w:jc w:val="center"/>
              <w:rPr>
                <w:szCs w:val="21"/>
              </w:rPr>
            </w:pPr>
            <w:r>
              <w:rPr>
                <w:spacing w:val="10"/>
                <w:szCs w:val="21"/>
              </w:rPr>
              <w:t>社区治理</w:t>
            </w:r>
          </w:p>
        </w:tc>
      </w:tr>
      <w:tr w14:paraId="3E3D2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6E4E80E7">
            <w:pPr>
              <w:pStyle w:val="5"/>
              <w:ind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《社区社会组织管理》</w:t>
            </w:r>
          </w:p>
        </w:tc>
        <w:tc>
          <w:tcPr>
            <w:tcW w:w="945" w:type="dxa"/>
            <w:vAlign w:val="center"/>
          </w:tcPr>
          <w:p w14:paraId="25275236">
            <w:pPr>
              <w:pStyle w:val="5"/>
              <w:ind w:firstLine="0" w:firstLineChars="0"/>
              <w:jc w:val="center"/>
              <w:rPr>
                <w:sz w:val="21"/>
                <w:szCs w:val="21"/>
                <w:lang w:val="en-US"/>
              </w:rPr>
            </w:pPr>
            <w:r>
              <w:rPr>
                <w:rFonts w:hint="eastAsia"/>
                <w:sz w:val="21"/>
                <w:szCs w:val="21"/>
                <w:lang w:val="en-US"/>
              </w:rPr>
              <w:t>2</w:t>
            </w:r>
          </w:p>
        </w:tc>
        <w:tc>
          <w:tcPr>
            <w:tcW w:w="2586" w:type="dxa"/>
            <w:vAlign w:val="center"/>
          </w:tcPr>
          <w:p w14:paraId="0092AD26">
            <w:pPr>
              <w:jc w:val="center"/>
              <w:rPr>
                <w:rFonts w:ascii="宋体" w:hAnsi="宋体" w:cs="宋体"/>
                <w:color w:val="000000"/>
                <w:kern w:val="0"/>
                <w:szCs w:val="21"/>
                <w:lang w:bidi="ar"/>
              </w:rPr>
            </w:pPr>
            <w:r>
              <w:rPr>
                <w:szCs w:val="21"/>
              </w:rPr>
              <w:t>社区服务实务</w:t>
            </w:r>
          </w:p>
        </w:tc>
        <w:tc>
          <w:tcPr>
            <w:tcW w:w="2356" w:type="dxa"/>
            <w:vAlign w:val="center"/>
          </w:tcPr>
          <w:p w14:paraId="71ED3E71">
            <w:pPr>
              <w:overflowPunct w:val="0"/>
              <w:spacing w:line="400" w:lineRule="exact"/>
              <w:jc w:val="center"/>
              <w:rPr>
                <w:rFonts w:hint="eastAsia" w:eastAsia="宋体"/>
                <w:spacing w:val="10"/>
                <w:szCs w:val="21"/>
                <w:lang w:val="en-US" w:eastAsia="zh-CN"/>
              </w:rPr>
            </w:pPr>
            <w:r>
              <w:rPr>
                <w:rFonts w:hint="eastAsia"/>
                <w:spacing w:val="10"/>
                <w:szCs w:val="21"/>
                <w:lang w:val="en-US" w:eastAsia="zh-CN"/>
              </w:rPr>
              <w:t>活动策划师</w:t>
            </w:r>
          </w:p>
        </w:tc>
      </w:tr>
      <w:tr w14:paraId="20585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22523316">
            <w:pPr>
              <w:pStyle w:val="5"/>
              <w:ind w:firstLine="0" w:firstLineChars="0"/>
              <w:jc w:val="center"/>
              <w:rPr>
                <w:sz w:val="21"/>
                <w:szCs w:val="21"/>
                <w:lang w:val="en-US"/>
              </w:rPr>
            </w:pPr>
            <w:r>
              <w:rPr>
                <w:rFonts w:hint="eastAsia" w:asciiTheme="minorEastAsia" w:hAnsiTheme="minorEastAsia" w:eastAsiaTheme="minorEastAsia" w:cstheme="minorEastAsia"/>
                <w:sz w:val="21"/>
                <w:szCs w:val="21"/>
              </w:rPr>
              <w:t>《</w:t>
            </w:r>
            <w:r>
              <w:rPr>
                <w:rFonts w:hint="eastAsia"/>
                <w:sz w:val="21"/>
                <w:szCs w:val="21"/>
                <w:lang w:val="en-US"/>
              </w:rPr>
              <w:t>老年康乐活动策划</w:t>
            </w:r>
            <w:r>
              <w:rPr>
                <w:rFonts w:hint="eastAsia" w:asciiTheme="minorEastAsia" w:hAnsiTheme="minorEastAsia" w:eastAsiaTheme="minorEastAsia" w:cstheme="minorEastAsia"/>
                <w:sz w:val="21"/>
                <w:szCs w:val="21"/>
              </w:rPr>
              <w:t>》</w:t>
            </w:r>
          </w:p>
        </w:tc>
        <w:tc>
          <w:tcPr>
            <w:tcW w:w="945" w:type="dxa"/>
            <w:shd w:val="clear" w:color="auto" w:fill="auto"/>
            <w:vAlign w:val="center"/>
          </w:tcPr>
          <w:p w14:paraId="3444B01C">
            <w:pPr>
              <w:pStyle w:val="5"/>
              <w:ind w:firstLine="0" w:firstLineChars="0"/>
              <w:jc w:val="center"/>
              <w:rPr>
                <w:rFonts w:hint="eastAsia" w:eastAsia="宋体"/>
                <w:sz w:val="21"/>
                <w:szCs w:val="21"/>
                <w:lang w:val="en-US" w:eastAsia="zh-CN"/>
              </w:rPr>
            </w:pPr>
            <w:r>
              <w:rPr>
                <w:rFonts w:hint="eastAsia"/>
                <w:sz w:val="21"/>
                <w:szCs w:val="21"/>
                <w:lang w:val="en-US" w:eastAsia="zh-CN"/>
              </w:rPr>
              <w:t>1</w:t>
            </w:r>
          </w:p>
        </w:tc>
        <w:tc>
          <w:tcPr>
            <w:tcW w:w="2586" w:type="dxa"/>
            <w:shd w:val="clear" w:color="auto" w:fill="auto"/>
            <w:vAlign w:val="center"/>
          </w:tcPr>
          <w:p w14:paraId="11A6C7A5">
            <w:pPr>
              <w:jc w:val="center"/>
              <w:rPr>
                <w:rFonts w:ascii="宋体" w:hAnsi="宋体" w:eastAsia="宋体" w:cs="宋体"/>
                <w:color w:val="000000"/>
                <w:kern w:val="0"/>
                <w:sz w:val="21"/>
                <w:szCs w:val="21"/>
                <w:lang w:val="en-US" w:eastAsia="zh-CN" w:bidi="ar"/>
              </w:rPr>
            </w:pPr>
            <w:r>
              <w:rPr>
                <w:szCs w:val="21"/>
              </w:rPr>
              <w:t>社区服务实务</w:t>
            </w:r>
          </w:p>
        </w:tc>
        <w:tc>
          <w:tcPr>
            <w:tcW w:w="2356" w:type="dxa"/>
            <w:shd w:val="clear" w:color="auto" w:fill="auto"/>
            <w:vAlign w:val="center"/>
          </w:tcPr>
          <w:p w14:paraId="33F2B5C8">
            <w:pPr>
              <w:overflowPunct w:val="0"/>
              <w:spacing w:line="400" w:lineRule="exact"/>
              <w:jc w:val="center"/>
              <w:rPr>
                <w:rFonts w:hint="eastAsia" w:ascii="Calibri" w:hAnsi="Calibri" w:eastAsia="宋体" w:cs="Times New Roman"/>
                <w:spacing w:val="10"/>
                <w:kern w:val="2"/>
                <w:sz w:val="21"/>
                <w:szCs w:val="21"/>
                <w:lang w:val="en-US" w:eastAsia="zh-CN" w:bidi="ar-SA"/>
              </w:rPr>
            </w:pPr>
            <w:r>
              <w:rPr>
                <w:rFonts w:hint="eastAsia"/>
                <w:spacing w:val="10"/>
                <w:szCs w:val="21"/>
                <w:lang w:val="en-US" w:eastAsia="zh-CN"/>
              </w:rPr>
              <w:t>活动策划师</w:t>
            </w:r>
          </w:p>
        </w:tc>
      </w:tr>
      <w:tr w14:paraId="7EA95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6BE4BFE5">
            <w:pPr>
              <w:pStyle w:val="5"/>
              <w:ind w:firstLine="0" w:firstLineChars="0"/>
              <w:jc w:val="center"/>
              <w:rPr>
                <w:rFonts w:ascii="Times New Roman" w:hAnsi="Times New Roman" w:eastAsia="宋体" w:cs="宋体"/>
                <w:kern w:val="0"/>
                <w:sz w:val="21"/>
                <w:szCs w:val="21"/>
                <w:lang w:val="en-US" w:eastAsia="zh-CN" w:bidi="zh-CN"/>
              </w:rPr>
            </w:pPr>
            <w:r>
              <w:rPr>
                <w:rFonts w:hint="eastAsia" w:asciiTheme="minorEastAsia" w:hAnsiTheme="minorEastAsia" w:eastAsiaTheme="minorEastAsia" w:cstheme="minorEastAsia"/>
                <w:sz w:val="21"/>
                <w:szCs w:val="21"/>
              </w:rPr>
              <w:t>《</w:t>
            </w:r>
            <w:r>
              <w:rPr>
                <w:rFonts w:hint="eastAsia"/>
                <w:sz w:val="21"/>
                <w:szCs w:val="21"/>
                <w:lang w:val="en-US"/>
              </w:rPr>
              <w:t>营养与膳食保健</w:t>
            </w:r>
            <w:r>
              <w:rPr>
                <w:rFonts w:hint="eastAsia" w:asciiTheme="minorEastAsia" w:hAnsiTheme="minorEastAsia" w:eastAsiaTheme="minorEastAsia" w:cstheme="minorEastAsia"/>
                <w:sz w:val="21"/>
                <w:szCs w:val="21"/>
              </w:rPr>
              <w:t>》</w:t>
            </w:r>
          </w:p>
        </w:tc>
        <w:tc>
          <w:tcPr>
            <w:tcW w:w="945" w:type="dxa"/>
            <w:shd w:val="clear" w:color="auto" w:fill="auto"/>
            <w:vAlign w:val="center"/>
          </w:tcPr>
          <w:p w14:paraId="22F253FE">
            <w:pPr>
              <w:pStyle w:val="5"/>
              <w:ind w:firstLine="0" w:firstLineChars="0"/>
              <w:jc w:val="center"/>
              <w:rPr>
                <w:rFonts w:ascii="Times New Roman" w:hAnsi="Times New Roman" w:eastAsia="宋体" w:cs="宋体"/>
                <w:kern w:val="0"/>
                <w:sz w:val="21"/>
                <w:szCs w:val="21"/>
                <w:lang w:val="en-US" w:eastAsia="zh-CN" w:bidi="zh-CN"/>
              </w:rPr>
            </w:pPr>
            <w:r>
              <w:rPr>
                <w:rFonts w:hint="eastAsia"/>
                <w:sz w:val="21"/>
                <w:szCs w:val="21"/>
                <w:lang w:val="en-US"/>
              </w:rPr>
              <w:t>4</w:t>
            </w:r>
          </w:p>
        </w:tc>
        <w:tc>
          <w:tcPr>
            <w:tcW w:w="2586" w:type="dxa"/>
            <w:shd w:val="clear" w:color="auto" w:fill="auto"/>
            <w:vAlign w:val="center"/>
          </w:tcPr>
          <w:p w14:paraId="5A8700A0">
            <w:pPr>
              <w:pStyle w:val="5"/>
              <w:ind w:firstLine="0" w:firstLineChars="0"/>
              <w:jc w:val="center"/>
              <w:rPr>
                <w:rFonts w:ascii="Times New Roman" w:hAnsi="Times New Roman" w:eastAsia="宋体" w:cs="宋体"/>
                <w:kern w:val="0"/>
                <w:sz w:val="21"/>
                <w:szCs w:val="21"/>
                <w:lang w:val="en-US" w:eastAsia="zh-CN" w:bidi="zh-CN"/>
              </w:rPr>
            </w:pPr>
            <w:r>
              <w:rPr>
                <w:rFonts w:hint="eastAsia"/>
                <w:sz w:val="21"/>
                <w:szCs w:val="21"/>
                <w:lang w:val="en-US"/>
              </w:rPr>
              <w:t>营养配餐员</w:t>
            </w:r>
          </w:p>
        </w:tc>
        <w:tc>
          <w:tcPr>
            <w:tcW w:w="2356" w:type="dxa"/>
            <w:shd w:val="clear" w:color="auto" w:fill="auto"/>
            <w:vAlign w:val="center"/>
          </w:tcPr>
          <w:p w14:paraId="64A48BD4">
            <w:pPr>
              <w:overflowPunct w:val="0"/>
              <w:spacing w:line="400" w:lineRule="exact"/>
              <w:jc w:val="center"/>
              <w:rPr>
                <w:rFonts w:ascii="Calibri" w:hAnsi="Calibri" w:eastAsia="宋体" w:cs="Times New Roman"/>
                <w:kern w:val="2"/>
                <w:sz w:val="21"/>
                <w:szCs w:val="21"/>
                <w:lang w:val="en-US" w:eastAsia="zh-CN" w:bidi="ar-SA"/>
              </w:rPr>
            </w:pPr>
            <w:r>
              <w:rPr>
                <w:spacing w:val="10"/>
                <w:szCs w:val="21"/>
              </w:rPr>
              <w:t>公共营养师</w:t>
            </w:r>
          </w:p>
        </w:tc>
      </w:tr>
      <w:tr w14:paraId="2BA1D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5128D691">
            <w:pPr>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宋体" w:hAnsi="宋体"/>
                <w:kern w:val="0"/>
                <w:szCs w:val="21"/>
              </w:rPr>
              <w:t>老年健康管理</w:t>
            </w:r>
            <w:r>
              <w:rPr>
                <w:rFonts w:hint="eastAsia" w:asciiTheme="minorEastAsia" w:hAnsiTheme="minorEastAsia" w:eastAsiaTheme="minorEastAsia" w:cstheme="minorEastAsia"/>
                <w:szCs w:val="21"/>
              </w:rPr>
              <w:t>》</w:t>
            </w:r>
          </w:p>
          <w:p w14:paraId="138DE3C7">
            <w:pPr>
              <w:pStyle w:val="5"/>
              <w:ind w:firstLine="0" w:firstLineChars="0"/>
              <w:jc w:val="center"/>
              <w:rPr>
                <w:rFonts w:ascii="Times New Roman" w:hAnsi="Times New Roman" w:eastAsia="宋体" w:cs="宋体"/>
                <w:kern w:val="0"/>
                <w:sz w:val="21"/>
                <w:szCs w:val="21"/>
                <w:lang w:val="en-US" w:eastAsia="zh-CN" w:bidi="zh-CN"/>
              </w:rPr>
            </w:pPr>
          </w:p>
        </w:tc>
        <w:tc>
          <w:tcPr>
            <w:tcW w:w="945" w:type="dxa"/>
            <w:shd w:val="clear" w:color="auto" w:fill="auto"/>
            <w:vAlign w:val="center"/>
          </w:tcPr>
          <w:p w14:paraId="67892C77">
            <w:pPr>
              <w:pStyle w:val="5"/>
              <w:ind w:firstLine="0" w:firstLineChars="0"/>
              <w:jc w:val="center"/>
              <w:rPr>
                <w:rFonts w:ascii="Times New Roman" w:hAnsi="Times New Roman" w:eastAsia="宋体" w:cs="宋体"/>
                <w:kern w:val="0"/>
                <w:sz w:val="21"/>
                <w:szCs w:val="21"/>
                <w:lang w:val="en-US" w:eastAsia="zh-CN" w:bidi="zh-CN"/>
              </w:rPr>
            </w:pPr>
            <w:r>
              <w:rPr>
                <w:rFonts w:hint="eastAsia"/>
                <w:sz w:val="21"/>
                <w:szCs w:val="21"/>
                <w:lang w:val="en-US"/>
              </w:rPr>
              <w:t>4</w:t>
            </w:r>
          </w:p>
        </w:tc>
        <w:tc>
          <w:tcPr>
            <w:tcW w:w="2586" w:type="dxa"/>
            <w:shd w:val="clear" w:color="auto" w:fill="auto"/>
            <w:vAlign w:val="center"/>
          </w:tcPr>
          <w:p w14:paraId="3E7FEC36">
            <w:pPr>
              <w:pStyle w:val="5"/>
              <w:ind w:firstLine="0" w:firstLineChars="0"/>
              <w:jc w:val="center"/>
              <w:rPr>
                <w:rFonts w:ascii="Times New Roman" w:hAnsi="Times New Roman" w:eastAsia="宋体" w:cs="宋体"/>
                <w:kern w:val="0"/>
                <w:sz w:val="21"/>
                <w:szCs w:val="21"/>
                <w:lang w:val="en-US" w:eastAsia="zh-CN" w:bidi="zh-CN"/>
              </w:rPr>
            </w:pPr>
            <w:r>
              <w:rPr>
                <w:rFonts w:hint="eastAsia" w:ascii="宋体" w:hAnsi="宋体"/>
                <w:color w:val="000000"/>
                <w:sz w:val="21"/>
                <w:szCs w:val="21"/>
                <w:lang w:bidi="ar"/>
              </w:rPr>
              <w:t>健康与养老照护</w:t>
            </w:r>
          </w:p>
        </w:tc>
        <w:tc>
          <w:tcPr>
            <w:tcW w:w="2356" w:type="dxa"/>
            <w:shd w:val="clear" w:color="auto" w:fill="auto"/>
            <w:vAlign w:val="center"/>
          </w:tcPr>
          <w:p w14:paraId="3E0EE63D">
            <w:pPr>
              <w:overflowPunct w:val="0"/>
              <w:spacing w:line="400" w:lineRule="exact"/>
              <w:jc w:val="center"/>
              <w:rPr>
                <w:rFonts w:hint="default" w:ascii="Calibri" w:hAnsi="Calibri" w:eastAsia="宋体" w:cs="Times New Roman"/>
                <w:kern w:val="2"/>
                <w:sz w:val="21"/>
                <w:szCs w:val="21"/>
                <w:lang w:val="en-US" w:eastAsia="zh-CN" w:bidi="ar-SA"/>
              </w:rPr>
            </w:pPr>
            <w:r>
              <w:rPr>
                <w:spacing w:val="10"/>
                <w:szCs w:val="21"/>
              </w:rPr>
              <w:t>健康管理师</w:t>
            </w:r>
          </w:p>
        </w:tc>
      </w:tr>
      <w:tr w14:paraId="7F733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3E064B46">
            <w:pPr>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《养老照护技能实训》</w:t>
            </w:r>
          </w:p>
          <w:p w14:paraId="52F12B49">
            <w:pPr>
              <w:pStyle w:val="5"/>
              <w:ind w:firstLine="0" w:firstLineChars="0"/>
              <w:jc w:val="center"/>
              <w:rPr>
                <w:rFonts w:ascii="Times New Roman" w:hAnsi="Times New Roman" w:eastAsia="宋体" w:cs="宋体"/>
                <w:kern w:val="0"/>
                <w:sz w:val="21"/>
                <w:szCs w:val="21"/>
                <w:lang w:val="en-US" w:eastAsia="zh-CN" w:bidi="zh-CN"/>
              </w:rPr>
            </w:pPr>
          </w:p>
        </w:tc>
        <w:tc>
          <w:tcPr>
            <w:tcW w:w="945" w:type="dxa"/>
            <w:shd w:val="clear" w:color="auto" w:fill="auto"/>
            <w:vAlign w:val="center"/>
          </w:tcPr>
          <w:p w14:paraId="35CA03C4">
            <w:pPr>
              <w:pStyle w:val="5"/>
              <w:ind w:firstLine="0" w:firstLineChars="0"/>
              <w:jc w:val="center"/>
              <w:rPr>
                <w:rFonts w:ascii="Times New Roman" w:hAnsi="Times New Roman" w:eastAsia="宋体" w:cs="宋体"/>
                <w:kern w:val="0"/>
                <w:sz w:val="21"/>
                <w:szCs w:val="21"/>
                <w:lang w:val="en-US" w:eastAsia="zh-CN" w:bidi="zh-CN"/>
              </w:rPr>
            </w:pPr>
            <w:r>
              <w:rPr>
                <w:rFonts w:hint="eastAsia"/>
                <w:sz w:val="21"/>
                <w:szCs w:val="21"/>
                <w:lang w:val="en-US"/>
              </w:rPr>
              <w:t>1</w:t>
            </w:r>
          </w:p>
        </w:tc>
        <w:tc>
          <w:tcPr>
            <w:tcW w:w="2586" w:type="dxa"/>
            <w:shd w:val="clear" w:color="auto" w:fill="auto"/>
            <w:vAlign w:val="center"/>
          </w:tcPr>
          <w:p w14:paraId="6D2A0950">
            <w:pPr>
              <w:pStyle w:val="5"/>
              <w:ind w:firstLine="0" w:firstLineChars="0"/>
              <w:jc w:val="center"/>
              <w:rPr>
                <w:rFonts w:ascii="Times New Roman" w:hAnsi="Times New Roman" w:eastAsia="宋体" w:cs="宋体"/>
                <w:kern w:val="0"/>
                <w:sz w:val="21"/>
                <w:szCs w:val="21"/>
                <w:lang w:val="en-US" w:eastAsia="zh-CN" w:bidi="zh-CN"/>
              </w:rPr>
            </w:pPr>
            <w:r>
              <w:rPr>
                <w:rFonts w:hint="eastAsia" w:ascii="宋体" w:hAnsi="宋体"/>
                <w:color w:val="000000"/>
                <w:sz w:val="21"/>
                <w:szCs w:val="21"/>
                <w:lang w:bidi="ar"/>
              </w:rPr>
              <w:t>健康与养老照护</w:t>
            </w:r>
          </w:p>
        </w:tc>
        <w:tc>
          <w:tcPr>
            <w:tcW w:w="2356" w:type="dxa"/>
            <w:shd w:val="clear" w:color="auto" w:fill="auto"/>
            <w:vAlign w:val="center"/>
          </w:tcPr>
          <w:p w14:paraId="44BD8E96">
            <w:pPr>
              <w:overflowPunct w:val="0"/>
              <w:spacing w:line="400" w:lineRule="exact"/>
              <w:jc w:val="center"/>
              <w:rPr>
                <w:rFonts w:hint="default" w:ascii="Calibri" w:hAnsi="Calibri" w:eastAsia="宋体" w:cs="Times New Roman"/>
                <w:kern w:val="2"/>
                <w:sz w:val="21"/>
                <w:szCs w:val="21"/>
                <w:lang w:val="en-US" w:eastAsia="zh-CN" w:bidi="ar-SA"/>
              </w:rPr>
            </w:pPr>
            <w:r>
              <w:rPr>
                <w:rFonts w:hint="eastAsia"/>
                <w:szCs w:val="21"/>
                <w:lang w:val="en-US" w:eastAsia="zh-CN"/>
              </w:rPr>
              <w:t>养老护理员</w:t>
            </w:r>
          </w:p>
        </w:tc>
      </w:tr>
      <w:tr w14:paraId="32A20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31BA434D">
            <w:pPr>
              <w:pStyle w:val="5"/>
              <w:ind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《社区居家养老服务》</w:t>
            </w:r>
          </w:p>
          <w:p w14:paraId="18A0B95D">
            <w:pPr>
              <w:pStyle w:val="5"/>
              <w:ind w:firstLine="0" w:firstLineChars="0"/>
              <w:jc w:val="center"/>
              <w:rPr>
                <w:rFonts w:asciiTheme="minorEastAsia" w:hAnsiTheme="minorEastAsia" w:eastAsiaTheme="minorEastAsia" w:cstheme="minorEastAsia"/>
                <w:kern w:val="0"/>
                <w:sz w:val="21"/>
                <w:szCs w:val="21"/>
                <w:lang w:val="zh-CN" w:eastAsia="zh-CN" w:bidi="zh-CN"/>
              </w:rPr>
            </w:pPr>
          </w:p>
        </w:tc>
        <w:tc>
          <w:tcPr>
            <w:tcW w:w="945" w:type="dxa"/>
            <w:shd w:val="clear" w:color="auto" w:fill="auto"/>
            <w:vAlign w:val="center"/>
          </w:tcPr>
          <w:p w14:paraId="28A94F2A">
            <w:pPr>
              <w:pStyle w:val="5"/>
              <w:ind w:firstLine="0" w:firstLineChars="0"/>
              <w:jc w:val="center"/>
              <w:rPr>
                <w:rFonts w:ascii="Times New Roman" w:hAnsi="Times New Roman" w:eastAsia="宋体" w:cs="宋体"/>
                <w:kern w:val="0"/>
                <w:sz w:val="21"/>
                <w:szCs w:val="21"/>
                <w:lang w:val="en-US" w:eastAsia="zh-CN" w:bidi="zh-CN"/>
              </w:rPr>
            </w:pPr>
            <w:r>
              <w:rPr>
                <w:rFonts w:hint="eastAsia"/>
                <w:sz w:val="21"/>
                <w:szCs w:val="21"/>
                <w:lang w:val="en-US"/>
              </w:rPr>
              <w:t>4</w:t>
            </w:r>
          </w:p>
        </w:tc>
        <w:tc>
          <w:tcPr>
            <w:tcW w:w="2586" w:type="dxa"/>
            <w:shd w:val="clear" w:color="auto" w:fill="auto"/>
            <w:vAlign w:val="center"/>
          </w:tcPr>
          <w:p w14:paraId="6F2F65C9">
            <w:pPr>
              <w:pStyle w:val="5"/>
              <w:ind w:firstLine="0" w:firstLineChars="0"/>
              <w:jc w:val="center"/>
              <w:rPr>
                <w:rFonts w:ascii="宋体" w:hAnsi="宋体" w:eastAsia="宋体" w:cs="宋体"/>
                <w:color w:val="000000"/>
                <w:kern w:val="0"/>
                <w:sz w:val="21"/>
                <w:szCs w:val="21"/>
                <w:lang w:val="zh-CN" w:eastAsia="zh-CN" w:bidi="ar"/>
              </w:rPr>
            </w:pPr>
            <w:r>
              <w:rPr>
                <w:rFonts w:hint="eastAsia" w:ascii="宋体" w:hAnsi="宋体"/>
                <w:color w:val="000000"/>
                <w:sz w:val="21"/>
                <w:szCs w:val="21"/>
                <w:lang w:bidi="ar"/>
              </w:rPr>
              <w:t>健康与养老照护</w:t>
            </w:r>
          </w:p>
        </w:tc>
        <w:tc>
          <w:tcPr>
            <w:tcW w:w="2356" w:type="dxa"/>
            <w:shd w:val="clear" w:color="auto" w:fill="auto"/>
            <w:vAlign w:val="center"/>
          </w:tcPr>
          <w:p w14:paraId="603106DA">
            <w:pPr>
              <w:overflowPunct w:val="0"/>
              <w:spacing w:line="400" w:lineRule="exact"/>
              <w:jc w:val="center"/>
              <w:rPr>
                <w:rFonts w:hint="eastAsia" w:ascii="Calibri" w:hAnsi="Calibri" w:eastAsia="宋体" w:cs="Times New Roman"/>
                <w:spacing w:val="10"/>
                <w:kern w:val="2"/>
                <w:sz w:val="21"/>
                <w:szCs w:val="21"/>
                <w:lang w:val="en-US" w:eastAsia="zh-CN" w:bidi="ar-SA"/>
              </w:rPr>
            </w:pPr>
            <w:r>
              <w:rPr>
                <w:rFonts w:hint="eastAsia"/>
                <w:szCs w:val="21"/>
                <w:lang w:val="en-US" w:eastAsia="zh-CN"/>
              </w:rPr>
              <w:t>养老护理员</w:t>
            </w:r>
          </w:p>
        </w:tc>
      </w:tr>
      <w:tr w14:paraId="6ACE1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3B81C139">
            <w:pPr>
              <w:pStyle w:val="5"/>
              <w:ind w:firstLine="0" w:firstLineChars="0"/>
              <w:jc w:val="center"/>
              <w:rPr>
                <w:rFonts w:hint="eastAsia" w:asciiTheme="minorEastAsia" w:hAnsiTheme="minorEastAsia" w:eastAsiaTheme="minorEastAsia" w:cstheme="minorEastAsia"/>
                <w:kern w:val="0"/>
                <w:sz w:val="21"/>
                <w:szCs w:val="21"/>
                <w:lang w:val="zh-CN" w:eastAsia="zh-CN" w:bidi="zh-CN"/>
              </w:rPr>
            </w:pPr>
            <w:r>
              <w:rPr>
                <w:rFonts w:hint="eastAsia" w:asciiTheme="minorEastAsia" w:hAnsiTheme="minorEastAsia" w:eastAsiaTheme="minorEastAsia" w:cstheme="minorEastAsia"/>
                <w:sz w:val="21"/>
                <w:szCs w:val="21"/>
              </w:rPr>
              <w:t>《</w:t>
            </w:r>
            <w:r>
              <w:rPr>
                <w:rFonts w:ascii="宋体" w:hAnsi="宋体"/>
                <w:sz w:val="21"/>
                <w:szCs w:val="21"/>
              </w:rPr>
              <w:t>家政管理</w:t>
            </w:r>
            <w:r>
              <w:rPr>
                <w:rFonts w:hint="eastAsia" w:asciiTheme="minorEastAsia" w:hAnsiTheme="minorEastAsia" w:eastAsiaTheme="minorEastAsia" w:cstheme="minorEastAsia"/>
                <w:sz w:val="21"/>
                <w:szCs w:val="21"/>
              </w:rPr>
              <w:t>》</w:t>
            </w:r>
          </w:p>
        </w:tc>
        <w:tc>
          <w:tcPr>
            <w:tcW w:w="945" w:type="dxa"/>
            <w:shd w:val="clear" w:color="auto" w:fill="auto"/>
            <w:vAlign w:val="center"/>
          </w:tcPr>
          <w:p w14:paraId="2F2178FD">
            <w:pPr>
              <w:pStyle w:val="5"/>
              <w:ind w:firstLine="0" w:firstLineChars="0"/>
              <w:jc w:val="center"/>
              <w:rPr>
                <w:rFonts w:hint="eastAsia" w:ascii="Times New Roman" w:hAnsi="Times New Roman" w:eastAsia="宋体" w:cs="宋体"/>
                <w:kern w:val="0"/>
                <w:sz w:val="21"/>
                <w:szCs w:val="21"/>
                <w:lang w:val="en-US" w:eastAsia="zh-CN" w:bidi="zh-CN"/>
              </w:rPr>
            </w:pPr>
            <w:r>
              <w:rPr>
                <w:rFonts w:hint="eastAsia"/>
                <w:sz w:val="21"/>
                <w:szCs w:val="21"/>
                <w:lang w:val="en-US"/>
              </w:rPr>
              <w:t>4</w:t>
            </w:r>
          </w:p>
        </w:tc>
        <w:tc>
          <w:tcPr>
            <w:tcW w:w="2586" w:type="dxa"/>
            <w:shd w:val="clear" w:color="auto" w:fill="auto"/>
            <w:vAlign w:val="center"/>
          </w:tcPr>
          <w:p w14:paraId="0E45D6AB">
            <w:pPr>
              <w:pStyle w:val="5"/>
              <w:ind w:firstLine="0" w:firstLineChars="0"/>
              <w:jc w:val="center"/>
              <w:rPr>
                <w:rFonts w:hint="eastAsia" w:ascii="宋体" w:hAnsi="宋体" w:eastAsia="宋体" w:cs="宋体"/>
                <w:color w:val="000000"/>
                <w:kern w:val="0"/>
                <w:sz w:val="21"/>
                <w:szCs w:val="21"/>
                <w:lang w:val="zh-CN" w:eastAsia="zh-CN" w:bidi="ar"/>
              </w:rPr>
            </w:pPr>
            <w:r>
              <w:rPr>
                <w:rFonts w:hint="eastAsia" w:ascii="宋体" w:hAnsi="宋体"/>
                <w:color w:val="000000"/>
                <w:sz w:val="21"/>
                <w:szCs w:val="21"/>
                <w:lang w:val="en-US" w:eastAsia="zh-CN" w:bidi="ar"/>
              </w:rPr>
              <w:t>/</w:t>
            </w:r>
          </w:p>
        </w:tc>
        <w:tc>
          <w:tcPr>
            <w:tcW w:w="2356" w:type="dxa"/>
            <w:shd w:val="clear" w:color="auto" w:fill="auto"/>
            <w:vAlign w:val="center"/>
          </w:tcPr>
          <w:p w14:paraId="26FF68BD">
            <w:pPr>
              <w:overflowPunct w:val="0"/>
              <w:spacing w:line="400" w:lineRule="exact"/>
              <w:jc w:val="center"/>
              <w:rPr>
                <w:rFonts w:hint="eastAsia" w:ascii="Calibri" w:hAnsi="Calibri" w:eastAsia="宋体" w:cs="Times New Roman"/>
                <w:spacing w:val="10"/>
                <w:kern w:val="2"/>
                <w:sz w:val="21"/>
                <w:szCs w:val="21"/>
                <w:lang w:val="en-US" w:eastAsia="zh-CN" w:bidi="ar-SA"/>
              </w:rPr>
            </w:pPr>
            <w:r>
              <w:rPr>
                <w:rFonts w:hint="eastAsia"/>
                <w:spacing w:val="10"/>
                <w:szCs w:val="21"/>
                <w:lang w:val="en-US" w:eastAsia="zh-CN"/>
              </w:rPr>
              <w:t>家政服务员</w:t>
            </w:r>
          </w:p>
        </w:tc>
      </w:tr>
      <w:tr w14:paraId="39DF6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2EB28EFF">
            <w:pPr>
              <w:pStyle w:val="5"/>
              <w:ind w:firstLine="0" w:firstLineChars="0"/>
              <w:jc w:val="center"/>
              <w:rPr>
                <w:rFonts w:hint="eastAsia" w:asciiTheme="minorEastAsia" w:hAnsiTheme="minorEastAsia" w:eastAsiaTheme="minorEastAsia" w:cstheme="minorEastAsia"/>
                <w:kern w:val="0"/>
                <w:sz w:val="21"/>
                <w:szCs w:val="21"/>
                <w:lang w:val="zh-CN" w:eastAsia="zh-CN" w:bidi="zh-CN"/>
              </w:rPr>
            </w:pPr>
            <w:r>
              <w:rPr>
                <w:rFonts w:hint="eastAsia" w:asciiTheme="minorEastAsia" w:hAnsiTheme="minorEastAsia" w:eastAsiaTheme="minorEastAsia" w:cstheme="minorEastAsia"/>
                <w:sz w:val="21"/>
                <w:szCs w:val="21"/>
              </w:rPr>
              <w:t>《</w:t>
            </w:r>
            <w:r>
              <w:rPr>
                <w:rFonts w:hint="eastAsia" w:ascii="宋体" w:hAnsi="宋体" w:eastAsiaTheme="minorEastAsia"/>
                <w:sz w:val="21"/>
                <w:szCs w:val="21"/>
                <w:lang w:val="en-US" w:eastAsia="zh-CN"/>
              </w:rPr>
              <w:t>社区心理学</w:t>
            </w:r>
            <w:r>
              <w:rPr>
                <w:rFonts w:hint="eastAsia" w:asciiTheme="minorEastAsia" w:hAnsiTheme="minorEastAsia" w:eastAsiaTheme="minorEastAsia" w:cstheme="minorEastAsia"/>
                <w:sz w:val="21"/>
                <w:szCs w:val="21"/>
              </w:rPr>
              <w:t>》</w:t>
            </w:r>
          </w:p>
        </w:tc>
        <w:tc>
          <w:tcPr>
            <w:tcW w:w="945" w:type="dxa"/>
            <w:shd w:val="clear" w:color="auto" w:fill="auto"/>
            <w:vAlign w:val="center"/>
          </w:tcPr>
          <w:p w14:paraId="546F14BD">
            <w:pPr>
              <w:pStyle w:val="5"/>
              <w:ind w:firstLine="0" w:firstLineChars="0"/>
              <w:jc w:val="center"/>
              <w:rPr>
                <w:rFonts w:hint="eastAsia" w:ascii="Times New Roman" w:hAnsi="Times New Roman" w:eastAsia="宋体" w:cs="宋体"/>
                <w:kern w:val="0"/>
                <w:sz w:val="21"/>
                <w:szCs w:val="21"/>
                <w:lang w:val="en-US" w:eastAsia="zh-CN" w:bidi="zh-CN"/>
              </w:rPr>
            </w:pPr>
            <w:r>
              <w:rPr>
                <w:rFonts w:hint="eastAsia"/>
                <w:sz w:val="21"/>
                <w:szCs w:val="21"/>
                <w:lang w:val="en-US" w:eastAsia="zh-CN"/>
              </w:rPr>
              <w:t>2</w:t>
            </w:r>
          </w:p>
        </w:tc>
        <w:tc>
          <w:tcPr>
            <w:tcW w:w="2586" w:type="dxa"/>
            <w:shd w:val="clear" w:color="auto" w:fill="auto"/>
            <w:vAlign w:val="center"/>
          </w:tcPr>
          <w:p w14:paraId="4184B30C">
            <w:pPr>
              <w:pStyle w:val="5"/>
              <w:ind w:firstLine="0" w:firstLineChars="0"/>
              <w:jc w:val="center"/>
              <w:rPr>
                <w:rFonts w:hint="eastAsia" w:ascii="宋体" w:hAnsi="宋体" w:eastAsia="宋体" w:cs="宋体"/>
                <w:color w:val="000000"/>
                <w:kern w:val="0"/>
                <w:sz w:val="21"/>
                <w:szCs w:val="21"/>
                <w:lang w:val="zh-CN" w:eastAsia="zh-CN" w:bidi="ar"/>
              </w:rPr>
            </w:pPr>
            <w:r>
              <w:rPr>
                <w:rFonts w:hint="eastAsia" w:ascii="宋体" w:hAnsi="宋体"/>
                <w:color w:val="000000"/>
                <w:sz w:val="21"/>
                <w:szCs w:val="21"/>
                <w:lang w:val="en-US" w:eastAsia="zh-CN" w:bidi="ar"/>
              </w:rPr>
              <w:t>/</w:t>
            </w:r>
          </w:p>
        </w:tc>
        <w:tc>
          <w:tcPr>
            <w:tcW w:w="2356" w:type="dxa"/>
            <w:shd w:val="clear" w:color="auto" w:fill="auto"/>
            <w:vAlign w:val="center"/>
          </w:tcPr>
          <w:p w14:paraId="78129788">
            <w:pPr>
              <w:overflowPunct w:val="0"/>
              <w:spacing w:line="400" w:lineRule="exact"/>
              <w:jc w:val="center"/>
              <w:rPr>
                <w:rFonts w:hint="eastAsia" w:ascii="Calibri" w:hAnsi="Calibri" w:eastAsia="宋体" w:cs="Times New Roman"/>
                <w:spacing w:val="10"/>
                <w:kern w:val="2"/>
                <w:sz w:val="21"/>
                <w:szCs w:val="21"/>
                <w:lang w:val="en-US" w:eastAsia="zh-CN" w:bidi="ar-SA"/>
              </w:rPr>
            </w:pPr>
            <w:r>
              <w:rPr>
                <w:rFonts w:hint="eastAsia"/>
                <w:spacing w:val="10"/>
                <w:szCs w:val="21"/>
                <w:lang w:val="en-US" w:eastAsia="zh-CN"/>
              </w:rPr>
              <w:t>心理咨询师</w:t>
            </w:r>
          </w:p>
        </w:tc>
      </w:tr>
    </w:tbl>
    <w:p w14:paraId="448FB17E">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表6  岗课赛证融通对应表</w:t>
      </w:r>
    </w:p>
    <w:p w14:paraId="00026263">
      <w:pPr>
        <w:adjustRightInd w:val="0"/>
        <w:snapToGrid w:val="0"/>
        <w:spacing w:line="360" w:lineRule="auto"/>
        <w:jc w:val="both"/>
        <w:outlineLvl w:val="0"/>
        <w:rPr>
          <w:rFonts w:ascii="宋体" w:hAnsi="宋体" w:cs="Angsana New"/>
          <w:b/>
          <w:sz w:val="24"/>
          <w:szCs w:val="24"/>
          <w:lang w:bidi="th-TH"/>
        </w:rPr>
      </w:pPr>
    </w:p>
    <w:p w14:paraId="7B566CCA">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（五）校</w:t>
      </w:r>
      <w:r>
        <w:rPr>
          <w:rFonts w:hint="eastAsia" w:ascii="宋体" w:hAnsi="宋体" w:cs="Angsana New"/>
          <w:b/>
          <w:sz w:val="24"/>
          <w:szCs w:val="24"/>
          <w:lang w:val="en-US" w:eastAsia="zh-CN" w:bidi="th-TH"/>
        </w:rPr>
        <w:t>区</w:t>
      </w:r>
      <w:r>
        <w:rPr>
          <w:rFonts w:hint="eastAsia" w:ascii="宋体" w:hAnsi="宋体" w:cs="Angsana New"/>
          <w:b/>
          <w:sz w:val="24"/>
          <w:szCs w:val="24"/>
          <w:lang w:bidi="th-TH"/>
        </w:rPr>
        <w:t>企合作承担课程</w:t>
      </w:r>
    </w:p>
    <w:p w14:paraId="13C6FCE9">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表7  校</w:t>
      </w:r>
      <w:r>
        <w:rPr>
          <w:rFonts w:hint="eastAsia" w:ascii="宋体" w:hAnsi="宋体" w:cs="Angsana New"/>
          <w:b/>
          <w:sz w:val="24"/>
          <w:szCs w:val="24"/>
          <w:lang w:val="en-US" w:eastAsia="zh-CN" w:bidi="th-TH"/>
        </w:rPr>
        <w:t>区</w:t>
      </w:r>
      <w:r>
        <w:rPr>
          <w:rFonts w:hint="eastAsia" w:ascii="宋体" w:hAnsi="宋体" w:cs="Angsana New"/>
          <w:b/>
          <w:sz w:val="24"/>
          <w:szCs w:val="24"/>
          <w:lang w:bidi="th-TH"/>
        </w:rPr>
        <w:t>企合作承担课程表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8"/>
        <w:gridCol w:w="717"/>
        <w:gridCol w:w="2166"/>
        <w:gridCol w:w="1418"/>
        <w:gridCol w:w="1893"/>
      </w:tblGrid>
      <w:tr w14:paraId="303FD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28" w:type="dxa"/>
            <w:vAlign w:val="center"/>
          </w:tcPr>
          <w:p w14:paraId="60F7E15B">
            <w:pPr>
              <w:pStyle w:val="7"/>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课程名称</w:t>
            </w:r>
          </w:p>
        </w:tc>
        <w:tc>
          <w:tcPr>
            <w:tcW w:w="717" w:type="dxa"/>
            <w:vAlign w:val="center"/>
          </w:tcPr>
          <w:p w14:paraId="7614A21A">
            <w:pPr>
              <w:pStyle w:val="7"/>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学分</w:t>
            </w:r>
          </w:p>
        </w:tc>
        <w:tc>
          <w:tcPr>
            <w:tcW w:w="2166" w:type="dxa"/>
            <w:vAlign w:val="center"/>
          </w:tcPr>
          <w:p w14:paraId="33FD174A">
            <w:pPr>
              <w:pStyle w:val="7"/>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eastAsia="zh-CN"/>
              </w:rPr>
              <w:t>社区</w:t>
            </w:r>
            <w:r>
              <w:rPr>
                <w:rFonts w:hint="eastAsia" w:cs="仿宋" w:asciiTheme="minorEastAsia" w:hAnsiTheme="minorEastAsia" w:eastAsiaTheme="minorEastAsia"/>
                <w:b/>
                <w:spacing w:val="-2"/>
                <w:lang w:val="en-US"/>
              </w:rPr>
              <w:t>名称</w:t>
            </w:r>
          </w:p>
        </w:tc>
        <w:tc>
          <w:tcPr>
            <w:tcW w:w="1418" w:type="dxa"/>
            <w:vAlign w:val="center"/>
          </w:tcPr>
          <w:p w14:paraId="0469FE9A">
            <w:pPr>
              <w:pStyle w:val="7"/>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授课方式</w:t>
            </w:r>
          </w:p>
        </w:tc>
        <w:tc>
          <w:tcPr>
            <w:tcW w:w="1893" w:type="dxa"/>
            <w:vAlign w:val="center"/>
          </w:tcPr>
          <w:p w14:paraId="5C8FAEE8">
            <w:pPr>
              <w:pStyle w:val="7"/>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承担课程学时比例</w:t>
            </w:r>
          </w:p>
        </w:tc>
      </w:tr>
      <w:tr w14:paraId="3ECFF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56E8A952">
            <w:pPr>
              <w:widowControl/>
              <w:jc w:val="center"/>
              <w:textAlignment w:val="center"/>
              <w:rPr>
                <w:rFonts w:cs="仿宋" w:asciiTheme="minorEastAsia" w:hAnsiTheme="minorEastAsia" w:eastAsiaTheme="minorEastAsia"/>
                <w:spacing w:val="-2"/>
                <w:szCs w:val="21"/>
              </w:rPr>
            </w:pPr>
            <w:r>
              <w:rPr>
                <w:rFonts w:hint="eastAsia" w:ascii="宋体" w:hAnsi="宋体" w:cs="宋体"/>
                <w:color w:val="000000"/>
                <w:kern w:val="0"/>
                <w:szCs w:val="21"/>
                <w:lang w:bidi="ar"/>
              </w:rPr>
              <w:t>社区活动策划与组织实务</w:t>
            </w:r>
          </w:p>
        </w:tc>
        <w:tc>
          <w:tcPr>
            <w:tcW w:w="717" w:type="dxa"/>
            <w:vAlign w:val="center"/>
          </w:tcPr>
          <w:p w14:paraId="338C6F95">
            <w:pPr>
              <w:pStyle w:val="7"/>
              <w:adjustRightInd w:val="0"/>
              <w:snapToGrid w:val="0"/>
              <w:spacing w:line="360" w:lineRule="auto"/>
              <w:jc w:val="center"/>
              <w:rPr>
                <w:rFonts w:hint="eastAsia" w:cs="仿宋" w:asciiTheme="minorEastAsia" w:hAnsiTheme="minorEastAsia" w:eastAsiaTheme="minorEastAsia"/>
                <w:spacing w:val="-2"/>
                <w:lang w:val="en-US" w:eastAsia="zh-CN"/>
              </w:rPr>
            </w:pPr>
            <w:r>
              <w:rPr>
                <w:rFonts w:hint="eastAsia" w:cs="仿宋" w:asciiTheme="minorEastAsia" w:hAnsiTheme="minorEastAsia" w:eastAsiaTheme="minorEastAsia"/>
                <w:spacing w:val="-2"/>
                <w:lang w:val="en-US" w:eastAsia="zh-CN"/>
              </w:rPr>
              <w:t>2</w:t>
            </w:r>
          </w:p>
        </w:tc>
        <w:tc>
          <w:tcPr>
            <w:tcW w:w="2166" w:type="dxa"/>
            <w:vAlign w:val="center"/>
          </w:tcPr>
          <w:p w14:paraId="3095FB0D">
            <w:pPr>
              <w:pStyle w:val="7"/>
              <w:adjustRightInd w:val="0"/>
              <w:snapToGrid w:val="0"/>
              <w:spacing w:line="360" w:lineRule="auto"/>
              <w:jc w:val="center"/>
              <w:rPr>
                <w:rFonts w:hint="eastAsia" w:cs="仿宋" w:asciiTheme="minorEastAsia" w:hAnsiTheme="minorEastAsia" w:eastAsiaTheme="minorEastAsia"/>
                <w:color w:val="FF0000"/>
                <w:spacing w:val="-2"/>
                <w:lang w:val="en-US" w:eastAsia="zh-CN"/>
              </w:rPr>
            </w:pPr>
            <w:r>
              <w:rPr>
                <w:szCs w:val="21"/>
              </w:rPr>
              <w:t>昆明市五华区莲花街道学府社区居委会</w:t>
            </w:r>
          </w:p>
        </w:tc>
        <w:tc>
          <w:tcPr>
            <w:tcW w:w="1418" w:type="dxa"/>
            <w:vAlign w:val="center"/>
          </w:tcPr>
          <w:p w14:paraId="490E594D">
            <w:pPr>
              <w:adjustRightInd w:val="0"/>
              <w:snapToGrid w:val="0"/>
              <w:spacing w:line="360" w:lineRule="auto"/>
              <w:jc w:val="center"/>
              <w:rPr>
                <w:rFonts w:hint="default" w:cs="仿宋" w:asciiTheme="minorEastAsia" w:hAnsiTheme="minorEastAsia" w:eastAsiaTheme="minorEastAsia"/>
                <w:spacing w:val="-2"/>
                <w:lang w:val="en-US" w:eastAsia="zh-CN"/>
              </w:rPr>
            </w:pPr>
            <w:r>
              <w:rPr>
                <w:rFonts w:hint="eastAsia" w:ascii="宋体" w:hAnsi="宋体" w:cs="宋体" w:eastAsiaTheme="minorEastAsia"/>
                <w:color w:val="000000"/>
                <w:kern w:val="0"/>
                <w:szCs w:val="21"/>
                <w:lang w:val="en-US" w:eastAsia="zh-CN" w:bidi="ar"/>
              </w:rPr>
              <w:t>分类分层教学；线上线下相结合</w:t>
            </w:r>
          </w:p>
        </w:tc>
        <w:tc>
          <w:tcPr>
            <w:tcW w:w="1893" w:type="dxa"/>
            <w:vAlign w:val="center"/>
          </w:tcPr>
          <w:p w14:paraId="38CCF4AC">
            <w:pPr>
              <w:pStyle w:val="7"/>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50%</w:t>
            </w:r>
          </w:p>
        </w:tc>
      </w:tr>
      <w:tr w14:paraId="6A5AF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1180A332">
            <w:pPr>
              <w:widowControl/>
              <w:jc w:val="center"/>
              <w:textAlignment w:val="center"/>
              <w:rPr>
                <w:rFonts w:cs="仿宋" w:asciiTheme="minorEastAsia" w:hAnsiTheme="minorEastAsia" w:eastAsiaTheme="minorEastAsia"/>
                <w:spacing w:val="-2"/>
                <w:szCs w:val="21"/>
              </w:rPr>
            </w:pPr>
            <w:r>
              <w:rPr>
                <w:rFonts w:hint="eastAsia" w:ascii="宋体" w:hAnsi="宋体" w:cs="宋体"/>
                <w:color w:val="000000"/>
                <w:kern w:val="0"/>
                <w:szCs w:val="21"/>
                <w:lang w:bidi="ar"/>
              </w:rPr>
              <w:t>社区工作文案撰写</w:t>
            </w:r>
          </w:p>
        </w:tc>
        <w:tc>
          <w:tcPr>
            <w:tcW w:w="717" w:type="dxa"/>
            <w:vAlign w:val="center"/>
          </w:tcPr>
          <w:p w14:paraId="072D2C93">
            <w:pPr>
              <w:pStyle w:val="7"/>
              <w:adjustRightInd w:val="0"/>
              <w:snapToGrid w:val="0"/>
              <w:spacing w:line="360" w:lineRule="auto"/>
              <w:jc w:val="center"/>
              <w:rPr>
                <w:rFonts w:hint="eastAsia" w:cs="仿宋" w:asciiTheme="minorEastAsia" w:hAnsiTheme="minorEastAsia" w:eastAsiaTheme="minorEastAsia"/>
                <w:spacing w:val="-2"/>
                <w:lang w:val="en-US" w:eastAsia="zh-CN"/>
              </w:rPr>
            </w:pPr>
            <w:r>
              <w:rPr>
                <w:rFonts w:hint="eastAsia" w:cs="仿宋" w:asciiTheme="minorEastAsia" w:hAnsiTheme="minorEastAsia" w:eastAsiaTheme="minorEastAsia"/>
                <w:spacing w:val="-2"/>
                <w:lang w:val="en-US" w:eastAsia="zh-CN"/>
              </w:rPr>
              <w:t>1</w:t>
            </w:r>
          </w:p>
        </w:tc>
        <w:tc>
          <w:tcPr>
            <w:tcW w:w="2166" w:type="dxa"/>
            <w:vAlign w:val="center"/>
          </w:tcPr>
          <w:p w14:paraId="5040B30E">
            <w:pPr>
              <w:jc w:val="center"/>
              <w:rPr>
                <w:rFonts w:hint="eastAsia" w:cs="仿宋" w:asciiTheme="minorEastAsia" w:hAnsiTheme="minorEastAsia" w:eastAsiaTheme="minorEastAsia"/>
                <w:color w:val="FF0000"/>
                <w:spacing w:val="-2"/>
                <w:lang w:val="en-US" w:eastAsia="zh-CN"/>
              </w:rPr>
            </w:pPr>
            <w:r>
              <w:rPr>
                <w:szCs w:val="21"/>
              </w:rPr>
              <w:t>昆明市官渡区矣六街道五腊社区居委会</w:t>
            </w:r>
          </w:p>
        </w:tc>
        <w:tc>
          <w:tcPr>
            <w:tcW w:w="1418" w:type="dxa"/>
            <w:vAlign w:val="center"/>
          </w:tcPr>
          <w:p w14:paraId="20C75ED5">
            <w:pPr>
              <w:adjustRightInd w:val="0"/>
              <w:snapToGrid w:val="0"/>
              <w:spacing w:line="360" w:lineRule="auto"/>
              <w:jc w:val="center"/>
              <w:rPr>
                <w:rFonts w:cs="仿宋" w:asciiTheme="minorEastAsia" w:hAnsiTheme="minorEastAsia" w:eastAsiaTheme="minorEastAsia"/>
                <w:spacing w:val="-2"/>
              </w:rPr>
            </w:pPr>
            <w:r>
              <w:rPr>
                <w:rFonts w:hint="eastAsia" w:ascii="宋体" w:hAnsi="宋体" w:cs="宋体" w:eastAsiaTheme="minorEastAsia"/>
                <w:color w:val="000000"/>
                <w:kern w:val="0"/>
                <w:szCs w:val="21"/>
                <w:lang w:val="en-US" w:eastAsia="zh-CN" w:bidi="ar"/>
              </w:rPr>
              <w:t>分类分层教学；线上线下相结合</w:t>
            </w:r>
          </w:p>
        </w:tc>
        <w:tc>
          <w:tcPr>
            <w:tcW w:w="1893" w:type="dxa"/>
            <w:vAlign w:val="center"/>
          </w:tcPr>
          <w:p w14:paraId="150B4DF3">
            <w:pPr>
              <w:pStyle w:val="7"/>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50%</w:t>
            </w:r>
          </w:p>
        </w:tc>
      </w:tr>
      <w:tr w14:paraId="7C28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6A914E30">
            <w:pPr>
              <w:widowControl/>
              <w:jc w:val="center"/>
              <w:textAlignment w:val="center"/>
              <w:rPr>
                <w:rFonts w:cs="仿宋" w:asciiTheme="minorEastAsia" w:hAnsiTheme="minorEastAsia" w:eastAsiaTheme="minorEastAsia"/>
                <w:spacing w:val="-2"/>
                <w:szCs w:val="21"/>
              </w:rPr>
            </w:pPr>
            <w:r>
              <w:rPr>
                <w:rFonts w:hint="eastAsia" w:ascii="宋体" w:hAnsi="宋体" w:cs="宋体"/>
                <w:color w:val="000000"/>
                <w:kern w:val="0"/>
                <w:szCs w:val="21"/>
                <w:lang w:bidi="ar"/>
              </w:rPr>
              <w:t>志愿者服务与管理</w:t>
            </w:r>
          </w:p>
        </w:tc>
        <w:tc>
          <w:tcPr>
            <w:tcW w:w="717" w:type="dxa"/>
            <w:vAlign w:val="center"/>
          </w:tcPr>
          <w:p w14:paraId="5532FC0D">
            <w:pPr>
              <w:pStyle w:val="7"/>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2</w:t>
            </w:r>
          </w:p>
        </w:tc>
        <w:tc>
          <w:tcPr>
            <w:tcW w:w="2166" w:type="dxa"/>
            <w:vAlign w:val="center"/>
          </w:tcPr>
          <w:p w14:paraId="05B2CCC8">
            <w:pPr>
              <w:jc w:val="center"/>
              <w:rPr>
                <w:rFonts w:hint="default" w:cs="仿宋" w:asciiTheme="minorEastAsia" w:hAnsiTheme="minorEastAsia" w:eastAsiaTheme="minorEastAsia"/>
                <w:color w:val="FF0000"/>
                <w:spacing w:val="-2"/>
                <w:lang w:val="en-US" w:eastAsia="zh-CN"/>
              </w:rPr>
            </w:pPr>
            <w:r>
              <w:rPr>
                <w:szCs w:val="21"/>
              </w:rPr>
              <w:t>昆明市五华区莲花街道江北社区居委会</w:t>
            </w:r>
          </w:p>
        </w:tc>
        <w:tc>
          <w:tcPr>
            <w:tcW w:w="1418" w:type="dxa"/>
            <w:vAlign w:val="center"/>
          </w:tcPr>
          <w:p w14:paraId="00467C13">
            <w:pPr>
              <w:adjustRightInd w:val="0"/>
              <w:snapToGrid w:val="0"/>
              <w:spacing w:line="360" w:lineRule="auto"/>
              <w:jc w:val="center"/>
              <w:rPr>
                <w:rFonts w:cs="仿宋" w:asciiTheme="minorEastAsia" w:hAnsiTheme="minorEastAsia" w:eastAsiaTheme="minorEastAsia"/>
                <w:spacing w:val="-2"/>
              </w:rPr>
            </w:pPr>
            <w:r>
              <w:rPr>
                <w:rFonts w:hint="eastAsia" w:ascii="宋体" w:hAnsi="宋体" w:cs="宋体" w:eastAsiaTheme="minorEastAsia"/>
                <w:color w:val="000000"/>
                <w:kern w:val="0"/>
                <w:szCs w:val="21"/>
                <w:lang w:val="en-US" w:eastAsia="zh-CN" w:bidi="ar"/>
              </w:rPr>
              <w:t>分类分层教学；线上线下相结合</w:t>
            </w:r>
          </w:p>
        </w:tc>
        <w:tc>
          <w:tcPr>
            <w:tcW w:w="1893" w:type="dxa"/>
            <w:vAlign w:val="center"/>
          </w:tcPr>
          <w:p w14:paraId="4DEEB186">
            <w:pPr>
              <w:pStyle w:val="7"/>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50%</w:t>
            </w:r>
          </w:p>
        </w:tc>
      </w:tr>
      <w:tr w14:paraId="1074E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0CEDB65C">
            <w:pPr>
              <w:widowControl/>
              <w:jc w:val="center"/>
              <w:textAlignment w:val="center"/>
              <w:rPr>
                <w:rFonts w:cs="仿宋" w:asciiTheme="minorEastAsia" w:hAnsiTheme="minorEastAsia" w:eastAsiaTheme="minorEastAsia"/>
                <w:spacing w:val="-2"/>
                <w:szCs w:val="21"/>
              </w:rPr>
            </w:pPr>
            <w:r>
              <w:rPr>
                <w:rFonts w:hint="eastAsia" w:ascii="宋体" w:hAnsi="宋体" w:cs="宋体"/>
                <w:color w:val="000000"/>
                <w:kern w:val="0"/>
                <w:szCs w:val="21"/>
                <w:lang w:bidi="ar"/>
              </w:rPr>
              <w:t>养老照护技能实训</w:t>
            </w:r>
          </w:p>
        </w:tc>
        <w:tc>
          <w:tcPr>
            <w:tcW w:w="717" w:type="dxa"/>
            <w:vAlign w:val="center"/>
          </w:tcPr>
          <w:p w14:paraId="1E8B3CC9">
            <w:pPr>
              <w:pStyle w:val="7"/>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2</w:t>
            </w:r>
          </w:p>
        </w:tc>
        <w:tc>
          <w:tcPr>
            <w:tcW w:w="2166" w:type="dxa"/>
            <w:vAlign w:val="center"/>
          </w:tcPr>
          <w:p w14:paraId="6CDC4621">
            <w:pPr>
              <w:jc w:val="center"/>
              <w:rPr>
                <w:rFonts w:hint="eastAsia" w:cs="仿宋" w:asciiTheme="minorEastAsia" w:hAnsiTheme="minorEastAsia" w:eastAsiaTheme="minorEastAsia"/>
                <w:color w:val="FF0000"/>
                <w:spacing w:val="-2"/>
                <w:lang w:val="en-US" w:eastAsia="zh-CN"/>
              </w:rPr>
            </w:pPr>
            <w:r>
              <w:rPr>
                <w:szCs w:val="21"/>
              </w:rPr>
              <w:t>昆明市五华区莲花街道教场北路社区居委会</w:t>
            </w:r>
          </w:p>
        </w:tc>
        <w:tc>
          <w:tcPr>
            <w:tcW w:w="1418" w:type="dxa"/>
            <w:vAlign w:val="center"/>
          </w:tcPr>
          <w:p w14:paraId="233F27D7">
            <w:pPr>
              <w:adjustRightInd w:val="0"/>
              <w:snapToGrid w:val="0"/>
              <w:spacing w:line="360" w:lineRule="auto"/>
              <w:jc w:val="center"/>
              <w:rPr>
                <w:rFonts w:cs="仿宋" w:asciiTheme="minorEastAsia" w:hAnsiTheme="minorEastAsia" w:eastAsiaTheme="minorEastAsia"/>
                <w:spacing w:val="-2"/>
              </w:rPr>
            </w:pPr>
            <w:r>
              <w:rPr>
                <w:rFonts w:hint="eastAsia" w:ascii="宋体" w:hAnsi="宋体" w:cs="宋体" w:eastAsiaTheme="minorEastAsia"/>
                <w:color w:val="000000"/>
                <w:kern w:val="0"/>
                <w:szCs w:val="21"/>
                <w:lang w:val="en-US" w:eastAsia="zh-CN" w:bidi="ar"/>
              </w:rPr>
              <w:t>分类分层教学；线上线下相结合</w:t>
            </w:r>
          </w:p>
        </w:tc>
        <w:tc>
          <w:tcPr>
            <w:tcW w:w="1893" w:type="dxa"/>
            <w:vAlign w:val="center"/>
          </w:tcPr>
          <w:p w14:paraId="179E4F34">
            <w:pPr>
              <w:pStyle w:val="7"/>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3BC40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375A8A89">
            <w:pPr>
              <w:widowControl/>
              <w:jc w:val="center"/>
              <w:textAlignment w:val="center"/>
              <w:rPr>
                <w:rFonts w:cs="仿宋" w:asciiTheme="minorEastAsia" w:hAnsiTheme="minorEastAsia" w:eastAsiaTheme="minorEastAsia"/>
                <w:spacing w:val="-2"/>
                <w:szCs w:val="21"/>
              </w:rPr>
            </w:pPr>
            <w:r>
              <w:rPr>
                <w:rFonts w:hint="eastAsia" w:ascii="宋体" w:hAnsi="宋体" w:cs="宋体"/>
                <w:color w:val="000000"/>
                <w:kern w:val="0"/>
                <w:szCs w:val="21"/>
                <w:lang w:bidi="ar"/>
              </w:rPr>
              <w:t>营养技能实训</w:t>
            </w:r>
          </w:p>
        </w:tc>
        <w:tc>
          <w:tcPr>
            <w:tcW w:w="717" w:type="dxa"/>
            <w:vAlign w:val="center"/>
          </w:tcPr>
          <w:p w14:paraId="3069A7CE">
            <w:pPr>
              <w:pStyle w:val="7"/>
              <w:adjustRightInd w:val="0"/>
              <w:snapToGrid w:val="0"/>
              <w:spacing w:line="360" w:lineRule="auto"/>
              <w:jc w:val="center"/>
              <w:rPr>
                <w:rFonts w:hint="eastAsia" w:cs="仿宋" w:asciiTheme="minorEastAsia" w:hAnsiTheme="minorEastAsia" w:eastAsiaTheme="minorEastAsia"/>
                <w:spacing w:val="-2"/>
                <w:lang w:val="en-US" w:eastAsia="zh-CN"/>
              </w:rPr>
            </w:pPr>
            <w:r>
              <w:rPr>
                <w:rFonts w:hint="eastAsia" w:cs="仿宋" w:asciiTheme="minorEastAsia" w:hAnsiTheme="minorEastAsia" w:eastAsiaTheme="minorEastAsia"/>
                <w:spacing w:val="-2"/>
                <w:lang w:val="en-US" w:eastAsia="zh-CN"/>
              </w:rPr>
              <w:t>1</w:t>
            </w:r>
          </w:p>
        </w:tc>
        <w:tc>
          <w:tcPr>
            <w:tcW w:w="2166" w:type="dxa"/>
            <w:vAlign w:val="center"/>
          </w:tcPr>
          <w:p w14:paraId="69453249">
            <w:pPr>
              <w:pStyle w:val="7"/>
              <w:adjustRightInd w:val="0"/>
              <w:snapToGrid w:val="0"/>
              <w:spacing w:line="360" w:lineRule="auto"/>
              <w:jc w:val="center"/>
              <w:rPr>
                <w:rFonts w:cs="仿宋" w:asciiTheme="minorEastAsia" w:hAnsiTheme="minorEastAsia" w:eastAsiaTheme="minorEastAsia"/>
                <w:spacing w:val="-2"/>
                <w:lang w:val="en-US"/>
              </w:rPr>
            </w:pPr>
            <w:r>
              <w:rPr>
                <w:rFonts w:hint="eastAsia"/>
                <w:color w:val="000000"/>
                <w:lang w:bidi="ar"/>
              </w:rPr>
              <w:t>云南省公共营养师协会</w:t>
            </w:r>
          </w:p>
        </w:tc>
        <w:tc>
          <w:tcPr>
            <w:tcW w:w="1418" w:type="dxa"/>
            <w:vAlign w:val="center"/>
          </w:tcPr>
          <w:p w14:paraId="1D34BA2A">
            <w:pPr>
              <w:adjustRightInd w:val="0"/>
              <w:snapToGrid w:val="0"/>
              <w:spacing w:line="360" w:lineRule="auto"/>
              <w:jc w:val="center"/>
              <w:rPr>
                <w:rFonts w:cs="仿宋" w:asciiTheme="minorEastAsia" w:hAnsiTheme="minorEastAsia" w:eastAsiaTheme="minorEastAsia"/>
                <w:spacing w:val="-2"/>
              </w:rPr>
            </w:pPr>
            <w:r>
              <w:rPr>
                <w:rFonts w:hint="eastAsia" w:ascii="宋体" w:hAnsi="宋体" w:cs="宋体" w:eastAsiaTheme="minorEastAsia"/>
                <w:color w:val="000000"/>
                <w:kern w:val="0"/>
                <w:szCs w:val="21"/>
                <w:lang w:val="en-US" w:eastAsia="zh-CN" w:bidi="ar"/>
              </w:rPr>
              <w:t>分类分层教学；线上线下相结合</w:t>
            </w:r>
          </w:p>
        </w:tc>
        <w:tc>
          <w:tcPr>
            <w:tcW w:w="1893" w:type="dxa"/>
            <w:vAlign w:val="center"/>
          </w:tcPr>
          <w:p w14:paraId="12D03499">
            <w:pPr>
              <w:pStyle w:val="7"/>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eastAsia="zh-CN"/>
              </w:rPr>
              <w:t>8</w:t>
            </w:r>
            <w:r>
              <w:rPr>
                <w:rFonts w:hint="eastAsia" w:cs="仿宋" w:asciiTheme="minorEastAsia" w:hAnsiTheme="minorEastAsia" w:eastAsiaTheme="minorEastAsia"/>
                <w:spacing w:val="-2"/>
                <w:lang w:val="en-US"/>
              </w:rPr>
              <w:t>0%</w:t>
            </w:r>
          </w:p>
        </w:tc>
      </w:tr>
      <w:tr w14:paraId="7D36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228C55C7">
            <w:pPr>
              <w:pStyle w:val="7"/>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行业认知实训</w:t>
            </w:r>
          </w:p>
        </w:tc>
        <w:tc>
          <w:tcPr>
            <w:tcW w:w="717" w:type="dxa"/>
            <w:vAlign w:val="center"/>
          </w:tcPr>
          <w:p w14:paraId="7F4B80CA">
            <w:pPr>
              <w:pStyle w:val="7"/>
              <w:adjustRightInd w:val="0"/>
              <w:snapToGrid w:val="0"/>
              <w:spacing w:line="360" w:lineRule="auto"/>
              <w:jc w:val="center"/>
              <w:rPr>
                <w:rFonts w:hint="eastAsia" w:cs="仿宋" w:asciiTheme="minorEastAsia" w:hAnsiTheme="minorEastAsia" w:eastAsiaTheme="minorEastAsia"/>
                <w:spacing w:val="-2"/>
                <w:lang w:val="en-US" w:eastAsia="zh-CN"/>
              </w:rPr>
            </w:pPr>
            <w:r>
              <w:rPr>
                <w:rFonts w:hint="eastAsia" w:cs="仿宋" w:asciiTheme="minorEastAsia" w:hAnsiTheme="minorEastAsia" w:eastAsiaTheme="minorEastAsia"/>
                <w:spacing w:val="-2"/>
                <w:lang w:val="en-US" w:eastAsia="zh-CN"/>
              </w:rPr>
              <w:t>1</w:t>
            </w:r>
          </w:p>
        </w:tc>
        <w:tc>
          <w:tcPr>
            <w:tcW w:w="2166" w:type="dxa"/>
            <w:vAlign w:val="center"/>
          </w:tcPr>
          <w:p w14:paraId="7EE83B29">
            <w:pPr>
              <w:pStyle w:val="7"/>
              <w:adjustRightInd w:val="0"/>
              <w:snapToGrid w:val="0"/>
              <w:spacing w:line="360" w:lineRule="auto"/>
              <w:jc w:val="center"/>
              <w:rPr>
                <w:rFonts w:cs="仿宋" w:asciiTheme="minorEastAsia" w:hAnsiTheme="minorEastAsia" w:eastAsiaTheme="minorEastAsia"/>
                <w:spacing w:val="-2"/>
                <w:lang w:val="en-US"/>
              </w:rPr>
            </w:pPr>
            <w:r>
              <w:rPr>
                <w:rFonts w:hint="eastAsia"/>
                <w:color w:val="000000"/>
                <w:lang w:bidi="ar"/>
              </w:rPr>
              <w:t>云南省营养健康产教融合体理事会单位、校外实习基地、学生自主实习企业</w:t>
            </w:r>
          </w:p>
        </w:tc>
        <w:tc>
          <w:tcPr>
            <w:tcW w:w="1418" w:type="dxa"/>
            <w:vAlign w:val="center"/>
          </w:tcPr>
          <w:p w14:paraId="2FE3AF63">
            <w:pPr>
              <w:adjustRightInd w:val="0"/>
              <w:snapToGrid w:val="0"/>
              <w:spacing w:line="360" w:lineRule="auto"/>
              <w:jc w:val="center"/>
              <w:rPr>
                <w:rFonts w:cs="仿宋" w:asciiTheme="minorEastAsia" w:hAnsiTheme="minorEastAsia" w:eastAsiaTheme="minorEastAsia"/>
                <w:spacing w:val="-2"/>
              </w:rPr>
            </w:pPr>
            <w:r>
              <w:rPr>
                <w:rFonts w:hint="eastAsia" w:ascii="宋体" w:hAnsi="宋体" w:cs="宋体" w:eastAsiaTheme="minorEastAsia"/>
                <w:color w:val="000000"/>
                <w:kern w:val="0"/>
                <w:szCs w:val="21"/>
                <w:lang w:val="en-US" w:eastAsia="zh-CN" w:bidi="ar"/>
              </w:rPr>
              <w:t>分类分层教学；线上线下相结合</w:t>
            </w:r>
          </w:p>
        </w:tc>
        <w:tc>
          <w:tcPr>
            <w:tcW w:w="1893" w:type="dxa"/>
            <w:vAlign w:val="center"/>
          </w:tcPr>
          <w:p w14:paraId="5957483A">
            <w:pPr>
              <w:pStyle w:val="7"/>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eastAsia="zh-CN"/>
              </w:rPr>
              <w:t>8</w:t>
            </w:r>
            <w:r>
              <w:rPr>
                <w:rFonts w:hint="eastAsia" w:cs="仿宋" w:asciiTheme="minorEastAsia" w:hAnsiTheme="minorEastAsia" w:eastAsiaTheme="minorEastAsia"/>
                <w:spacing w:val="-2"/>
                <w:lang w:val="en-US"/>
              </w:rPr>
              <w:t>0%</w:t>
            </w:r>
          </w:p>
        </w:tc>
      </w:tr>
      <w:tr w14:paraId="1EA2D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4C1FB3B2">
            <w:pPr>
              <w:pStyle w:val="7"/>
              <w:adjustRightInd w:val="0"/>
              <w:snapToGrid w:val="0"/>
              <w:spacing w:line="360" w:lineRule="auto"/>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老年康乐活动策划</w:t>
            </w:r>
          </w:p>
        </w:tc>
        <w:tc>
          <w:tcPr>
            <w:tcW w:w="717" w:type="dxa"/>
            <w:shd w:val="clear" w:color="auto" w:fill="auto"/>
            <w:vAlign w:val="center"/>
          </w:tcPr>
          <w:p w14:paraId="177980E8">
            <w:pPr>
              <w:pStyle w:val="7"/>
              <w:adjustRightInd w:val="0"/>
              <w:snapToGrid w:val="0"/>
              <w:spacing w:line="360" w:lineRule="auto"/>
              <w:jc w:val="center"/>
              <w:rPr>
                <w:rFonts w:hint="eastAsia" w:cs="仿宋" w:asciiTheme="minorEastAsia" w:hAnsiTheme="minorEastAsia" w:eastAsiaTheme="minorEastAsia"/>
                <w:spacing w:val="-2"/>
                <w:kern w:val="0"/>
                <w:sz w:val="21"/>
                <w:szCs w:val="21"/>
                <w:lang w:val="en-US" w:eastAsia="zh-CN" w:bidi="zh-CN"/>
              </w:rPr>
            </w:pPr>
            <w:r>
              <w:rPr>
                <w:rFonts w:hint="eastAsia" w:cs="仿宋" w:asciiTheme="minorEastAsia" w:hAnsiTheme="minorEastAsia" w:eastAsiaTheme="minorEastAsia"/>
                <w:spacing w:val="-2"/>
                <w:lang w:val="en-US" w:eastAsia="zh-CN"/>
              </w:rPr>
              <w:t>1</w:t>
            </w:r>
          </w:p>
        </w:tc>
        <w:tc>
          <w:tcPr>
            <w:tcW w:w="2166" w:type="dxa"/>
            <w:shd w:val="clear" w:color="auto" w:fill="auto"/>
            <w:vAlign w:val="center"/>
          </w:tcPr>
          <w:p w14:paraId="6CAD06E7">
            <w:pPr>
              <w:pStyle w:val="7"/>
              <w:adjustRightInd w:val="0"/>
              <w:snapToGrid w:val="0"/>
              <w:spacing w:line="360" w:lineRule="auto"/>
              <w:jc w:val="center"/>
              <w:rPr>
                <w:rFonts w:hint="eastAsia" w:cs="仿宋" w:asciiTheme="minorEastAsia" w:hAnsiTheme="minorEastAsia" w:eastAsiaTheme="minorEastAsia"/>
                <w:color w:val="FF0000"/>
                <w:spacing w:val="-2"/>
                <w:kern w:val="0"/>
                <w:sz w:val="21"/>
                <w:szCs w:val="21"/>
                <w:lang w:val="en-US" w:eastAsia="zh-CN" w:bidi="zh-CN"/>
              </w:rPr>
            </w:pPr>
            <w:r>
              <w:rPr>
                <w:szCs w:val="21"/>
              </w:rPr>
              <w:t>昆明市五华区莲花街道学府社区居委会</w:t>
            </w:r>
          </w:p>
        </w:tc>
        <w:tc>
          <w:tcPr>
            <w:tcW w:w="1418" w:type="dxa"/>
            <w:shd w:val="clear" w:color="auto" w:fill="auto"/>
            <w:vAlign w:val="center"/>
          </w:tcPr>
          <w:p w14:paraId="101ED420">
            <w:pPr>
              <w:adjustRightInd w:val="0"/>
              <w:snapToGrid w:val="0"/>
              <w:spacing w:line="360" w:lineRule="auto"/>
              <w:jc w:val="center"/>
              <w:rPr>
                <w:rFonts w:hint="eastAsia" w:cs="仿宋" w:asciiTheme="minorEastAsia" w:hAnsiTheme="minorEastAsia" w:eastAsiaTheme="minorEastAsia"/>
                <w:spacing w:val="-2"/>
                <w:kern w:val="2"/>
                <w:sz w:val="21"/>
                <w:szCs w:val="22"/>
                <w:lang w:val="en-US" w:eastAsia="zh-CN" w:bidi="ar-SA"/>
              </w:rPr>
            </w:pPr>
            <w:r>
              <w:rPr>
                <w:rFonts w:hint="eastAsia" w:ascii="宋体" w:hAnsi="宋体" w:cs="宋体" w:eastAsiaTheme="minorEastAsia"/>
                <w:color w:val="000000"/>
                <w:kern w:val="0"/>
                <w:szCs w:val="21"/>
                <w:lang w:val="en-US" w:eastAsia="zh-CN" w:bidi="ar"/>
              </w:rPr>
              <w:t>分类分层教学；线上线下相结合</w:t>
            </w:r>
          </w:p>
        </w:tc>
        <w:tc>
          <w:tcPr>
            <w:tcW w:w="1893" w:type="dxa"/>
            <w:shd w:val="clear" w:color="auto" w:fill="auto"/>
            <w:vAlign w:val="center"/>
          </w:tcPr>
          <w:p w14:paraId="7ABF4879">
            <w:pPr>
              <w:pStyle w:val="7"/>
              <w:adjustRightInd w:val="0"/>
              <w:snapToGrid w:val="0"/>
              <w:spacing w:line="360" w:lineRule="auto"/>
              <w:jc w:val="center"/>
              <w:rPr>
                <w:rFonts w:hint="eastAsia" w:cs="仿宋" w:asciiTheme="minorEastAsia" w:hAnsiTheme="minorEastAsia" w:eastAsiaTheme="minorEastAsia"/>
                <w:spacing w:val="-2"/>
                <w:kern w:val="0"/>
                <w:sz w:val="21"/>
                <w:szCs w:val="21"/>
                <w:lang w:val="en-US" w:eastAsia="zh-CN" w:bidi="zh-CN"/>
              </w:rPr>
            </w:pPr>
            <w:r>
              <w:rPr>
                <w:rFonts w:hint="eastAsia" w:cs="仿宋" w:asciiTheme="minorEastAsia" w:hAnsiTheme="minorEastAsia" w:eastAsiaTheme="minorEastAsia"/>
                <w:spacing w:val="-2"/>
                <w:lang w:val="en-US"/>
              </w:rPr>
              <w:t>50%</w:t>
            </w:r>
          </w:p>
        </w:tc>
      </w:tr>
      <w:tr w14:paraId="0A168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06E4DABC">
            <w:pPr>
              <w:pStyle w:val="7"/>
              <w:adjustRightInd w:val="0"/>
              <w:snapToGrid w:val="0"/>
              <w:spacing w:line="360" w:lineRule="auto"/>
              <w:jc w:val="center"/>
              <w:rPr>
                <w:rFonts w:hint="eastAsia" w:cs="仿宋" w:asciiTheme="minorEastAsia" w:hAnsiTheme="minorEastAsia" w:eastAsiaTheme="minorEastAsia"/>
                <w:spacing w:val="-2"/>
                <w:lang w:val="en-US"/>
              </w:rPr>
            </w:pPr>
            <w:r>
              <w:rPr>
                <w:rFonts w:ascii="Times New Roman" w:hAnsi="Times New Roman" w:eastAsiaTheme="minorEastAsia"/>
                <w:kern w:val="0"/>
                <w:sz w:val="24"/>
                <w:szCs w:val="24"/>
              </w:rPr>
              <w:t>社区康复服务</w:t>
            </w:r>
          </w:p>
        </w:tc>
        <w:tc>
          <w:tcPr>
            <w:tcW w:w="717" w:type="dxa"/>
            <w:shd w:val="clear" w:color="auto" w:fill="auto"/>
            <w:vAlign w:val="center"/>
          </w:tcPr>
          <w:p w14:paraId="62E4307E">
            <w:pPr>
              <w:pStyle w:val="7"/>
              <w:adjustRightInd w:val="0"/>
              <w:snapToGrid w:val="0"/>
              <w:spacing w:line="360" w:lineRule="auto"/>
              <w:jc w:val="center"/>
              <w:rPr>
                <w:rFonts w:hint="default" w:cs="仿宋" w:asciiTheme="minorEastAsia" w:hAnsiTheme="minorEastAsia" w:eastAsiaTheme="minorEastAsia"/>
                <w:spacing w:val="-2"/>
                <w:lang w:val="en-US" w:eastAsia="zh-CN"/>
              </w:rPr>
            </w:pPr>
            <w:r>
              <w:rPr>
                <w:rFonts w:hint="eastAsia" w:cs="仿宋" w:asciiTheme="minorEastAsia" w:hAnsiTheme="minorEastAsia" w:eastAsiaTheme="minorEastAsia"/>
                <w:spacing w:val="-2"/>
                <w:lang w:val="en-US" w:eastAsia="zh-CN"/>
              </w:rPr>
              <w:t>2</w:t>
            </w:r>
          </w:p>
        </w:tc>
        <w:tc>
          <w:tcPr>
            <w:tcW w:w="2166" w:type="dxa"/>
            <w:shd w:val="clear" w:color="auto" w:fill="auto"/>
            <w:vAlign w:val="center"/>
          </w:tcPr>
          <w:p w14:paraId="1751F78A">
            <w:pPr>
              <w:pStyle w:val="7"/>
              <w:adjustRightInd w:val="0"/>
              <w:snapToGrid w:val="0"/>
              <w:spacing w:line="360" w:lineRule="auto"/>
              <w:jc w:val="center"/>
              <w:rPr>
                <w:szCs w:val="21"/>
              </w:rPr>
            </w:pPr>
            <w:r>
              <w:rPr>
                <w:szCs w:val="21"/>
              </w:rPr>
              <w:t>昆明市五华区莲花街道</w:t>
            </w:r>
            <w:r>
              <w:rPr>
                <w:rFonts w:hint="eastAsia"/>
                <w:szCs w:val="21"/>
              </w:rPr>
              <w:t>苏家塘</w:t>
            </w:r>
            <w:r>
              <w:rPr>
                <w:szCs w:val="21"/>
              </w:rPr>
              <w:t>社区居委会</w:t>
            </w:r>
          </w:p>
        </w:tc>
        <w:tc>
          <w:tcPr>
            <w:tcW w:w="1418" w:type="dxa"/>
            <w:shd w:val="clear" w:color="auto" w:fill="auto"/>
            <w:vAlign w:val="center"/>
          </w:tcPr>
          <w:p w14:paraId="578652F0">
            <w:pPr>
              <w:adjustRightInd w:val="0"/>
              <w:snapToGrid w:val="0"/>
              <w:spacing w:line="360" w:lineRule="auto"/>
              <w:jc w:val="center"/>
              <w:rPr>
                <w:rFonts w:hint="eastAsia" w:cs="仿宋" w:asciiTheme="minorEastAsia" w:hAnsiTheme="minorEastAsia" w:eastAsiaTheme="minorEastAsia"/>
                <w:spacing w:val="-2"/>
                <w:kern w:val="2"/>
                <w:sz w:val="21"/>
                <w:szCs w:val="22"/>
                <w:lang w:val="en-US" w:eastAsia="zh-CN" w:bidi="ar-SA"/>
              </w:rPr>
            </w:pPr>
            <w:r>
              <w:rPr>
                <w:rFonts w:hint="eastAsia" w:ascii="宋体" w:hAnsi="宋体" w:cs="宋体" w:eastAsiaTheme="minorEastAsia"/>
                <w:color w:val="000000"/>
                <w:kern w:val="0"/>
                <w:szCs w:val="21"/>
                <w:lang w:val="en-US" w:eastAsia="zh-CN" w:bidi="ar"/>
              </w:rPr>
              <w:t>分类分层教学；线上线下相结合</w:t>
            </w:r>
          </w:p>
        </w:tc>
        <w:tc>
          <w:tcPr>
            <w:tcW w:w="1893" w:type="dxa"/>
            <w:shd w:val="clear" w:color="auto" w:fill="auto"/>
            <w:vAlign w:val="center"/>
          </w:tcPr>
          <w:p w14:paraId="4CEF9BCF">
            <w:pPr>
              <w:pStyle w:val="7"/>
              <w:adjustRightInd w:val="0"/>
              <w:snapToGrid w:val="0"/>
              <w:spacing w:line="360" w:lineRule="auto"/>
              <w:jc w:val="center"/>
              <w:rPr>
                <w:rFonts w:hint="eastAsia" w:cs="仿宋" w:asciiTheme="minorEastAsia" w:hAnsiTheme="minorEastAsia" w:eastAsiaTheme="minorEastAsia"/>
                <w:spacing w:val="-2"/>
                <w:kern w:val="0"/>
                <w:sz w:val="21"/>
                <w:szCs w:val="21"/>
                <w:lang w:val="en-US" w:eastAsia="zh-CN" w:bidi="zh-CN"/>
              </w:rPr>
            </w:pPr>
            <w:r>
              <w:rPr>
                <w:rFonts w:hint="eastAsia" w:cs="仿宋" w:asciiTheme="minorEastAsia" w:hAnsiTheme="minorEastAsia" w:eastAsiaTheme="minorEastAsia"/>
                <w:spacing w:val="-2"/>
                <w:lang w:val="en-US"/>
              </w:rPr>
              <w:t>50%</w:t>
            </w:r>
          </w:p>
        </w:tc>
      </w:tr>
    </w:tbl>
    <w:p w14:paraId="0622CDFC">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（六）教学周数分配表</w:t>
      </w:r>
    </w:p>
    <w:p w14:paraId="648D5797">
      <w:pPr>
        <w:adjustRightInd w:val="0"/>
        <w:snapToGrid w:val="0"/>
        <w:spacing w:line="360" w:lineRule="auto"/>
        <w:ind w:firstLine="482" w:firstLineChars="200"/>
        <w:jc w:val="center"/>
        <w:outlineLvl w:val="0"/>
        <w:rPr>
          <w:rFonts w:ascii="宋体" w:hAnsi="宋体" w:cs="Angsana New"/>
          <w:b/>
          <w:szCs w:val="21"/>
          <w:lang w:bidi="th-TH"/>
        </w:rPr>
      </w:pPr>
      <w:r>
        <w:rPr>
          <w:rFonts w:hint="eastAsia" w:ascii="宋体" w:hAnsi="宋体" w:cs="Angsana New"/>
          <w:b/>
          <w:sz w:val="24"/>
          <w:szCs w:val="24"/>
          <w:lang w:bidi="th-TH"/>
        </w:rPr>
        <w:t>表8  教学周数分配表</w:t>
      </w:r>
    </w:p>
    <w:tbl>
      <w:tblPr>
        <w:tblStyle w:val="13"/>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584"/>
        <w:gridCol w:w="692"/>
        <w:gridCol w:w="709"/>
        <w:gridCol w:w="1266"/>
        <w:gridCol w:w="1167"/>
        <w:gridCol w:w="992"/>
        <w:gridCol w:w="1394"/>
        <w:gridCol w:w="655"/>
        <w:gridCol w:w="681"/>
        <w:gridCol w:w="721"/>
      </w:tblGrid>
      <w:tr w14:paraId="4CFA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gridSpan w:val="2"/>
            <w:vMerge w:val="restart"/>
            <w:shd w:val="clear" w:color="auto" w:fill="auto"/>
            <w:vAlign w:val="center"/>
          </w:tcPr>
          <w:p w14:paraId="482BCE9F">
            <w:pPr>
              <w:pStyle w:val="23"/>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学期</w:t>
            </w:r>
            <w:r>
              <w:rPr>
                <w:rFonts w:hint="eastAsia" w:cs="Microsoft JhengHei"/>
                <w:b/>
                <w:bCs/>
                <w:w w:val="85"/>
                <w:sz w:val="21"/>
                <w:szCs w:val="21"/>
                <w:lang w:val="en-US" w:eastAsia="zh-CN"/>
              </w:rPr>
              <w:t>/</w:t>
            </w:r>
            <w:r>
              <w:rPr>
                <w:rFonts w:hint="eastAsia" w:cs="Microsoft JhengHei"/>
                <w:b/>
                <w:bCs/>
                <w:w w:val="85"/>
                <w:sz w:val="21"/>
                <w:szCs w:val="21"/>
              </w:rPr>
              <w:t>教学周数</w:t>
            </w:r>
          </w:p>
        </w:tc>
        <w:tc>
          <w:tcPr>
            <w:tcW w:w="692" w:type="dxa"/>
            <w:vMerge w:val="restart"/>
            <w:shd w:val="clear" w:color="auto" w:fill="auto"/>
            <w:vAlign w:val="center"/>
          </w:tcPr>
          <w:p w14:paraId="02ED46D1">
            <w:pPr>
              <w:pStyle w:val="23"/>
              <w:spacing w:line="240" w:lineRule="auto"/>
              <w:ind w:left="0" w:firstLine="0" w:firstLineChars="0"/>
              <w:jc w:val="center"/>
              <w:rPr>
                <w:rFonts w:cs="Microsoft JhengHei"/>
                <w:sz w:val="21"/>
                <w:szCs w:val="21"/>
              </w:rPr>
            </w:pPr>
            <w:r>
              <w:rPr>
                <w:rFonts w:hint="eastAsia" w:cs="Microsoft JhengHei"/>
                <w:b/>
                <w:bCs/>
                <w:spacing w:val="3"/>
                <w:w w:val="95"/>
                <w:sz w:val="21"/>
                <w:szCs w:val="21"/>
              </w:rPr>
              <w:t>理论教学</w:t>
            </w:r>
          </w:p>
        </w:tc>
        <w:tc>
          <w:tcPr>
            <w:tcW w:w="709" w:type="dxa"/>
            <w:vMerge w:val="restart"/>
            <w:shd w:val="clear" w:color="auto" w:fill="auto"/>
            <w:vAlign w:val="center"/>
          </w:tcPr>
          <w:p w14:paraId="4FE4FE7C">
            <w:pPr>
              <w:pStyle w:val="23"/>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军事理论</w:t>
            </w:r>
          </w:p>
          <w:p w14:paraId="49E20C3C">
            <w:pPr>
              <w:pStyle w:val="23"/>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军事技能</w:t>
            </w:r>
          </w:p>
        </w:tc>
        <w:tc>
          <w:tcPr>
            <w:tcW w:w="4819" w:type="dxa"/>
            <w:gridSpan w:val="4"/>
            <w:shd w:val="clear" w:color="auto" w:fill="auto"/>
            <w:vAlign w:val="center"/>
          </w:tcPr>
          <w:p w14:paraId="2F6E7582">
            <w:pPr>
              <w:pStyle w:val="23"/>
              <w:spacing w:line="240" w:lineRule="auto"/>
              <w:ind w:left="0" w:firstLine="0" w:firstLineChars="0"/>
              <w:jc w:val="center"/>
              <w:rPr>
                <w:rFonts w:cs="Microsoft JhengHei"/>
                <w:sz w:val="21"/>
                <w:szCs w:val="21"/>
                <w:lang w:eastAsia="en-US"/>
              </w:rPr>
            </w:pPr>
            <w:r>
              <w:rPr>
                <w:rFonts w:hint="eastAsia" w:cs="Microsoft JhengHei"/>
                <w:b/>
                <w:bCs/>
                <w:spacing w:val="3"/>
                <w:sz w:val="21"/>
                <w:szCs w:val="21"/>
              </w:rPr>
              <w:t>实践教学</w:t>
            </w:r>
          </w:p>
        </w:tc>
        <w:tc>
          <w:tcPr>
            <w:tcW w:w="655" w:type="dxa"/>
            <w:vMerge w:val="restart"/>
            <w:shd w:val="clear" w:color="auto" w:fill="auto"/>
            <w:vAlign w:val="center"/>
          </w:tcPr>
          <w:p w14:paraId="44A9FA76">
            <w:pPr>
              <w:pStyle w:val="23"/>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其他</w:t>
            </w:r>
          </w:p>
        </w:tc>
        <w:tc>
          <w:tcPr>
            <w:tcW w:w="681" w:type="dxa"/>
            <w:vMerge w:val="restart"/>
            <w:shd w:val="clear" w:color="auto" w:fill="auto"/>
            <w:vAlign w:val="center"/>
          </w:tcPr>
          <w:p w14:paraId="5151D96A">
            <w:pPr>
              <w:pStyle w:val="23"/>
              <w:spacing w:line="240" w:lineRule="auto"/>
              <w:ind w:left="0" w:firstLine="0" w:firstLineChars="0"/>
              <w:jc w:val="center"/>
              <w:rPr>
                <w:rFonts w:cs="Microsoft JhengHei"/>
                <w:b/>
                <w:bCs/>
                <w:w w:val="85"/>
                <w:sz w:val="21"/>
                <w:szCs w:val="21"/>
              </w:rPr>
            </w:pPr>
            <w:r>
              <w:rPr>
                <w:rFonts w:hint="eastAsia" w:cs="Microsoft JhengHei"/>
                <w:b/>
                <w:bCs/>
                <w:w w:val="85"/>
                <w:sz w:val="21"/>
                <w:szCs w:val="21"/>
              </w:rPr>
              <w:t>考试</w:t>
            </w:r>
          </w:p>
        </w:tc>
        <w:tc>
          <w:tcPr>
            <w:tcW w:w="721" w:type="dxa"/>
            <w:vMerge w:val="restart"/>
            <w:shd w:val="clear" w:color="auto" w:fill="auto"/>
            <w:vAlign w:val="center"/>
          </w:tcPr>
          <w:p w14:paraId="0423F45C">
            <w:pPr>
              <w:pStyle w:val="23"/>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合计</w:t>
            </w:r>
          </w:p>
        </w:tc>
      </w:tr>
      <w:tr w14:paraId="5A556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110" w:type="dxa"/>
            <w:gridSpan w:val="2"/>
            <w:vMerge w:val="continue"/>
            <w:shd w:val="clear" w:color="auto" w:fill="auto"/>
            <w:vAlign w:val="center"/>
          </w:tcPr>
          <w:p w14:paraId="1EBB1254">
            <w:pPr>
              <w:widowControl/>
              <w:jc w:val="center"/>
              <w:rPr>
                <w:rFonts w:ascii="宋体" w:hAnsi="宋体" w:cs="Microsoft JhengHei"/>
                <w:szCs w:val="21"/>
                <w:lang w:eastAsia="en-US"/>
              </w:rPr>
            </w:pPr>
          </w:p>
        </w:tc>
        <w:tc>
          <w:tcPr>
            <w:tcW w:w="692" w:type="dxa"/>
            <w:vMerge w:val="continue"/>
            <w:shd w:val="clear" w:color="auto" w:fill="auto"/>
            <w:vAlign w:val="center"/>
          </w:tcPr>
          <w:p w14:paraId="46C09B25">
            <w:pPr>
              <w:pStyle w:val="23"/>
              <w:spacing w:line="240" w:lineRule="auto"/>
              <w:ind w:left="0" w:firstLine="0" w:firstLineChars="0"/>
              <w:jc w:val="center"/>
              <w:rPr>
                <w:rFonts w:cs="Microsoft JhengHei"/>
                <w:b/>
                <w:bCs/>
                <w:spacing w:val="3"/>
                <w:w w:val="95"/>
                <w:sz w:val="21"/>
                <w:szCs w:val="21"/>
              </w:rPr>
            </w:pPr>
          </w:p>
        </w:tc>
        <w:tc>
          <w:tcPr>
            <w:tcW w:w="709" w:type="dxa"/>
            <w:vMerge w:val="continue"/>
            <w:shd w:val="clear" w:color="auto" w:fill="auto"/>
            <w:vAlign w:val="center"/>
          </w:tcPr>
          <w:p w14:paraId="498F400A">
            <w:pPr>
              <w:pStyle w:val="23"/>
              <w:spacing w:line="240" w:lineRule="auto"/>
              <w:ind w:left="0" w:firstLine="0" w:firstLineChars="0"/>
              <w:jc w:val="center"/>
              <w:rPr>
                <w:rFonts w:cs="Microsoft JhengHei"/>
                <w:sz w:val="21"/>
                <w:szCs w:val="21"/>
                <w:lang w:eastAsia="en-US"/>
              </w:rPr>
            </w:pPr>
          </w:p>
        </w:tc>
        <w:tc>
          <w:tcPr>
            <w:tcW w:w="1266" w:type="dxa"/>
            <w:shd w:val="clear" w:color="auto" w:fill="auto"/>
            <w:vAlign w:val="center"/>
          </w:tcPr>
          <w:p w14:paraId="2D1CB9CF">
            <w:pPr>
              <w:pStyle w:val="23"/>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课程设计</w:t>
            </w:r>
            <w:r>
              <w:rPr>
                <w:rFonts w:hint="eastAsia" w:cs="Microsoft JhengHei"/>
                <w:b/>
                <w:bCs/>
                <w:spacing w:val="3"/>
                <w:w w:val="95"/>
                <w:sz w:val="18"/>
                <w:szCs w:val="18"/>
              </w:rPr>
              <w:t>（大型作业）</w:t>
            </w:r>
          </w:p>
        </w:tc>
        <w:tc>
          <w:tcPr>
            <w:tcW w:w="1167" w:type="dxa"/>
            <w:shd w:val="clear" w:color="auto" w:fill="auto"/>
            <w:vAlign w:val="center"/>
          </w:tcPr>
          <w:p w14:paraId="33B26202">
            <w:pPr>
              <w:pStyle w:val="23"/>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技能实训</w:t>
            </w:r>
            <w:r>
              <w:rPr>
                <w:rFonts w:hint="eastAsia" w:cs="Microsoft JhengHei"/>
                <w:b/>
                <w:bCs/>
                <w:spacing w:val="3"/>
                <w:w w:val="95"/>
                <w:sz w:val="18"/>
                <w:szCs w:val="18"/>
              </w:rPr>
              <w:t>（1+X考证）</w:t>
            </w:r>
          </w:p>
        </w:tc>
        <w:tc>
          <w:tcPr>
            <w:tcW w:w="992" w:type="dxa"/>
            <w:shd w:val="clear" w:color="auto" w:fill="auto"/>
            <w:vAlign w:val="center"/>
          </w:tcPr>
          <w:p w14:paraId="6E5C5EB1">
            <w:pPr>
              <w:pStyle w:val="23"/>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教学生产实习</w:t>
            </w:r>
          </w:p>
        </w:tc>
        <w:tc>
          <w:tcPr>
            <w:tcW w:w="1394" w:type="dxa"/>
            <w:shd w:val="clear" w:color="auto" w:fill="auto"/>
            <w:vAlign w:val="center"/>
          </w:tcPr>
          <w:p w14:paraId="4CE5AB0B">
            <w:pPr>
              <w:pStyle w:val="23"/>
              <w:spacing w:line="240" w:lineRule="auto"/>
              <w:ind w:left="0" w:firstLine="0" w:firstLineChars="0"/>
              <w:jc w:val="center"/>
              <w:rPr>
                <w:rFonts w:cs="Microsoft JhengHei"/>
                <w:sz w:val="21"/>
                <w:szCs w:val="21"/>
              </w:rPr>
            </w:pPr>
            <w:r>
              <w:rPr>
                <w:rFonts w:hint="eastAsia" w:cs="Microsoft JhengHei"/>
                <w:b/>
                <w:bCs/>
                <w:spacing w:val="3"/>
                <w:w w:val="95"/>
                <w:sz w:val="21"/>
                <w:szCs w:val="21"/>
              </w:rPr>
              <w:t>岗位实习</w:t>
            </w:r>
          </w:p>
        </w:tc>
        <w:tc>
          <w:tcPr>
            <w:tcW w:w="655" w:type="dxa"/>
            <w:vMerge w:val="continue"/>
            <w:shd w:val="clear" w:color="auto" w:fill="auto"/>
            <w:vAlign w:val="center"/>
          </w:tcPr>
          <w:p w14:paraId="2391AD71">
            <w:pPr>
              <w:widowControl/>
              <w:jc w:val="center"/>
              <w:rPr>
                <w:rFonts w:ascii="宋体" w:hAnsi="宋体" w:cs="Microsoft JhengHei"/>
                <w:szCs w:val="21"/>
              </w:rPr>
            </w:pPr>
          </w:p>
        </w:tc>
        <w:tc>
          <w:tcPr>
            <w:tcW w:w="681" w:type="dxa"/>
            <w:vMerge w:val="continue"/>
            <w:shd w:val="clear" w:color="auto" w:fill="auto"/>
            <w:vAlign w:val="center"/>
          </w:tcPr>
          <w:p w14:paraId="2EC57565">
            <w:pPr>
              <w:widowControl/>
              <w:jc w:val="center"/>
              <w:rPr>
                <w:rFonts w:ascii="宋体" w:hAnsi="宋体" w:cs="Microsoft JhengHei"/>
                <w:szCs w:val="21"/>
              </w:rPr>
            </w:pPr>
          </w:p>
        </w:tc>
        <w:tc>
          <w:tcPr>
            <w:tcW w:w="721" w:type="dxa"/>
            <w:vMerge w:val="continue"/>
            <w:shd w:val="clear" w:color="auto" w:fill="auto"/>
            <w:vAlign w:val="center"/>
          </w:tcPr>
          <w:p w14:paraId="31670993">
            <w:pPr>
              <w:widowControl/>
              <w:jc w:val="center"/>
              <w:rPr>
                <w:rFonts w:ascii="宋体" w:hAnsi="宋体" w:cs="Microsoft JhengHei"/>
                <w:szCs w:val="21"/>
              </w:rPr>
            </w:pPr>
          </w:p>
        </w:tc>
      </w:tr>
      <w:tr w14:paraId="3A999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13CA799E">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1</w:t>
            </w:r>
          </w:p>
        </w:tc>
        <w:tc>
          <w:tcPr>
            <w:tcW w:w="584" w:type="dxa"/>
            <w:shd w:val="clear" w:color="auto" w:fill="auto"/>
            <w:vAlign w:val="center"/>
          </w:tcPr>
          <w:p w14:paraId="7CFD3DAF">
            <w:pPr>
              <w:pStyle w:val="23"/>
              <w:spacing w:line="240" w:lineRule="auto"/>
              <w:ind w:left="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14:paraId="7FD68DC2">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16</w:t>
            </w:r>
          </w:p>
        </w:tc>
        <w:tc>
          <w:tcPr>
            <w:tcW w:w="709" w:type="dxa"/>
            <w:shd w:val="clear" w:color="auto" w:fill="auto"/>
            <w:vAlign w:val="center"/>
          </w:tcPr>
          <w:p w14:paraId="60042125">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3</w:t>
            </w:r>
          </w:p>
        </w:tc>
        <w:tc>
          <w:tcPr>
            <w:tcW w:w="1266" w:type="dxa"/>
            <w:shd w:val="clear" w:color="auto" w:fill="auto"/>
            <w:vAlign w:val="center"/>
          </w:tcPr>
          <w:p w14:paraId="6CE325DF">
            <w:pPr>
              <w:jc w:val="center"/>
              <w:rPr>
                <w:rFonts w:hint="eastAsia" w:ascii="宋体" w:hAnsi="宋体" w:eastAsia="宋体"/>
                <w:szCs w:val="21"/>
                <w:lang w:val="en-US" w:eastAsia="zh-CN"/>
              </w:rPr>
            </w:pPr>
            <w:r>
              <w:rPr>
                <w:rFonts w:hint="eastAsia" w:ascii="宋体" w:hAnsi="宋体"/>
                <w:szCs w:val="21"/>
                <w:lang w:val="en-US" w:eastAsia="zh-CN"/>
              </w:rPr>
              <w:t>0</w:t>
            </w:r>
          </w:p>
        </w:tc>
        <w:tc>
          <w:tcPr>
            <w:tcW w:w="1167" w:type="dxa"/>
            <w:shd w:val="clear" w:color="auto" w:fill="auto"/>
            <w:vAlign w:val="center"/>
          </w:tcPr>
          <w:p w14:paraId="7E10B6B9">
            <w:pPr>
              <w:jc w:val="center"/>
              <w:rPr>
                <w:rFonts w:hint="eastAsia" w:ascii="宋体" w:hAnsi="宋体" w:eastAsia="宋体"/>
                <w:szCs w:val="21"/>
                <w:lang w:val="en-US" w:eastAsia="zh-CN"/>
              </w:rPr>
            </w:pPr>
            <w:r>
              <w:rPr>
                <w:rFonts w:hint="eastAsia" w:ascii="宋体" w:hAnsi="宋体"/>
                <w:szCs w:val="21"/>
                <w:lang w:val="en-US" w:eastAsia="zh-CN"/>
              </w:rPr>
              <w:t>0</w:t>
            </w:r>
          </w:p>
        </w:tc>
        <w:tc>
          <w:tcPr>
            <w:tcW w:w="992" w:type="dxa"/>
            <w:shd w:val="clear" w:color="auto" w:fill="auto"/>
            <w:vAlign w:val="center"/>
          </w:tcPr>
          <w:p w14:paraId="271F617A">
            <w:pPr>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14:paraId="14FC0223">
            <w:pPr>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14:paraId="6A62B512">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1DF08F13">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721" w:type="dxa"/>
            <w:shd w:val="clear" w:color="auto" w:fill="auto"/>
            <w:vAlign w:val="center"/>
          </w:tcPr>
          <w:p w14:paraId="111742C8">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71CC5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51C47E0C">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2</w:t>
            </w:r>
          </w:p>
        </w:tc>
        <w:tc>
          <w:tcPr>
            <w:tcW w:w="584" w:type="dxa"/>
            <w:shd w:val="clear" w:color="auto" w:fill="auto"/>
            <w:vAlign w:val="center"/>
          </w:tcPr>
          <w:p w14:paraId="100A8310">
            <w:pPr>
              <w:spacing w:line="240" w:lineRule="auto"/>
              <w:ind w:left="0" w:firstLine="0" w:firstLineChars="0"/>
              <w:jc w:val="center"/>
              <w:rPr>
                <w:rFonts w:cs="Calibri"/>
                <w:sz w:val="21"/>
                <w:szCs w:val="21"/>
                <w:lang w:val="en-US"/>
              </w:rPr>
            </w:pPr>
            <w:r>
              <w:rPr>
                <w:rFonts w:hint="eastAsia" w:cs="Calibri"/>
                <w:sz w:val="21"/>
                <w:szCs w:val="21"/>
              </w:rPr>
              <w:t>20</w:t>
            </w:r>
          </w:p>
        </w:tc>
        <w:tc>
          <w:tcPr>
            <w:tcW w:w="692" w:type="dxa"/>
            <w:shd w:val="clear" w:color="auto" w:fill="auto"/>
            <w:vAlign w:val="center"/>
          </w:tcPr>
          <w:p w14:paraId="1B6FD92F">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17</w:t>
            </w:r>
          </w:p>
        </w:tc>
        <w:tc>
          <w:tcPr>
            <w:tcW w:w="709" w:type="dxa"/>
            <w:shd w:val="clear" w:color="auto" w:fill="auto"/>
            <w:vAlign w:val="center"/>
          </w:tcPr>
          <w:p w14:paraId="2DB5A3BD">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14:paraId="03516FDE">
            <w:pPr>
              <w:jc w:val="center"/>
              <w:rPr>
                <w:rFonts w:hint="eastAsia" w:ascii="宋体" w:hAnsi="宋体" w:eastAsia="宋体"/>
                <w:szCs w:val="21"/>
                <w:lang w:val="en-US" w:eastAsia="zh-CN"/>
              </w:rPr>
            </w:pPr>
            <w:r>
              <w:rPr>
                <w:rFonts w:hint="eastAsia" w:ascii="宋体" w:hAnsi="宋体"/>
                <w:szCs w:val="21"/>
                <w:lang w:val="en-US" w:eastAsia="zh-CN"/>
              </w:rPr>
              <w:t>0</w:t>
            </w:r>
          </w:p>
        </w:tc>
        <w:tc>
          <w:tcPr>
            <w:tcW w:w="1167" w:type="dxa"/>
            <w:shd w:val="clear" w:color="auto" w:fill="auto"/>
            <w:vAlign w:val="center"/>
          </w:tcPr>
          <w:p w14:paraId="56C26770">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992" w:type="dxa"/>
            <w:shd w:val="clear" w:color="auto" w:fill="auto"/>
            <w:vAlign w:val="center"/>
          </w:tcPr>
          <w:p w14:paraId="4C6E167C">
            <w:pPr>
              <w:jc w:val="center"/>
              <w:rPr>
                <w:rFonts w:hint="eastAsia" w:ascii="宋体" w:hAnsi="宋体" w:eastAsia="宋体"/>
                <w:szCs w:val="21"/>
                <w:lang w:val="en-US" w:eastAsia="zh-CN"/>
              </w:rPr>
            </w:pPr>
            <w:r>
              <w:rPr>
                <w:rFonts w:hint="eastAsia" w:ascii="宋体" w:hAnsi="宋体"/>
                <w:szCs w:val="21"/>
                <w:lang w:val="en-US" w:eastAsia="zh-CN"/>
              </w:rPr>
              <w:t>1</w:t>
            </w:r>
          </w:p>
        </w:tc>
        <w:tc>
          <w:tcPr>
            <w:tcW w:w="1394" w:type="dxa"/>
            <w:shd w:val="clear" w:color="auto" w:fill="auto"/>
            <w:vAlign w:val="center"/>
          </w:tcPr>
          <w:p w14:paraId="13FE6B87">
            <w:pPr>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14:paraId="2124A64A">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5B1B9404">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721" w:type="dxa"/>
            <w:shd w:val="clear" w:color="auto" w:fill="auto"/>
            <w:vAlign w:val="center"/>
          </w:tcPr>
          <w:p w14:paraId="4EAD7863">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7A2FF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7D470674">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3</w:t>
            </w:r>
          </w:p>
        </w:tc>
        <w:tc>
          <w:tcPr>
            <w:tcW w:w="584" w:type="dxa"/>
            <w:shd w:val="clear" w:color="auto" w:fill="auto"/>
            <w:vAlign w:val="center"/>
          </w:tcPr>
          <w:p w14:paraId="75D508B3">
            <w:pPr>
              <w:spacing w:line="240" w:lineRule="auto"/>
              <w:ind w:left="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14:paraId="6D2535AE">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17</w:t>
            </w:r>
          </w:p>
        </w:tc>
        <w:tc>
          <w:tcPr>
            <w:tcW w:w="709" w:type="dxa"/>
            <w:shd w:val="clear" w:color="auto" w:fill="auto"/>
            <w:vAlign w:val="center"/>
          </w:tcPr>
          <w:p w14:paraId="6812170E">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14:paraId="311601D3">
            <w:pPr>
              <w:jc w:val="center"/>
              <w:rPr>
                <w:rFonts w:hint="eastAsia" w:ascii="宋体" w:hAnsi="宋体" w:eastAsia="宋体"/>
                <w:szCs w:val="21"/>
                <w:lang w:val="en-US" w:eastAsia="zh-CN"/>
              </w:rPr>
            </w:pPr>
            <w:r>
              <w:rPr>
                <w:rFonts w:hint="eastAsia" w:ascii="宋体" w:hAnsi="宋体"/>
                <w:szCs w:val="21"/>
                <w:lang w:val="en-US" w:eastAsia="zh-CN"/>
              </w:rPr>
              <w:t>0</w:t>
            </w:r>
          </w:p>
        </w:tc>
        <w:tc>
          <w:tcPr>
            <w:tcW w:w="1167" w:type="dxa"/>
            <w:shd w:val="clear" w:color="auto" w:fill="auto"/>
            <w:vAlign w:val="center"/>
          </w:tcPr>
          <w:p w14:paraId="39BE763A">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992" w:type="dxa"/>
            <w:shd w:val="clear" w:color="auto" w:fill="auto"/>
            <w:vAlign w:val="center"/>
          </w:tcPr>
          <w:p w14:paraId="0FEA28A2">
            <w:pPr>
              <w:jc w:val="center"/>
              <w:rPr>
                <w:rFonts w:hint="eastAsia" w:ascii="宋体" w:hAnsi="宋体" w:eastAsia="宋体"/>
                <w:szCs w:val="21"/>
                <w:lang w:val="en-US" w:eastAsia="zh-CN"/>
              </w:rPr>
            </w:pPr>
            <w:r>
              <w:rPr>
                <w:rFonts w:hint="eastAsia" w:ascii="宋体" w:hAnsi="宋体"/>
                <w:szCs w:val="21"/>
                <w:lang w:val="en-US" w:eastAsia="zh-CN"/>
              </w:rPr>
              <w:t>1</w:t>
            </w:r>
          </w:p>
        </w:tc>
        <w:tc>
          <w:tcPr>
            <w:tcW w:w="1394" w:type="dxa"/>
            <w:shd w:val="clear" w:color="auto" w:fill="auto"/>
            <w:vAlign w:val="center"/>
          </w:tcPr>
          <w:p w14:paraId="5550C288">
            <w:pPr>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14:paraId="6DAFD779">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7A677059">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721" w:type="dxa"/>
            <w:shd w:val="clear" w:color="auto" w:fill="auto"/>
            <w:vAlign w:val="center"/>
          </w:tcPr>
          <w:p w14:paraId="439A97BD">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41F22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7FD5B163">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4</w:t>
            </w:r>
          </w:p>
        </w:tc>
        <w:tc>
          <w:tcPr>
            <w:tcW w:w="584" w:type="dxa"/>
            <w:shd w:val="clear" w:color="auto" w:fill="auto"/>
            <w:vAlign w:val="center"/>
          </w:tcPr>
          <w:p w14:paraId="5BF1E7AA">
            <w:pPr>
              <w:spacing w:line="240" w:lineRule="auto"/>
              <w:ind w:left="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14:paraId="4B236BFE">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17</w:t>
            </w:r>
          </w:p>
        </w:tc>
        <w:tc>
          <w:tcPr>
            <w:tcW w:w="709" w:type="dxa"/>
            <w:shd w:val="clear" w:color="auto" w:fill="auto"/>
            <w:vAlign w:val="center"/>
          </w:tcPr>
          <w:p w14:paraId="1088059B">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14:paraId="28F51B02">
            <w:pPr>
              <w:jc w:val="center"/>
              <w:rPr>
                <w:rFonts w:hint="eastAsia" w:ascii="宋体" w:hAnsi="宋体" w:eastAsia="宋体"/>
                <w:szCs w:val="21"/>
                <w:lang w:val="en-US" w:eastAsia="zh-CN"/>
              </w:rPr>
            </w:pPr>
            <w:r>
              <w:rPr>
                <w:rFonts w:hint="eastAsia" w:ascii="宋体" w:hAnsi="宋体"/>
                <w:szCs w:val="21"/>
                <w:lang w:val="en-US" w:eastAsia="zh-CN"/>
              </w:rPr>
              <w:t>0</w:t>
            </w:r>
          </w:p>
        </w:tc>
        <w:tc>
          <w:tcPr>
            <w:tcW w:w="1167" w:type="dxa"/>
            <w:shd w:val="clear" w:color="auto" w:fill="auto"/>
            <w:vAlign w:val="center"/>
          </w:tcPr>
          <w:p w14:paraId="34C57C4B">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992" w:type="dxa"/>
            <w:shd w:val="clear" w:color="auto" w:fill="auto"/>
            <w:vAlign w:val="center"/>
          </w:tcPr>
          <w:p w14:paraId="07D87933">
            <w:pPr>
              <w:jc w:val="center"/>
              <w:rPr>
                <w:rFonts w:hint="eastAsia" w:ascii="宋体" w:hAnsi="宋体" w:eastAsia="宋体"/>
                <w:szCs w:val="21"/>
                <w:lang w:val="en-US" w:eastAsia="zh-CN"/>
              </w:rPr>
            </w:pPr>
            <w:r>
              <w:rPr>
                <w:rFonts w:hint="eastAsia" w:ascii="宋体" w:hAnsi="宋体"/>
                <w:szCs w:val="21"/>
                <w:lang w:val="en-US" w:eastAsia="zh-CN"/>
              </w:rPr>
              <w:t>1</w:t>
            </w:r>
          </w:p>
        </w:tc>
        <w:tc>
          <w:tcPr>
            <w:tcW w:w="1394" w:type="dxa"/>
            <w:shd w:val="clear" w:color="auto" w:fill="auto"/>
            <w:vAlign w:val="center"/>
          </w:tcPr>
          <w:p w14:paraId="0B126609">
            <w:pPr>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14:paraId="09096447">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47C43C29">
            <w:pPr>
              <w:pStyle w:val="23"/>
              <w:spacing w:line="240" w:lineRule="auto"/>
              <w:ind w:left="0" w:firstLine="0" w:firstLineChars="0"/>
              <w:jc w:val="center"/>
              <w:rPr>
                <w:rFonts w:cs="Calibri"/>
                <w:sz w:val="21"/>
                <w:szCs w:val="21"/>
              </w:rPr>
            </w:pPr>
            <w:r>
              <w:rPr>
                <w:rFonts w:hint="eastAsia" w:cs="Calibri"/>
                <w:sz w:val="21"/>
                <w:szCs w:val="21"/>
              </w:rPr>
              <w:t>1</w:t>
            </w:r>
          </w:p>
        </w:tc>
        <w:tc>
          <w:tcPr>
            <w:tcW w:w="721" w:type="dxa"/>
            <w:shd w:val="clear" w:color="auto" w:fill="auto"/>
            <w:vAlign w:val="center"/>
          </w:tcPr>
          <w:p w14:paraId="605DBF77">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6A4E9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5806D72E">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5</w:t>
            </w:r>
          </w:p>
        </w:tc>
        <w:tc>
          <w:tcPr>
            <w:tcW w:w="584" w:type="dxa"/>
            <w:shd w:val="clear" w:color="auto" w:fill="auto"/>
            <w:vAlign w:val="center"/>
          </w:tcPr>
          <w:p w14:paraId="75AAA3E5">
            <w:pPr>
              <w:spacing w:line="240" w:lineRule="auto"/>
              <w:ind w:left="0" w:firstLine="0" w:firstLineChars="0"/>
              <w:jc w:val="center"/>
              <w:rPr>
                <w:rFonts w:cs="Calibri"/>
                <w:sz w:val="21"/>
                <w:szCs w:val="21"/>
                <w:lang w:val="en-US"/>
              </w:rPr>
            </w:pPr>
            <w:r>
              <w:rPr>
                <w:rFonts w:hint="eastAsia" w:cs="Calibri"/>
                <w:sz w:val="21"/>
                <w:szCs w:val="21"/>
              </w:rPr>
              <w:t>20</w:t>
            </w:r>
          </w:p>
        </w:tc>
        <w:tc>
          <w:tcPr>
            <w:tcW w:w="692" w:type="dxa"/>
            <w:shd w:val="clear" w:color="auto" w:fill="auto"/>
            <w:vAlign w:val="center"/>
          </w:tcPr>
          <w:p w14:paraId="3D756FD1">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709" w:type="dxa"/>
            <w:shd w:val="clear" w:color="auto" w:fill="auto"/>
            <w:vAlign w:val="center"/>
          </w:tcPr>
          <w:p w14:paraId="1ED11654">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14:paraId="0789B598">
            <w:pPr>
              <w:jc w:val="center"/>
              <w:rPr>
                <w:rFonts w:hint="eastAsia" w:ascii="宋体" w:hAnsi="宋体" w:eastAsia="宋体"/>
                <w:szCs w:val="21"/>
                <w:lang w:val="en-US" w:eastAsia="zh-CN"/>
              </w:rPr>
            </w:pPr>
            <w:r>
              <w:rPr>
                <w:rFonts w:hint="eastAsia" w:ascii="宋体" w:hAnsi="宋体"/>
                <w:szCs w:val="21"/>
                <w:lang w:val="en-US" w:eastAsia="zh-CN"/>
              </w:rPr>
              <w:t>0</w:t>
            </w:r>
          </w:p>
        </w:tc>
        <w:tc>
          <w:tcPr>
            <w:tcW w:w="1167" w:type="dxa"/>
            <w:shd w:val="clear" w:color="auto" w:fill="auto"/>
            <w:vAlign w:val="center"/>
          </w:tcPr>
          <w:p w14:paraId="00D313A0">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992" w:type="dxa"/>
            <w:shd w:val="clear" w:color="auto" w:fill="auto"/>
            <w:vAlign w:val="center"/>
          </w:tcPr>
          <w:p w14:paraId="2FB828AA">
            <w:pPr>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14:paraId="12E8BD95">
            <w:pPr>
              <w:jc w:val="center"/>
              <w:rPr>
                <w:rFonts w:hint="default" w:ascii="宋体" w:hAnsi="宋体" w:eastAsia="宋体"/>
                <w:szCs w:val="21"/>
                <w:lang w:val="en-US" w:eastAsia="zh-CN"/>
              </w:rPr>
            </w:pPr>
            <w:r>
              <w:rPr>
                <w:rFonts w:hint="eastAsia" w:ascii="宋体" w:hAnsi="宋体"/>
                <w:szCs w:val="21"/>
                <w:lang w:val="en-US" w:eastAsia="zh-CN"/>
              </w:rPr>
              <w:t>20</w:t>
            </w:r>
          </w:p>
        </w:tc>
        <w:tc>
          <w:tcPr>
            <w:tcW w:w="655" w:type="dxa"/>
            <w:shd w:val="clear" w:color="auto" w:fill="auto"/>
            <w:vAlign w:val="center"/>
          </w:tcPr>
          <w:p w14:paraId="7E511B6C">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6C3C7F50">
            <w:pPr>
              <w:pStyle w:val="23"/>
              <w:spacing w:line="240" w:lineRule="auto"/>
              <w:ind w:left="0" w:firstLine="0" w:firstLineChars="0"/>
              <w:jc w:val="center"/>
              <w:rPr>
                <w:rFonts w:hint="eastAsia" w:eastAsia="宋体" w:cs="Calibri"/>
                <w:sz w:val="21"/>
                <w:szCs w:val="21"/>
                <w:lang w:eastAsia="zh-CN"/>
              </w:rPr>
            </w:pPr>
            <w:r>
              <w:rPr>
                <w:rFonts w:hint="eastAsia" w:cs="Calibri"/>
                <w:sz w:val="21"/>
                <w:szCs w:val="21"/>
                <w:lang w:val="en-US" w:eastAsia="zh-CN"/>
              </w:rPr>
              <w:t>0</w:t>
            </w:r>
          </w:p>
        </w:tc>
        <w:tc>
          <w:tcPr>
            <w:tcW w:w="721" w:type="dxa"/>
            <w:shd w:val="clear" w:color="auto" w:fill="auto"/>
            <w:vAlign w:val="center"/>
          </w:tcPr>
          <w:p w14:paraId="0D5DE7BC">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50998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7B3B922C">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6</w:t>
            </w:r>
          </w:p>
        </w:tc>
        <w:tc>
          <w:tcPr>
            <w:tcW w:w="584" w:type="dxa"/>
            <w:shd w:val="clear" w:color="auto" w:fill="auto"/>
            <w:vAlign w:val="center"/>
          </w:tcPr>
          <w:p w14:paraId="48CC5B6F">
            <w:pPr>
              <w:pStyle w:val="23"/>
              <w:spacing w:line="240" w:lineRule="auto"/>
              <w:ind w:left="0" w:firstLine="0" w:firstLineChars="0"/>
              <w:jc w:val="center"/>
              <w:rPr>
                <w:rFonts w:hint="eastAsia" w:eastAsia="宋体" w:cs="Calibri"/>
                <w:sz w:val="21"/>
                <w:szCs w:val="21"/>
                <w:lang w:eastAsia="zh-CN"/>
              </w:rPr>
            </w:pPr>
            <w:r>
              <w:rPr>
                <w:rFonts w:hint="eastAsia" w:cs="Calibri"/>
                <w:sz w:val="21"/>
                <w:szCs w:val="21"/>
                <w:lang w:val="en-US" w:eastAsia="zh-CN"/>
              </w:rPr>
              <w:t>8</w:t>
            </w:r>
          </w:p>
        </w:tc>
        <w:tc>
          <w:tcPr>
            <w:tcW w:w="692" w:type="dxa"/>
            <w:shd w:val="clear" w:color="auto" w:fill="auto"/>
            <w:vAlign w:val="center"/>
          </w:tcPr>
          <w:p w14:paraId="4AEE4797">
            <w:pPr>
              <w:pStyle w:val="23"/>
              <w:ind w:left="0" w:firstLine="0" w:firstLineChars="0"/>
              <w:jc w:val="center"/>
              <w:rPr>
                <w:rFonts w:hint="eastAsia" w:eastAsia="宋体"/>
                <w:sz w:val="21"/>
                <w:szCs w:val="21"/>
                <w:lang w:val="en-US" w:eastAsia="zh-CN"/>
              </w:rPr>
            </w:pPr>
            <w:r>
              <w:rPr>
                <w:rFonts w:hint="eastAsia"/>
                <w:sz w:val="21"/>
                <w:szCs w:val="21"/>
                <w:lang w:val="en-US" w:eastAsia="zh-CN"/>
              </w:rPr>
              <w:t>4</w:t>
            </w:r>
          </w:p>
        </w:tc>
        <w:tc>
          <w:tcPr>
            <w:tcW w:w="709" w:type="dxa"/>
            <w:shd w:val="clear" w:color="auto" w:fill="auto"/>
            <w:vAlign w:val="center"/>
          </w:tcPr>
          <w:p w14:paraId="177530A0">
            <w:pPr>
              <w:jc w:val="center"/>
              <w:rPr>
                <w:rFonts w:hint="eastAsia" w:ascii="宋体" w:hAnsi="宋体" w:eastAsia="宋体"/>
                <w:szCs w:val="21"/>
                <w:lang w:val="en-US" w:eastAsia="zh-CN"/>
              </w:rPr>
            </w:pPr>
            <w:r>
              <w:rPr>
                <w:rFonts w:hint="eastAsia" w:ascii="宋体" w:hAnsi="宋体"/>
                <w:szCs w:val="21"/>
                <w:lang w:val="en-US" w:eastAsia="zh-CN"/>
              </w:rPr>
              <w:t>0</w:t>
            </w:r>
          </w:p>
        </w:tc>
        <w:tc>
          <w:tcPr>
            <w:tcW w:w="1266" w:type="dxa"/>
            <w:shd w:val="clear" w:color="auto" w:fill="auto"/>
            <w:vAlign w:val="center"/>
          </w:tcPr>
          <w:p w14:paraId="565C8FB1">
            <w:pPr>
              <w:jc w:val="center"/>
              <w:rPr>
                <w:rFonts w:hint="eastAsia" w:ascii="宋体" w:hAnsi="宋体" w:eastAsia="宋体"/>
                <w:szCs w:val="21"/>
                <w:lang w:val="en-US" w:eastAsia="zh-CN"/>
              </w:rPr>
            </w:pPr>
            <w:r>
              <w:rPr>
                <w:rFonts w:hint="eastAsia" w:ascii="宋体" w:hAnsi="宋体"/>
                <w:szCs w:val="21"/>
                <w:lang w:val="en-US" w:eastAsia="zh-CN"/>
              </w:rPr>
              <w:t>0</w:t>
            </w:r>
          </w:p>
        </w:tc>
        <w:tc>
          <w:tcPr>
            <w:tcW w:w="1167" w:type="dxa"/>
            <w:shd w:val="clear" w:color="auto" w:fill="auto"/>
            <w:vAlign w:val="center"/>
          </w:tcPr>
          <w:p w14:paraId="73003438">
            <w:pPr>
              <w:jc w:val="center"/>
              <w:rPr>
                <w:rFonts w:hint="eastAsia" w:ascii="宋体" w:hAnsi="宋体" w:eastAsia="宋体"/>
                <w:szCs w:val="21"/>
                <w:lang w:val="en-US" w:eastAsia="zh-CN"/>
              </w:rPr>
            </w:pPr>
            <w:r>
              <w:rPr>
                <w:rFonts w:hint="eastAsia" w:ascii="宋体" w:hAnsi="宋体"/>
                <w:szCs w:val="21"/>
                <w:lang w:val="en-US" w:eastAsia="zh-CN"/>
              </w:rPr>
              <w:t>4</w:t>
            </w:r>
          </w:p>
        </w:tc>
        <w:tc>
          <w:tcPr>
            <w:tcW w:w="992" w:type="dxa"/>
            <w:shd w:val="clear" w:color="auto" w:fill="auto"/>
            <w:vAlign w:val="center"/>
          </w:tcPr>
          <w:p w14:paraId="09574382">
            <w:pPr>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14:paraId="574C418A">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55" w:type="dxa"/>
            <w:shd w:val="clear" w:color="auto" w:fill="auto"/>
            <w:vAlign w:val="center"/>
          </w:tcPr>
          <w:p w14:paraId="6A170646">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1811CAB4">
            <w:pPr>
              <w:pStyle w:val="23"/>
              <w:spacing w:line="240" w:lineRule="auto"/>
              <w:ind w:left="0" w:firstLine="0" w:firstLineChars="0"/>
              <w:jc w:val="center"/>
              <w:rPr>
                <w:rFonts w:cs="Calibri"/>
                <w:sz w:val="21"/>
                <w:szCs w:val="21"/>
              </w:rPr>
            </w:pPr>
            <w:r>
              <w:rPr>
                <w:rFonts w:hint="eastAsia" w:cs="Calibri"/>
                <w:sz w:val="21"/>
                <w:szCs w:val="21"/>
              </w:rPr>
              <w:t>0</w:t>
            </w:r>
          </w:p>
        </w:tc>
        <w:tc>
          <w:tcPr>
            <w:tcW w:w="721" w:type="dxa"/>
            <w:shd w:val="clear" w:color="auto" w:fill="auto"/>
            <w:vAlign w:val="center"/>
          </w:tcPr>
          <w:p w14:paraId="43A888B4">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8</w:t>
            </w:r>
          </w:p>
        </w:tc>
      </w:tr>
      <w:tr w14:paraId="47C32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10" w:type="dxa"/>
            <w:gridSpan w:val="2"/>
            <w:shd w:val="clear" w:color="auto" w:fill="auto"/>
            <w:vAlign w:val="center"/>
          </w:tcPr>
          <w:p w14:paraId="24FD63EE">
            <w:pPr>
              <w:pStyle w:val="23"/>
              <w:spacing w:line="240" w:lineRule="auto"/>
              <w:ind w:left="0" w:firstLine="0" w:firstLineChars="0"/>
              <w:jc w:val="center"/>
              <w:rPr>
                <w:rFonts w:cs="Microsoft JhengHei"/>
                <w:sz w:val="21"/>
                <w:szCs w:val="21"/>
                <w:lang w:eastAsia="en-US"/>
              </w:rPr>
            </w:pPr>
            <w:r>
              <w:rPr>
                <w:rFonts w:hint="eastAsia" w:cs="Microsoft JhengHei"/>
                <w:b/>
                <w:bCs/>
                <w:spacing w:val="3"/>
                <w:w w:val="90"/>
                <w:sz w:val="21"/>
                <w:szCs w:val="21"/>
              </w:rPr>
              <w:t>合计（周）</w:t>
            </w:r>
          </w:p>
        </w:tc>
        <w:tc>
          <w:tcPr>
            <w:tcW w:w="692" w:type="dxa"/>
            <w:shd w:val="clear" w:color="auto" w:fill="auto"/>
            <w:vAlign w:val="center"/>
          </w:tcPr>
          <w:p w14:paraId="31F9752B">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71</w:t>
            </w:r>
          </w:p>
        </w:tc>
        <w:tc>
          <w:tcPr>
            <w:tcW w:w="709" w:type="dxa"/>
            <w:shd w:val="clear" w:color="auto" w:fill="auto"/>
            <w:vAlign w:val="center"/>
          </w:tcPr>
          <w:p w14:paraId="2D19A2E4">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3</w:t>
            </w:r>
          </w:p>
        </w:tc>
        <w:tc>
          <w:tcPr>
            <w:tcW w:w="1266" w:type="dxa"/>
            <w:shd w:val="clear" w:color="auto" w:fill="auto"/>
            <w:vAlign w:val="center"/>
          </w:tcPr>
          <w:p w14:paraId="7CA4E9CE">
            <w:pPr>
              <w:jc w:val="center"/>
              <w:rPr>
                <w:rFonts w:hint="eastAsia" w:ascii="宋体" w:hAnsi="宋体" w:eastAsia="宋体"/>
                <w:szCs w:val="21"/>
                <w:lang w:val="en-US" w:eastAsia="zh-CN"/>
              </w:rPr>
            </w:pPr>
            <w:r>
              <w:rPr>
                <w:rFonts w:hint="eastAsia" w:ascii="宋体" w:hAnsi="宋体"/>
                <w:szCs w:val="21"/>
                <w:lang w:val="en-US" w:eastAsia="zh-CN"/>
              </w:rPr>
              <w:t>0</w:t>
            </w:r>
          </w:p>
        </w:tc>
        <w:tc>
          <w:tcPr>
            <w:tcW w:w="1167" w:type="dxa"/>
            <w:shd w:val="clear" w:color="auto" w:fill="auto"/>
            <w:vAlign w:val="center"/>
          </w:tcPr>
          <w:p w14:paraId="7A2B6ED9">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7</w:t>
            </w:r>
          </w:p>
        </w:tc>
        <w:tc>
          <w:tcPr>
            <w:tcW w:w="992" w:type="dxa"/>
            <w:shd w:val="clear" w:color="auto" w:fill="auto"/>
            <w:vAlign w:val="center"/>
          </w:tcPr>
          <w:p w14:paraId="5182F366">
            <w:pPr>
              <w:jc w:val="center"/>
              <w:rPr>
                <w:rFonts w:hint="eastAsia" w:ascii="宋体" w:hAnsi="宋体" w:eastAsia="宋体"/>
                <w:szCs w:val="21"/>
                <w:lang w:val="en-US" w:eastAsia="zh-CN"/>
              </w:rPr>
            </w:pPr>
            <w:r>
              <w:rPr>
                <w:rFonts w:hint="eastAsia" w:ascii="宋体" w:hAnsi="宋体"/>
                <w:szCs w:val="21"/>
                <w:lang w:val="en-US" w:eastAsia="zh-CN"/>
              </w:rPr>
              <w:t>3</w:t>
            </w:r>
          </w:p>
        </w:tc>
        <w:tc>
          <w:tcPr>
            <w:tcW w:w="1394" w:type="dxa"/>
            <w:shd w:val="clear" w:color="auto" w:fill="auto"/>
            <w:vAlign w:val="center"/>
          </w:tcPr>
          <w:p w14:paraId="4231231D">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c>
          <w:tcPr>
            <w:tcW w:w="655" w:type="dxa"/>
            <w:shd w:val="clear" w:color="auto" w:fill="auto"/>
            <w:vAlign w:val="center"/>
          </w:tcPr>
          <w:p w14:paraId="355E59F9">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024F29A6">
            <w:pPr>
              <w:pStyle w:val="23"/>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4</w:t>
            </w:r>
          </w:p>
        </w:tc>
        <w:tc>
          <w:tcPr>
            <w:tcW w:w="721" w:type="dxa"/>
            <w:shd w:val="clear" w:color="auto" w:fill="auto"/>
            <w:vAlign w:val="center"/>
          </w:tcPr>
          <w:p w14:paraId="36507E70">
            <w:pPr>
              <w:pStyle w:val="23"/>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108</w:t>
            </w:r>
          </w:p>
        </w:tc>
      </w:tr>
    </w:tbl>
    <w:p w14:paraId="6D25B757">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（七）教学进程表</w:t>
      </w:r>
    </w:p>
    <w:p w14:paraId="76DD5EA7">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14:paraId="3F115A04">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七、毕业要求</w:t>
      </w:r>
    </w:p>
    <w:p w14:paraId="174EEE36">
      <w:pPr>
        <w:adjustRightInd w:val="0"/>
        <w:snapToGrid w:val="0"/>
        <w:spacing w:line="360" w:lineRule="auto"/>
        <w:ind w:firstLine="480" w:firstLineChars="200"/>
        <w:rPr>
          <w:rFonts w:ascii="宋体" w:cs="Angsana New"/>
          <w:b/>
          <w:color w:val="auto"/>
          <w:sz w:val="24"/>
          <w:szCs w:val="24"/>
          <w:lang w:bidi="th-TH"/>
        </w:rPr>
      </w:pPr>
      <w:r>
        <w:rPr>
          <w:rFonts w:hint="eastAsia" w:ascii="宋体" w:cs="Angsana New"/>
          <w:color w:val="auto"/>
          <w:sz w:val="24"/>
          <w:szCs w:val="24"/>
          <w:lang w:bidi="th-TH"/>
        </w:rPr>
        <w:t>学生在学校规定年限内，学完规定的教学内容，完成专业人才培养方案所规定的学时、学分，达到“德、智、体、美、劳”培养要求，学分修满</w:t>
      </w:r>
      <w:r>
        <w:rPr>
          <w:rFonts w:hint="eastAsia" w:ascii="宋体" w:cs="Angsana New"/>
          <w:color w:val="auto"/>
          <w:sz w:val="24"/>
          <w:szCs w:val="24"/>
          <w:lang w:val="en-US" w:eastAsia="zh-CN" w:bidi="th-TH"/>
        </w:rPr>
        <w:t>142</w:t>
      </w:r>
      <w:r>
        <w:rPr>
          <w:rFonts w:hint="eastAsia" w:ascii="宋体" w:cs="Angsana New"/>
          <w:color w:val="auto"/>
          <w:sz w:val="24"/>
          <w:szCs w:val="24"/>
          <w:lang w:bidi="th-TH"/>
        </w:rPr>
        <w:t>学分，公共基础课程学分不低于5</w:t>
      </w:r>
      <w:r>
        <w:rPr>
          <w:rFonts w:hint="eastAsia" w:ascii="宋体" w:cs="Angsana New"/>
          <w:color w:val="auto"/>
          <w:sz w:val="24"/>
          <w:szCs w:val="24"/>
          <w:lang w:val="en-US" w:eastAsia="zh-CN" w:bidi="th-TH"/>
        </w:rPr>
        <w:t>5</w:t>
      </w:r>
      <w:r>
        <w:rPr>
          <w:rFonts w:hint="eastAsia" w:ascii="宋体" w:cs="Angsana New"/>
          <w:color w:val="auto"/>
          <w:sz w:val="24"/>
          <w:szCs w:val="24"/>
          <w:lang w:bidi="th-TH"/>
        </w:rPr>
        <w:t>学分，其中文化素养课程学分不低于</w:t>
      </w:r>
      <w:r>
        <w:rPr>
          <w:rFonts w:hint="eastAsia" w:ascii="宋体" w:cs="Angsana New"/>
          <w:color w:val="auto"/>
          <w:sz w:val="24"/>
          <w:szCs w:val="24"/>
          <w:lang w:val="en-US" w:eastAsia="zh-CN" w:bidi="th-TH"/>
        </w:rPr>
        <w:t>47</w:t>
      </w:r>
      <w:r>
        <w:rPr>
          <w:rFonts w:hint="eastAsia" w:ascii="宋体" w:cs="Angsana New"/>
          <w:color w:val="auto"/>
          <w:sz w:val="24"/>
          <w:szCs w:val="24"/>
          <w:lang w:bidi="th-TH"/>
        </w:rPr>
        <w:t>学分；专业（技能）课程学分不低于8</w:t>
      </w:r>
      <w:r>
        <w:rPr>
          <w:rFonts w:hint="eastAsia" w:ascii="宋体" w:cs="Angsana New"/>
          <w:color w:val="auto"/>
          <w:sz w:val="24"/>
          <w:szCs w:val="24"/>
          <w:lang w:val="en-US" w:eastAsia="zh-CN" w:bidi="th-TH"/>
        </w:rPr>
        <w:t>7</w:t>
      </w:r>
      <w:r>
        <w:rPr>
          <w:rFonts w:hint="eastAsia" w:ascii="宋体" w:cs="Angsana New"/>
          <w:color w:val="auto"/>
          <w:sz w:val="24"/>
          <w:szCs w:val="24"/>
          <w:lang w:bidi="th-TH"/>
        </w:rPr>
        <w:t>学分，其中专业拓展选修课程学分不低于10学分，准予毕业。</w:t>
      </w:r>
    </w:p>
    <w:p w14:paraId="7C25214B">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八、实施保障</w:t>
      </w:r>
    </w:p>
    <w:p w14:paraId="4662C5D9">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（一）师资队伍</w:t>
      </w:r>
    </w:p>
    <w:p w14:paraId="69ADF77C">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按照“四有好老师”“四个相统一”“四个引路人”的要求建设专业教师队伍，将师德师风作为教师队伍建设的第一标准。</w:t>
      </w:r>
    </w:p>
    <w:p w14:paraId="0D618C9C">
      <w:pPr>
        <w:spacing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1.队伍结构</w:t>
      </w:r>
    </w:p>
    <w:p w14:paraId="03982E41">
      <w:pPr>
        <w:spacing w:line="360" w:lineRule="auto"/>
        <w:ind w:firstLine="480"/>
        <w:rPr>
          <w:rFonts w:asciiTheme="minorEastAsia" w:hAnsiTheme="minorEastAsia" w:eastAsiaTheme="minorEastAsia"/>
          <w:color w:val="FF0000"/>
          <w:sz w:val="24"/>
          <w:szCs w:val="24"/>
        </w:rPr>
      </w:pPr>
      <w:r>
        <w:rPr>
          <w:rFonts w:hint="eastAsia" w:asciiTheme="minorEastAsia" w:hAnsiTheme="minorEastAsia" w:eastAsiaTheme="minorEastAsia"/>
          <w:color w:val="auto"/>
          <w:sz w:val="24"/>
          <w:szCs w:val="24"/>
        </w:rPr>
        <w:t>本专业学生数与本专业专任教师数比例</w:t>
      </w:r>
      <w:r>
        <w:rPr>
          <w:rFonts w:hint="eastAsia" w:asciiTheme="minorEastAsia" w:hAnsiTheme="minorEastAsia" w:eastAsiaTheme="minorEastAsia"/>
          <w:color w:val="auto"/>
          <w:sz w:val="24"/>
          <w:szCs w:val="24"/>
          <w:lang w:val="en-US" w:eastAsia="zh-CN"/>
        </w:rPr>
        <w:t>9</w:t>
      </w:r>
      <w:r>
        <w:rPr>
          <w:rFonts w:hint="eastAsia" w:asciiTheme="minorEastAsia" w:hAnsiTheme="minorEastAsia" w:eastAsiaTheme="minorEastAsia"/>
          <w:color w:val="auto"/>
          <w:sz w:val="24"/>
          <w:szCs w:val="24"/>
        </w:rPr>
        <w:t>:1，双师素质教师占专业教师比例为60%，专任教师队伍职称、年龄，形成合理的梯队结构。本专业研究生以上学历比例</w:t>
      </w:r>
      <w:r>
        <w:rPr>
          <w:rFonts w:hint="eastAsia" w:asciiTheme="minorEastAsia" w:hAnsiTheme="minorEastAsia" w:eastAsiaTheme="minorEastAsia"/>
          <w:color w:val="auto"/>
          <w:sz w:val="24"/>
          <w:szCs w:val="24"/>
          <w:lang w:val="en-US" w:eastAsia="zh-CN"/>
        </w:rPr>
        <w:t>80</w:t>
      </w:r>
      <w:r>
        <w:rPr>
          <w:rFonts w:hint="eastAsia" w:asciiTheme="minorEastAsia" w:hAnsiTheme="minorEastAsia" w:eastAsiaTheme="minorEastAsia"/>
          <w:color w:val="auto"/>
          <w:sz w:val="24"/>
          <w:szCs w:val="24"/>
        </w:rPr>
        <w:t>%、高级职称比例</w:t>
      </w:r>
      <w:r>
        <w:rPr>
          <w:rFonts w:hint="eastAsia" w:asciiTheme="minorEastAsia" w:hAnsiTheme="minorEastAsia" w:eastAsiaTheme="minorEastAsia"/>
          <w:color w:val="auto"/>
          <w:sz w:val="24"/>
          <w:szCs w:val="24"/>
          <w:lang w:val="en-US" w:eastAsia="zh-CN"/>
        </w:rPr>
        <w:t>20</w:t>
      </w:r>
      <w:r>
        <w:rPr>
          <w:rFonts w:hint="eastAsia" w:asciiTheme="minorEastAsia" w:hAnsiTheme="minorEastAsia" w:eastAsiaTheme="minorEastAsia"/>
          <w:color w:val="auto"/>
          <w:sz w:val="24"/>
          <w:szCs w:val="24"/>
        </w:rPr>
        <w:t>%、中级职称比例5</w:t>
      </w:r>
      <w:r>
        <w:rPr>
          <w:rFonts w:hint="eastAsia" w:asciiTheme="minorEastAsia" w:hAnsiTheme="minorEastAsia" w:eastAsiaTheme="minorEastAsia"/>
          <w:color w:val="auto"/>
          <w:sz w:val="24"/>
          <w:szCs w:val="24"/>
          <w:lang w:val="en-US" w:eastAsia="zh-CN"/>
        </w:rPr>
        <w:t>0</w:t>
      </w:r>
      <w:r>
        <w:rPr>
          <w:rFonts w:hint="eastAsia" w:asciiTheme="minorEastAsia" w:hAnsiTheme="minorEastAsia" w:eastAsiaTheme="minorEastAsia"/>
          <w:color w:val="auto"/>
          <w:sz w:val="24"/>
          <w:szCs w:val="24"/>
        </w:rPr>
        <w:t>%、兼职教师人数2人。</w:t>
      </w:r>
    </w:p>
    <w:p w14:paraId="29E441F1">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2.专业带头人要求</w:t>
      </w:r>
    </w:p>
    <w:p w14:paraId="65FEB300">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color w:val="auto"/>
          <w:sz w:val="24"/>
          <w:szCs w:val="24"/>
        </w:rPr>
        <w:t>专业带头人</w:t>
      </w:r>
      <w:r>
        <w:rPr>
          <w:rFonts w:hint="eastAsia" w:asciiTheme="minorEastAsia" w:hAnsiTheme="minorEastAsia" w:eastAsiaTheme="minorEastAsia"/>
          <w:color w:val="auto"/>
          <w:sz w:val="24"/>
          <w:szCs w:val="24"/>
          <w:lang w:val="en-US" w:eastAsia="zh-CN"/>
        </w:rPr>
        <w:t>高级职称</w:t>
      </w:r>
      <w:r>
        <w:rPr>
          <w:rFonts w:hint="eastAsia" w:asciiTheme="minorEastAsia" w:hAnsiTheme="minorEastAsia" w:eastAsiaTheme="minorEastAsia"/>
          <w:color w:val="auto"/>
          <w:sz w:val="24"/>
          <w:szCs w:val="24"/>
        </w:rPr>
        <w:t>，能够较好地把握国内外行业、专业发展，能广泛联系行业</w:t>
      </w:r>
      <w:r>
        <w:rPr>
          <w:rFonts w:hint="eastAsia" w:asciiTheme="minorEastAsia" w:hAnsiTheme="minorEastAsia" w:eastAsiaTheme="minorEastAsia"/>
          <w:color w:val="auto"/>
          <w:sz w:val="24"/>
          <w:szCs w:val="24"/>
          <w:lang w:val="en-US" w:eastAsia="zh-CN"/>
        </w:rPr>
        <w:t>社区</w:t>
      </w:r>
      <w:r>
        <w:rPr>
          <w:rFonts w:hint="eastAsia" w:asciiTheme="minorEastAsia" w:hAnsiTheme="minorEastAsia" w:eastAsiaTheme="minorEastAsia"/>
          <w:color w:val="auto"/>
          <w:sz w:val="24"/>
          <w:szCs w:val="24"/>
        </w:rPr>
        <w:t>，了解行业</w:t>
      </w:r>
      <w:r>
        <w:rPr>
          <w:rFonts w:hint="eastAsia" w:asciiTheme="minorEastAsia" w:hAnsiTheme="minorEastAsia" w:eastAsiaTheme="minorEastAsia"/>
          <w:color w:val="auto"/>
          <w:sz w:val="24"/>
          <w:szCs w:val="24"/>
          <w:lang w:val="en-US" w:eastAsia="zh-CN"/>
        </w:rPr>
        <w:t>社区</w:t>
      </w:r>
      <w:r>
        <w:rPr>
          <w:rFonts w:hint="eastAsia" w:asciiTheme="minorEastAsia" w:hAnsiTheme="minorEastAsia" w:eastAsiaTheme="minorEastAsia"/>
          <w:color w:val="auto"/>
          <w:sz w:val="24"/>
          <w:szCs w:val="24"/>
        </w:rPr>
        <w:t>对本专业人才的需求实际，教学设计、专业研究能力强，组织开展教科研工作能力强，在本区域或本领域具有一定的专业影响力。</w:t>
      </w:r>
    </w:p>
    <w:p w14:paraId="02C0BD51">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14:paraId="15F7D95A">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专任教师应具有高校教师资格;有理想信念、有道德情操、有扎实学识、有仁爱之心;具有社区治理、养老照护、健康管理、公共营养师技术等相关专业本科及以上学历;具有扎实的本专业相关理论功底和实践能力;具有较强信息化教学能力，能够开展课程教学改革和科学研究;有每5年累计不少于6个月的企业实践经历。</w:t>
      </w:r>
    </w:p>
    <w:p w14:paraId="17E05AB0">
      <w:pPr>
        <w:spacing w:line="360" w:lineRule="auto"/>
        <w:ind w:firstLine="480"/>
      </w:pPr>
      <w:r>
        <w:rPr>
          <w:rFonts w:hint="eastAsia" w:asciiTheme="minorEastAsia" w:hAnsiTheme="minorEastAsia" w:eastAsiaTheme="minorEastAsia"/>
          <w:sz w:val="24"/>
          <w:szCs w:val="24"/>
        </w:rPr>
        <w:t>本专业专任教师人数</w:t>
      </w:r>
      <w:r>
        <w:rPr>
          <w:rFonts w:hint="eastAsia" w:asciiTheme="minorEastAsia" w:hAnsiTheme="minorEastAsia" w:eastAsiaTheme="minorEastAsia"/>
          <w:sz w:val="24"/>
          <w:szCs w:val="24"/>
          <w:lang w:val="en-US" w:eastAsia="zh-CN"/>
        </w:rPr>
        <w:t>5</w:t>
      </w:r>
      <w:r>
        <w:rPr>
          <w:rFonts w:hint="eastAsia" w:asciiTheme="minorEastAsia" w:hAnsiTheme="minorEastAsia" w:eastAsiaTheme="minorEastAsia"/>
          <w:sz w:val="24"/>
          <w:szCs w:val="24"/>
        </w:rPr>
        <w:t>人、双师教师比例</w:t>
      </w:r>
      <w:r>
        <w:rPr>
          <w:rFonts w:hint="eastAsia" w:asciiTheme="minorEastAsia" w:hAnsiTheme="minorEastAsia" w:eastAsiaTheme="minorEastAsia"/>
          <w:sz w:val="24"/>
          <w:szCs w:val="24"/>
          <w:lang w:val="en-US" w:eastAsia="zh-CN"/>
        </w:rPr>
        <w:t>为</w:t>
      </w:r>
      <w:r>
        <w:rPr>
          <w:rFonts w:hint="eastAsia" w:asciiTheme="minorEastAsia" w:hAnsiTheme="minorEastAsia" w:eastAsiaTheme="minorEastAsia"/>
          <w:sz w:val="24"/>
          <w:szCs w:val="24"/>
        </w:rPr>
        <w:t>60%、教师每年企业锻炼1月。</w:t>
      </w:r>
    </w:p>
    <w:p w14:paraId="38435B83">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4.兼职教师要求</w:t>
      </w:r>
    </w:p>
    <w:p w14:paraId="07ED48C3">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1B7DD784">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（二）教学设施</w:t>
      </w:r>
    </w:p>
    <w:p w14:paraId="4C0EDB49">
      <w:pPr>
        <w:spacing w:line="360" w:lineRule="auto"/>
        <w:ind w:firstLine="480" w:firstLineChars="200"/>
        <w:rPr>
          <w:rFonts w:asciiTheme="minorEastAsia" w:hAnsiTheme="minorEastAsia" w:eastAsiaTheme="minorEastAsia"/>
          <w:color w:val="0070C0"/>
          <w:sz w:val="24"/>
          <w:szCs w:val="24"/>
        </w:rPr>
      </w:pPr>
      <w:r>
        <w:rPr>
          <w:rFonts w:hint="eastAsia" w:ascii="宋体" w:hAnsi="宋体" w:cs="宋体"/>
          <w:sz w:val="24"/>
          <w:szCs w:val="24"/>
        </w:rPr>
        <w:t>主要包括多媒体、实训室等。本专业普通教室间数</w:t>
      </w:r>
      <w:r>
        <w:rPr>
          <w:rStyle w:val="18"/>
          <w:rFonts w:hint="eastAsia" w:ascii="宋体" w:hAnsi="宋体" w:cs="宋体"/>
          <w:sz w:val="24"/>
          <w:szCs w:val="24"/>
        </w:rPr>
        <w:t>10</w:t>
      </w:r>
      <w:r>
        <w:rPr>
          <w:rFonts w:hint="eastAsia" w:ascii="宋体" w:hAnsi="宋体" w:cs="宋体"/>
          <w:sz w:val="24"/>
          <w:szCs w:val="24"/>
        </w:rPr>
        <w:t>、多媒体教室间数6；校内实训基地数</w:t>
      </w:r>
      <w:r>
        <w:rPr>
          <w:rFonts w:hint="eastAsia" w:ascii="宋体" w:hAnsi="宋体" w:cs="宋体"/>
          <w:sz w:val="24"/>
          <w:szCs w:val="24"/>
          <w:lang w:val="en-US" w:eastAsia="zh-CN"/>
        </w:rPr>
        <w:t>11</w:t>
      </w:r>
      <w:r>
        <w:rPr>
          <w:rFonts w:hint="eastAsia" w:ascii="宋体" w:hAnsi="宋体" w:cs="宋体"/>
          <w:sz w:val="24"/>
          <w:szCs w:val="24"/>
        </w:rPr>
        <w:t>个、校内实训工位数150个；校外实训基地数3个。</w:t>
      </w:r>
    </w:p>
    <w:p w14:paraId="4C837256">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校内实训室（基地）基本条件</w:t>
      </w:r>
    </w:p>
    <w:p w14:paraId="576520FD">
      <w:pPr>
        <w:adjustRightInd w:val="0"/>
        <w:snapToGrid w:val="0"/>
        <w:spacing w:line="360" w:lineRule="auto"/>
        <w:jc w:val="center"/>
        <w:rPr>
          <w:rFonts w:ascii="宋体" w:cs="Angsana New"/>
          <w:color w:val="FF0000"/>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 xml:space="preserve">9  </w:t>
      </w:r>
      <w:r>
        <w:rPr>
          <w:rFonts w:hint="eastAsia" w:ascii="宋体" w:hAnsi="宋体" w:cs="Angsana New"/>
          <w:b/>
          <w:sz w:val="24"/>
          <w:szCs w:val="24"/>
          <w:lang w:bidi="th-TH"/>
        </w:rPr>
        <w:t>校内实训室（基地）表</w:t>
      </w:r>
    </w:p>
    <w:tbl>
      <w:tblPr>
        <w:tblStyle w:val="13"/>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2160"/>
        <w:gridCol w:w="760"/>
        <w:gridCol w:w="2510"/>
        <w:gridCol w:w="2721"/>
      </w:tblGrid>
      <w:tr w14:paraId="781B9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2" w:type="dxa"/>
            <w:vAlign w:val="center"/>
          </w:tcPr>
          <w:p w14:paraId="65189575">
            <w:pPr>
              <w:adjustRightInd w:val="0"/>
              <w:snapToGrid w:val="0"/>
              <w:jc w:val="center"/>
              <w:rPr>
                <w:rFonts w:ascii="宋体"/>
                <w:szCs w:val="21"/>
              </w:rPr>
            </w:pPr>
            <w:r>
              <w:rPr>
                <w:rFonts w:hint="eastAsia" w:ascii="宋体" w:hAnsi="宋体"/>
                <w:szCs w:val="21"/>
              </w:rPr>
              <w:t>序号</w:t>
            </w:r>
          </w:p>
        </w:tc>
        <w:tc>
          <w:tcPr>
            <w:tcW w:w="2160" w:type="dxa"/>
            <w:vAlign w:val="center"/>
          </w:tcPr>
          <w:p w14:paraId="31E9B5C5">
            <w:pPr>
              <w:adjustRightInd w:val="0"/>
              <w:snapToGrid w:val="0"/>
              <w:jc w:val="center"/>
              <w:rPr>
                <w:rFonts w:ascii="宋体"/>
                <w:szCs w:val="21"/>
              </w:rPr>
            </w:pPr>
            <w:r>
              <w:rPr>
                <w:rFonts w:hint="eastAsia" w:ascii="宋体" w:hAnsi="宋体"/>
                <w:szCs w:val="21"/>
              </w:rPr>
              <w:t>实训室（基地）名称</w:t>
            </w:r>
          </w:p>
        </w:tc>
        <w:tc>
          <w:tcPr>
            <w:tcW w:w="760" w:type="dxa"/>
            <w:vAlign w:val="center"/>
          </w:tcPr>
          <w:p w14:paraId="219D53C8">
            <w:pPr>
              <w:adjustRightInd w:val="0"/>
              <w:snapToGrid w:val="0"/>
              <w:jc w:val="center"/>
              <w:rPr>
                <w:rFonts w:ascii="宋体"/>
                <w:szCs w:val="21"/>
              </w:rPr>
            </w:pPr>
            <w:r>
              <w:rPr>
                <w:rFonts w:hint="eastAsia" w:ascii="宋体" w:hAnsi="宋体"/>
                <w:szCs w:val="21"/>
              </w:rPr>
              <w:t>工位数</w:t>
            </w:r>
          </w:p>
        </w:tc>
        <w:tc>
          <w:tcPr>
            <w:tcW w:w="2510" w:type="dxa"/>
            <w:vAlign w:val="center"/>
          </w:tcPr>
          <w:p w14:paraId="31A38D57">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721" w:type="dxa"/>
            <w:vAlign w:val="center"/>
          </w:tcPr>
          <w:p w14:paraId="7706699A">
            <w:pPr>
              <w:adjustRightInd w:val="0"/>
              <w:snapToGrid w:val="0"/>
              <w:jc w:val="center"/>
              <w:rPr>
                <w:rFonts w:ascii="宋体"/>
                <w:szCs w:val="21"/>
              </w:rPr>
            </w:pPr>
            <w:r>
              <w:rPr>
                <w:rFonts w:hint="eastAsia" w:ascii="宋体" w:hAnsi="宋体"/>
                <w:szCs w:val="21"/>
              </w:rPr>
              <w:t>实训内容</w:t>
            </w:r>
          </w:p>
        </w:tc>
      </w:tr>
      <w:tr w14:paraId="03AA0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5E894ED8">
            <w:pPr>
              <w:adjustRightInd w:val="0"/>
              <w:snapToGrid w:val="0"/>
              <w:jc w:val="center"/>
              <w:rPr>
                <w:rFonts w:ascii="宋体"/>
                <w:szCs w:val="21"/>
              </w:rPr>
            </w:pPr>
            <w:r>
              <w:rPr>
                <w:rFonts w:hint="eastAsia" w:ascii="宋体"/>
                <w:szCs w:val="21"/>
              </w:rPr>
              <w:t>1</w:t>
            </w:r>
          </w:p>
        </w:tc>
        <w:tc>
          <w:tcPr>
            <w:tcW w:w="2160" w:type="dxa"/>
            <w:shd w:val="clear" w:color="auto" w:fill="auto"/>
            <w:vAlign w:val="center"/>
          </w:tcPr>
          <w:p w14:paraId="72220675">
            <w:pPr>
              <w:widowControl/>
              <w:jc w:val="left"/>
              <w:rPr>
                <w:szCs w:val="21"/>
              </w:rPr>
            </w:pPr>
            <w:r>
              <w:rPr>
                <w:rFonts w:hint="eastAsia" w:ascii="宋体" w:hAnsi="宋体" w:cs="宋体"/>
                <w:color w:val="000000"/>
                <w:kern w:val="0"/>
                <w:szCs w:val="21"/>
                <w:lang w:bidi="ar"/>
              </w:rPr>
              <w:t>社区需求评估实训室</w:t>
            </w:r>
          </w:p>
          <w:p w14:paraId="1860F2B3">
            <w:pPr>
              <w:jc w:val="center"/>
              <w:rPr>
                <w:szCs w:val="21"/>
              </w:rPr>
            </w:pPr>
            <w:r>
              <w:rPr>
                <w:rFonts w:cs="仿宋"/>
                <w:szCs w:val="21"/>
              </w:rPr>
              <w:t>（食药楼505）</w:t>
            </w:r>
          </w:p>
        </w:tc>
        <w:tc>
          <w:tcPr>
            <w:tcW w:w="760" w:type="dxa"/>
            <w:vAlign w:val="center"/>
          </w:tcPr>
          <w:p w14:paraId="5119D898">
            <w:pPr>
              <w:adjustRightInd w:val="0"/>
              <w:snapToGrid w:val="0"/>
              <w:jc w:val="center"/>
              <w:rPr>
                <w:rFonts w:ascii="宋体"/>
                <w:szCs w:val="21"/>
              </w:rPr>
            </w:pPr>
            <w:r>
              <w:rPr>
                <w:rFonts w:hint="eastAsia" w:ascii="宋体"/>
                <w:szCs w:val="21"/>
              </w:rPr>
              <w:t>50</w:t>
            </w:r>
          </w:p>
        </w:tc>
        <w:tc>
          <w:tcPr>
            <w:tcW w:w="2510" w:type="dxa"/>
            <w:vAlign w:val="center"/>
          </w:tcPr>
          <w:p w14:paraId="57FF47E1">
            <w:pPr>
              <w:widowControl/>
              <w:jc w:val="left"/>
            </w:pP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社区需求评估</w:t>
            </w:r>
            <w:r>
              <w:rPr>
                <w:rFonts w:hint="eastAsia" w:asciiTheme="minorEastAsia" w:hAnsiTheme="minorEastAsia" w:eastAsiaTheme="minorEastAsia" w:cstheme="minorEastAsia"/>
                <w:szCs w:val="21"/>
              </w:rPr>
              <w:t>》</w:t>
            </w:r>
          </w:p>
          <w:p w14:paraId="1E8F10A8">
            <w:pPr>
              <w:adjustRightInd w:val="0"/>
              <w:snapToGrid w:val="0"/>
              <w:rPr>
                <w:rFonts w:ascii="宋体"/>
                <w:szCs w:val="21"/>
              </w:rPr>
            </w:pPr>
            <w:r>
              <w:rPr>
                <w:rFonts w:hint="eastAsia" w:asciiTheme="minorEastAsia" w:hAnsiTheme="minorEastAsia" w:eastAsiaTheme="minorEastAsia" w:cstheme="minorEastAsia"/>
                <w:szCs w:val="21"/>
              </w:rPr>
              <w:t>《</w:t>
            </w:r>
            <w:r>
              <w:rPr>
                <w:rFonts w:hint="eastAsia" w:ascii="宋体"/>
                <w:szCs w:val="21"/>
              </w:rPr>
              <w:t>社区事务管理</w:t>
            </w:r>
            <w:r>
              <w:rPr>
                <w:rFonts w:hint="eastAsia" w:asciiTheme="minorEastAsia" w:hAnsiTheme="minorEastAsia" w:eastAsiaTheme="minorEastAsia" w:cstheme="minorEastAsia"/>
                <w:szCs w:val="21"/>
              </w:rPr>
              <w:t>》</w:t>
            </w:r>
          </w:p>
          <w:p w14:paraId="4EAB05A4">
            <w:pPr>
              <w:adjustRightInd w:val="0"/>
              <w:snapToGrid w:val="0"/>
            </w:pPr>
            <w:r>
              <w:rPr>
                <w:rFonts w:hint="eastAsia" w:asciiTheme="minorEastAsia" w:hAnsiTheme="minorEastAsia" w:eastAsiaTheme="minorEastAsia" w:cstheme="minorEastAsia"/>
                <w:szCs w:val="21"/>
              </w:rPr>
              <w:t>《</w:t>
            </w:r>
            <w:r>
              <w:rPr>
                <w:rFonts w:hint="eastAsia"/>
              </w:rPr>
              <w:t>社区社会组织管理</w:t>
            </w:r>
            <w:r>
              <w:rPr>
                <w:rFonts w:hint="eastAsia" w:asciiTheme="minorEastAsia" w:hAnsiTheme="minorEastAsia" w:eastAsiaTheme="minorEastAsia" w:cstheme="minorEastAsia"/>
                <w:szCs w:val="21"/>
              </w:rPr>
              <w:t>》</w:t>
            </w:r>
          </w:p>
        </w:tc>
        <w:tc>
          <w:tcPr>
            <w:tcW w:w="2721" w:type="dxa"/>
            <w:vAlign w:val="center"/>
          </w:tcPr>
          <w:p w14:paraId="517631B4">
            <w:pPr>
              <w:jc w:val="center"/>
              <w:rPr>
                <w:rFonts w:ascii="宋体"/>
                <w:szCs w:val="21"/>
              </w:rPr>
            </w:pPr>
            <w:r>
              <w:rPr>
                <w:rFonts w:hint="eastAsia" w:ascii="宋体"/>
                <w:szCs w:val="21"/>
              </w:rPr>
              <w:t>社区居民和社区组织开展前期调研摸底、中期跟踪服务和后期反馈评估等实训教学</w:t>
            </w:r>
          </w:p>
          <w:p w14:paraId="16A43B5E">
            <w:pPr>
              <w:jc w:val="center"/>
              <w:rPr>
                <w:rFonts w:ascii="宋体"/>
                <w:szCs w:val="21"/>
              </w:rPr>
            </w:pPr>
          </w:p>
        </w:tc>
      </w:tr>
      <w:tr w14:paraId="76377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7C621352">
            <w:pPr>
              <w:adjustRightInd w:val="0"/>
              <w:snapToGrid w:val="0"/>
              <w:jc w:val="center"/>
              <w:rPr>
                <w:rFonts w:ascii="宋体"/>
                <w:szCs w:val="21"/>
              </w:rPr>
            </w:pPr>
            <w:r>
              <w:rPr>
                <w:rFonts w:hint="eastAsia" w:ascii="宋体"/>
                <w:szCs w:val="21"/>
              </w:rPr>
              <w:t>2</w:t>
            </w:r>
          </w:p>
        </w:tc>
        <w:tc>
          <w:tcPr>
            <w:tcW w:w="2160" w:type="dxa"/>
            <w:shd w:val="clear" w:color="auto" w:fill="auto"/>
            <w:vAlign w:val="center"/>
          </w:tcPr>
          <w:p w14:paraId="49430D71">
            <w:pPr>
              <w:jc w:val="center"/>
              <w:rPr>
                <w:szCs w:val="21"/>
              </w:rPr>
            </w:pPr>
            <w:r>
              <w:rPr>
                <w:rFonts w:hint="eastAsia" w:cs="仿宋"/>
                <w:szCs w:val="21"/>
                <w:lang w:val="en-US" w:eastAsia="zh-CN"/>
              </w:rPr>
              <w:t>活动策划室</w:t>
            </w:r>
          </w:p>
        </w:tc>
        <w:tc>
          <w:tcPr>
            <w:tcW w:w="760" w:type="dxa"/>
            <w:vAlign w:val="center"/>
          </w:tcPr>
          <w:p w14:paraId="5F085ED4">
            <w:pPr>
              <w:adjustRightInd w:val="0"/>
              <w:snapToGrid w:val="0"/>
              <w:jc w:val="center"/>
              <w:rPr>
                <w:rFonts w:ascii="宋体"/>
                <w:szCs w:val="21"/>
              </w:rPr>
            </w:pPr>
            <w:r>
              <w:rPr>
                <w:rFonts w:hint="eastAsia" w:ascii="宋体"/>
                <w:szCs w:val="21"/>
                <w:lang w:val="en-US" w:eastAsia="zh-CN"/>
              </w:rPr>
              <w:t>40</w:t>
            </w:r>
          </w:p>
        </w:tc>
        <w:tc>
          <w:tcPr>
            <w:tcW w:w="2510" w:type="dxa"/>
            <w:vAlign w:val="center"/>
          </w:tcPr>
          <w:p w14:paraId="42B951FE">
            <w:pPr>
              <w:spacing w:line="240" w:lineRule="exact"/>
              <w:jc w:val="center"/>
              <w:rPr>
                <w:rFonts w:ascii="Times New Roman" w:hAnsi="Times New Roman" w:eastAsiaTheme="minorEastAsia"/>
                <w:kern w:val="0"/>
                <w:sz w:val="24"/>
                <w:szCs w:val="24"/>
              </w:rPr>
            </w:pPr>
            <w:r>
              <w:rPr>
                <w:rFonts w:hint="eastAsia" w:asciiTheme="minorEastAsia" w:hAnsiTheme="minorEastAsia" w:eastAsiaTheme="minorEastAsia" w:cstheme="minorEastAsia"/>
                <w:szCs w:val="21"/>
              </w:rPr>
              <w:t>《</w:t>
            </w:r>
            <w:r>
              <w:rPr>
                <w:rFonts w:hint="eastAsia"/>
              </w:rPr>
              <w:t>社区社会组织管理</w:t>
            </w:r>
            <w:r>
              <w:rPr>
                <w:rFonts w:hint="eastAsia" w:asciiTheme="minorEastAsia" w:hAnsiTheme="minorEastAsia" w:eastAsiaTheme="minorEastAsia" w:cstheme="minorEastAsia"/>
                <w:szCs w:val="21"/>
              </w:rPr>
              <w:t>》《</w:t>
            </w:r>
            <w:r>
              <w:rPr>
                <w:rFonts w:hint="eastAsia"/>
              </w:rPr>
              <w:t>老年康乐活动策划</w:t>
            </w:r>
            <w:r>
              <w:rPr>
                <w:rFonts w:hint="eastAsia" w:asciiTheme="minorEastAsia" w:hAnsiTheme="minorEastAsia" w:eastAsiaTheme="minorEastAsia" w:cstheme="minorEastAsia"/>
                <w:szCs w:val="21"/>
              </w:rPr>
              <w:t>》</w:t>
            </w:r>
          </w:p>
          <w:p w14:paraId="081F7C00">
            <w:pPr>
              <w:adjustRightInd w:val="0"/>
              <w:snapToGrid w:val="0"/>
              <w:jc w:val="center"/>
              <w:rPr>
                <w:rFonts w:ascii="宋体"/>
                <w:szCs w:val="21"/>
              </w:rPr>
            </w:pPr>
          </w:p>
        </w:tc>
        <w:tc>
          <w:tcPr>
            <w:tcW w:w="2721" w:type="dxa"/>
            <w:vAlign w:val="center"/>
          </w:tcPr>
          <w:p w14:paraId="0BB3D46B">
            <w:pPr>
              <w:jc w:val="center"/>
              <w:rPr>
                <w:rFonts w:hint="eastAsia" w:ascii="宋体" w:eastAsia="宋体"/>
                <w:szCs w:val="21"/>
                <w:lang w:eastAsia="zh-CN"/>
              </w:rPr>
            </w:pPr>
            <w:r>
              <w:rPr>
                <w:rFonts w:hint="eastAsia" w:cs="仿宋"/>
                <w:szCs w:val="21"/>
                <w:lang w:val="en-US" w:eastAsia="zh-CN"/>
              </w:rPr>
              <w:t>开展</w:t>
            </w:r>
            <w:r>
              <w:rPr>
                <w:rFonts w:hint="default" w:cs="仿宋"/>
                <w:szCs w:val="21"/>
              </w:rPr>
              <w:t>需求调研（问卷设计、访谈技巧）、方案制定（目标设定、内容设计、资源整合）、执行与评估。</w:t>
            </w:r>
          </w:p>
        </w:tc>
      </w:tr>
      <w:tr w14:paraId="747DC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15A025A1">
            <w:pPr>
              <w:adjustRightInd w:val="0"/>
              <w:snapToGrid w:val="0"/>
              <w:jc w:val="center"/>
              <w:rPr>
                <w:rFonts w:ascii="宋体"/>
                <w:szCs w:val="21"/>
              </w:rPr>
            </w:pPr>
            <w:r>
              <w:rPr>
                <w:rFonts w:hint="eastAsia" w:ascii="宋体"/>
                <w:szCs w:val="21"/>
              </w:rPr>
              <w:t>3</w:t>
            </w:r>
          </w:p>
        </w:tc>
        <w:tc>
          <w:tcPr>
            <w:tcW w:w="2160" w:type="dxa"/>
            <w:shd w:val="clear" w:color="auto" w:fill="auto"/>
            <w:vAlign w:val="center"/>
          </w:tcPr>
          <w:p w14:paraId="2CB265A1">
            <w:pPr>
              <w:widowControl/>
              <w:overflowPunct w:val="0"/>
              <w:spacing w:line="320" w:lineRule="exact"/>
              <w:jc w:val="center"/>
              <w:rPr>
                <w:rFonts w:cs="仿宋"/>
                <w:szCs w:val="21"/>
              </w:rPr>
            </w:pPr>
            <w:r>
              <w:rPr>
                <w:rFonts w:hint="eastAsia" w:cs="仿宋"/>
                <w:szCs w:val="21"/>
                <w:lang w:val="en-US" w:eastAsia="zh-CN"/>
              </w:rPr>
              <w:t>智慧</w:t>
            </w:r>
            <w:r>
              <w:rPr>
                <w:rFonts w:cs="仿宋"/>
                <w:szCs w:val="21"/>
              </w:rPr>
              <w:t>云平台室</w:t>
            </w:r>
          </w:p>
          <w:p w14:paraId="25C8742C">
            <w:pPr>
              <w:jc w:val="center"/>
              <w:rPr>
                <w:rFonts w:ascii="Calibri" w:hAnsi="Calibri" w:eastAsia="宋体" w:cs="Times New Roman"/>
                <w:kern w:val="2"/>
                <w:sz w:val="21"/>
                <w:szCs w:val="21"/>
                <w:lang w:val="en-US" w:eastAsia="zh-CN" w:bidi="ar-SA"/>
              </w:rPr>
            </w:pPr>
          </w:p>
        </w:tc>
        <w:tc>
          <w:tcPr>
            <w:tcW w:w="760" w:type="dxa"/>
            <w:shd w:val="clear" w:color="auto" w:fill="auto"/>
            <w:vAlign w:val="center"/>
          </w:tcPr>
          <w:p w14:paraId="604985A5">
            <w:pPr>
              <w:adjustRightInd w:val="0"/>
              <w:snapToGrid w:val="0"/>
              <w:jc w:val="center"/>
              <w:rPr>
                <w:rFonts w:hint="eastAsia" w:ascii="宋体" w:hAnsi="Calibri" w:eastAsia="宋体" w:cs="Times New Roman"/>
                <w:kern w:val="2"/>
                <w:sz w:val="21"/>
                <w:szCs w:val="21"/>
                <w:lang w:val="en-US" w:eastAsia="zh-CN" w:bidi="ar-SA"/>
              </w:rPr>
            </w:pPr>
            <w:r>
              <w:rPr>
                <w:rFonts w:hint="eastAsia" w:ascii="宋体"/>
                <w:szCs w:val="21"/>
              </w:rPr>
              <w:t>50</w:t>
            </w:r>
          </w:p>
        </w:tc>
        <w:tc>
          <w:tcPr>
            <w:tcW w:w="2510" w:type="dxa"/>
            <w:shd w:val="clear" w:color="auto" w:fill="auto"/>
            <w:vAlign w:val="center"/>
          </w:tcPr>
          <w:p w14:paraId="19BFFC51">
            <w:pPr>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智慧社区平台应用</w:t>
            </w: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社区政策与法规</w:t>
            </w:r>
            <w:r>
              <w:rPr>
                <w:rFonts w:hint="eastAsia" w:asciiTheme="minorEastAsia" w:hAnsiTheme="minorEastAsia" w:eastAsiaTheme="minorEastAsia" w:cstheme="minorEastAsia"/>
                <w:szCs w:val="21"/>
              </w:rPr>
              <w:t>》</w:t>
            </w:r>
          </w:p>
          <w:p w14:paraId="5DB03AEC">
            <w:pPr>
              <w:adjustRightInd w:val="0"/>
              <w:snapToGrid w:val="0"/>
              <w:jc w:val="center"/>
              <w:rPr>
                <w:rFonts w:hint="eastAsia" w:ascii="宋体" w:hAnsi="Calibri" w:eastAsia="宋体" w:cs="Times New Roman"/>
                <w:kern w:val="2"/>
                <w:sz w:val="21"/>
                <w:szCs w:val="21"/>
                <w:lang w:val="en-US" w:eastAsia="zh-CN" w:bidi="ar-SA"/>
              </w:rPr>
            </w:pPr>
            <w:r>
              <w:rPr>
                <w:rFonts w:hint="eastAsia" w:asciiTheme="minorEastAsia" w:hAnsiTheme="minorEastAsia" w:eastAsiaTheme="minorEastAsia" w:cstheme="minorEastAsia"/>
                <w:szCs w:val="21"/>
              </w:rPr>
              <w:t>《公共安全与应急管理》《网格化系统操作实训》</w:t>
            </w:r>
          </w:p>
        </w:tc>
        <w:tc>
          <w:tcPr>
            <w:tcW w:w="2721" w:type="dxa"/>
            <w:shd w:val="clear" w:color="auto" w:fill="auto"/>
            <w:vAlign w:val="center"/>
          </w:tcPr>
          <w:p w14:paraId="3F5FC734">
            <w:pPr>
              <w:jc w:val="left"/>
              <w:rPr>
                <w:rFonts w:ascii="宋体"/>
                <w:szCs w:val="21"/>
              </w:rPr>
            </w:pPr>
            <w:r>
              <w:rPr>
                <w:rFonts w:hint="eastAsia" w:ascii="宋体"/>
                <w:szCs w:val="21"/>
              </w:rPr>
              <w:t>社区政策与法规、社区事务管理、</w:t>
            </w:r>
            <w:r>
              <w:rPr>
                <w:rFonts w:ascii="宋体" w:hAnsi="宋体"/>
                <w:kern w:val="0"/>
                <w:szCs w:val="21"/>
              </w:rPr>
              <w:t>智慧物业管理务实</w:t>
            </w:r>
            <w:r>
              <w:rPr>
                <w:rFonts w:hint="eastAsia" w:ascii="宋体"/>
                <w:szCs w:val="21"/>
              </w:rPr>
              <w:t>等实训教学</w:t>
            </w:r>
          </w:p>
          <w:p w14:paraId="2E31AC8E">
            <w:pPr>
              <w:jc w:val="center"/>
              <w:rPr>
                <w:rFonts w:ascii="宋体" w:hAnsi="Calibri" w:eastAsia="宋体" w:cs="Times New Roman"/>
                <w:kern w:val="2"/>
                <w:sz w:val="21"/>
                <w:szCs w:val="21"/>
                <w:lang w:val="en-US" w:eastAsia="zh-CN" w:bidi="ar-SA"/>
              </w:rPr>
            </w:pPr>
          </w:p>
        </w:tc>
      </w:tr>
      <w:tr w14:paraId="6C4A7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73855714">
            <w:pPr>
              <w:adjustRightInd w:val="0"/>
              <w:snapToGrid w:val="0"/>
              <w:jc w:val="center"/>
              <w:rPr>
                <w:rFonts w:ascii="宋体"/>
                <w:szCs w:val="21"/>
              </w:rPr>
            </w:pPr>
            <w:r>
              <w:rPr>
                <w:rFonts w:hint="eastAsia" w:ascii="宋体"/>
                <w:szCs w:val="21"/>
              </w:rPr>
              <w:t>4</w:t>
            </w:r>
          </w:p>
        </w:tc>
        <w:tc>
          <w:tcPr>
            <w:tcW w:w="2160" w:type="dxa"/>
            <w:shd w:val="clear" w:color="auto" w:fill="auto"/>
            <w:vAlign w:val="center"/>
          </w:tcPr>
          <w:p w14:paraId="5599F338">
            <w:pPr>
              <w:jc w:val="center"/>
              <w:rPr>
                <w:rFonts w:hint="eastAsia" w:eastAsia="宋体"/>
                <w:szCs w:val="21"/>
                <w:lang w:val="en-US" w:eastAsia="zh-CN"/>
              </w:rPr>
            </w:pPr>
            <w:r>
              <w:rPr>
                <w:rFonts w:hint="eastAsia"/>
                <w:szCs w:val="21"/>
                <w:lang w:val="en-US" w:eastAsia="zh-CN"/>
              </w:rPr>
              <w:t>社区特殊人群服务实训室</w:t>
            </w:r>
          </w:p>
        </w:tc>
        <w:tc>
          <w:tcPr>
            <w:tcW w:w="760" w:type="dxa"/>
            <w:vAlign w:val="center"/>
          </w:tcPr>
          <w:p w14:paraId="7D0A7240">
            <w:pPr>
              <w:adjustRightInd w:val="0"/>
              <w:snapToGrid w:val="0"/>
              <w:jc w:val="center"/>
              <w:rPr>
                <w:rFonts w:hint="default" w:ascii="宋体" w:eastAsia="宋体"/>
                <w:szCs w:val="21"/>
                <w:lang w:val="en-US" w:eastAsia="zh-CN"/>
              </w:rPr>
            </w:pPr>
            <w:r>
              <w:rPr>
                <w:rFonts w:hint="eastAsia" w:ascii="宋体"/>
                <w:szCs w:val="21"/>
                <w:lang w:val="en-US" w:eastAsia="zh-CN"/>
              </w:rPr>
              <w:t>50</w:t>
            </w:r>
          </w:p>
        </w:tc>
        <w:tc>
          <w:tcPr>
            <w:tcW w:w="2510" w:type="dxa"/>
            <w:vAlign w:val="center"/>
          </w:tcPr>
          <w:p w14:paraId="41316095">
            <w:pPr>
              <w:widowControl/>
              <w:jc w:val="left"/>
            </w:pP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社区</w:t>
            </w:r>
            <w:r>
              <w:rPr>
                <w:rFonts w:hint="eastAsia" w:ascii="宋体" w:hAnsi="宋体" w:cs="宋体"/>
                <w:color w:val="000000"/>
                <w:kern w:val="0"/>
                <w:szCs w:val="21"/>
                <w:lang w:val="en-US" w:eastAsia="zh-CN" w:bidi="ar"/>
              </w:rPr>
              <w:t>特殊人群服务</w:t>
            </w:r>
            <w:r>
              <w:rPr>
                <w:rFonts w:hint="eastAsia" w:asciiTheme="minorEastAsia" w:hAnsiTheme="minorEastAsia" w:eastAsiaTheme="minorEastAsia" w:cstheme="minorEastAsia"/>
                <w:szCs w:val="21"/>
              </w:rPr>
              <w:t>》</w:t>
            </w:r>
          </w:p>
          <w:p w14:paraId="5CB059E1">
            <w:pPr>
              <w:adjustRightInd w:val="0"/>
              <w:snapToGrid w:val="0"/>
              <w:rPr>
                <w:rFonts w:ascii="宋体"/>
                <w:szCs w:val="21"/>
              </w:rPr>
            </w:pPr>
            <w:r>
              <w:rPr>
                <w:rFonts w:hint="eastAsia" w:asciiTheme="minorEastAsia" w:hAnsiTheme="minorEastAsia" w:eastAsiaTheme="minorEastAsia" w:cstheme="minorEastAsia"/>
                <w:szCs w:val="21"/>
              </w:rPr>
              <w:t>《</w:t>
            </w:r>
            <w:r>
              <w:rPr>
                <w:rFonts w:hint="eastAsia" w:ascii="宋体"/>
                <w:szCs w:val="21"/>
              </w:rPr>
              <w:t>社区</w:t>
            </w:r>
            <w:r>
              <w:rPr>
                <w:rFonts w:hint="eastAsia" w:ascii="宋体"/>
                <w:szCs w:val="21"/>
                <w:lang w:val="en-US" w:eastAsia="zh-CN"/>
              </w:rPr>
              <w:t>服务方法应用</w:t>
            </w:r>
            <w:r>
              <w:rPr>
                <w:rFonts w:hint="eastAsia" w:asciiTheme="minorEastAsia" w:hAnsiTheme="minorEastAsia" w:eastAsiaTheme="minorEastAsia" w:cstheme="minorEastAsia"/>
                <w:szCs w:val="21"/>
              </w:rPr>
              <w:t>》</w:t>
            </w:r>
          </w:p>
          <w:p w14:paraId="703B4363">
            <w:pPr>
              <w:adjustRightInd w:val="0"/>
              <w:snapToGrid w:val="0"/>
              <w:jc w:val="center"/>
              <w:rPr>
                <w:rFonts w:ascii="宋体"/>
                <w:szCs w:val="21"/>
              </w:rPr>
            </w:pPr>
          </w:p>
        </w:tc>
        <w:tc>
          <w:tcPr>
            <w:tcW w:w="2721" w:type="dxa"/>
            <w:vAlign w:val="center"/>
          </w:tcPr>
          <w:p w14:paraId="01D9E947">
            <w:pPr>
              <w:jc w:val="center"/>
              <w:rPr>
                <w:rFonts w:hint="default" w:ascii="宋体" w:eastAsia="宋体"/>
                <w:szCs w:val="21"/>
                <w:lang w:val="en-US" w:eastAsia="zh-CN"/>
              </w:rPr>
            </w:pPr>
            <w:r>
              <w:rPr>
                <w:rFonts w:hint="eastAsia" w:ascii="宋体"/>
                <w:szCs w:val="21"/>
                <w:lang w:val="en-US" w:eastAsia="zh-CN"/>
              </w:rPr>
              <w:t>开展社区特殊人群帮扶策划</w:t>
            </w:r>
          </w:p>
        </w:tc>
      </w:tr>
      <w:tr w14:paraId="5A0E1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660CA7D5">
            <w:pPr>
              <w:adjustRightInd w:val="0"/>
              <w:snapToGrid w:val="0"/>
              <w:jc w:val="center"/>
              <w:rPr>
                <w:rFonts w:hint="eastAsia" w:ascii="宋体" w:eastAsia="宋体"/>
                <w:szCs w:val="21"/>
                <w:lang w:val="en-US" w:eastAsia="zh-CN"/>
              </w:rPr>
            </w:pPr>
            <w:r>
              <w:rPr>
                <w:rFonts w:hint="eastAsia" w:ascii="宋体"/>
                <w:szCs w:val="21"/>
                <w:lang w:val="en-US" w:eastAsia="zh-CN"/>
              </w:rPr>
              <w:t>5</w:t>
            </w:r>
          </w:p>
        </w:tc>
        <w:tc>
          <w:tcPr>
            <w:tcW w:w="2160" w:type="dxa"/>
            <w:shd w:val="clear" w:color="auto" w:fill="auto"/>
            <w:vAlign w:val="center"/>
          </w:tcPr>
          <w:p w14:paraId="43DDDF5C">
            <w:pPr>
              <w:jc w:val="center"/>
              <w:rPr>
                <w:rFonts w:hint="eastAsia" w:ascii="Calibri" w:hAnsi="Calibri" w:eastAsia="宋体" w:cs="Times New Roman"/>
                <w:kern w:val="2"/>
                <w:sz w:val="21"/>
                <w:szCs w:val="21"/>
                <w:lang w:val="en-US" w:eastAsia="zh-CN" w:bidi="ar-SA"/>
              </w:rPr>
            </w:pPr>
            <w:r>
              <w:rPr>
                <w:rFonts w:hint="eastAsia"/>
                <w:szCs w:val="21"/>
                <w:lang w:val="en-US" w:eastAsia="zh-CN"/>
              </w:rPr>
              <w:t>社区产教融合实训基地</w:t>
            </w:r>
          </w:p>
        </w:tc>
        <w:tc>
          <w:tcPr>
            <w:tcW w:w="760" w:type="dxa"/>
            <w:shd w:val="clear" w:color="auto" w:fill="auto"/>
            <w:vAlign w:val="center"/>
          </w:tcPr>
          <w:p w14:paraId="18AEE13D">
            <w:pPr>
              <w:adjustRightInd w:val="0"/>
              <w:snapToGrid w:val="0"/>
              <w:jc w:val="center"/>
              <w:rPr>
                <w:rFonts w:hint="eastAsia" w:ascii="宋体" w:hAnsi="Calibri" w:eastAsia="宋体" w:cs="Times New Roman"/>
                <w:kern w:val="2"/>
                <w:sz w:val="21"/>
                <w:szCs w:val="21"/>
                <w:lang w:val="en-US" w:eastAsia="zh-CN" w:bidi="ar-SA"/>
              </w:rPr>
            </w:pPr>
            <w:r>
              <w:rPr>
                <w:rFonts w:hint="eastAsia" w:ascii="宋体"/>
                <w:szCs w:val="21"/>
                <w:lang w:val="en-US" w:eastAsia="zh-CN"/>
              </w:rPr>
              <w:t>50</w:t>
            </w:r>
          </w:p>
        </w:tc>
        <w:tc>
          <w:tcPr>
            <w:tcW w:w="2510" w:type="dxa"/>
            <w:shd w:val="clear" w:color="auto" w:fill="auto"/>
            <w:vAlign w:val="center"/>
          </w:tcPr>
          <w:p w14:paraId="463575CE">
            <w:pPr>
              <w:adjustRightInd w:val="0"/>
              <w:snapToGrid w:val="0"/>
              <w:jc w:val="center"/>
              <w:rPr>
                <w:rFonts w:hint="eastAsia" w:ascii="宋体" w:hAnsi="Calibri" w:eastAsia="宋体" w:cs="Times New Roman"/>
                <w:kern w:val="2"/>
                <w:sz w:val="21"/>
                <w:szCs w:val="21"/>
                <w:lang w:val="en-US" w:eastAsia="zh-CN" w:bidi="ar-SA"/>
              </w:rPr>
            </w:pPr>
            <w:r>
              <w:rPr>
                <w:rFonts w:hint="eastAsia" w:asciiTheme="minorEastAsia" w:hAnsiTheme="minorEastAsia" w:eastAsiaTheme="minorEastAsia" w:cstheme="minorEastAsia"/>
                <w:szCs w:val="21"/>
              </w:rPr>
              <w:t>《</w:t>
            </w:r>
            <w:r>
              <w:rPr>
                <w:rFonts w:hint="eastAsia" w:ascii="宋体"/>
                <w:szCs w:val="21"/>
              </w:rPr>
              <w:t>社区发展与社会工作</w:t>
            </w:r>
            <w:r>
              <w:rPr>
                <w:rFonts w:hint="eastAsia" w:asciiTheme="minorEastAsia" w:hAnsiTheme="minorEastAsia" w:eastAsiaTheme="minorEastAsia" w:cstheme="minorEastAsia"/>
                <w:szCs w:val="21"/>
              </w:rPr>
              <w:t>》《智慧物业管理务实》</w:t>
            </w:r>
          </w:p>
        </w:tc>
        <w:tc>
          <w:tcPr>
            <w:tcW w:w="2721" w:type="dxa"/>
            <w:shd w:val="clear" w:color="auto" w:fill="auto"/>
            <w:vAlign w:val="center"/>
          </w:tcPr>
          <w:p w14:paraId="646EEA46">
            <w:pPr>
              <w:widowControl/>
              <w:jc w:val="left"/>
              <w:rPr>
                <w:rFonts w:hint="eastAsia" w:ascii="宋体" w:hAnsi="Calibri" w:eastAsia="宋体" w:cs="Times New Roman"/>
                <w:kern w:val="2"/>
                <w:sz w:val="21"/>
                <w:szCs w:val="21"/>
                <w:lang w:val="en-US" w:eastAsia="zh-CN" w:bidi="ar-SA"/>
              </w:rPr>
            </w:pPr>
            <w:r>
              <w:rPr>
                <w:rFonts w:hint="eastAsia" w:ascii="宋体"/>
                <w:szCs w:val="21"/>
                <w:lang w:val="en-US" w:eastAsia="zh-CN"/>
              </w:rPr>
              <w:t>社区工作</w:t>
            </w:r>
            <w:r>
              <w:rPr>
                <w:rFonts w:hint="eastAsia" w:ascii="宋体"/>
                <w:szCs w:val="21"/>
              </w:rPr>
              <w:t>、</w:t>
            </w:r>
            <w:r>
              <w:rPr>
                <w:rFonts w:hint="eastAsia" w:ascii="宋体"/>
                <w:szCs w:val="21"/>
                <w:lang w:val="en-US" w:eastAsia="zh-CN"/>
              </w:rPr>
              <w:t>智慧政务办理</w:t>
            </w:r>
            <w:r>
              <w:rPr>
                <w:rFonts w:hint="eastAsia" w:ascii="宋体"/>
                <w:szCs w:val="21"/>
              </w:rPr>
              <w:t>、</w:t>
            </w:r>
            <w:r>
              <w:rPr>
                <w:rFonts w:hint="eastAsia" w:ascii="宋体"/>
                <w:szCs w:val="21"/>
                <w:lang w:val="en-US" w:eastAsia="zh-CN"/>
              </w:rPr>
              <w:t>社区事务信息化处理</w:t>
            </w:r>
          </w:p>
        </w:tc>
      </w:tr>
      <w:tr w14:paraId="19CDD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55406651">
            <w:pPr>
              <w:adjustRightInd w:val="0"/>
              <w:snapToGrid w:val="0"/>
              <w:jc w:val="center"/>
              <w:rPr>
                <w:rFonts w:hint="eastAsia" w:ascii="宋体" w:eastAsia="宋体"/>
                <w:szCs w:val="21"/>
                <w:lang w:val="en-US" w:eastAsia="zh-CN"/>
              </w:rPr>
            </w:pPr>
            <w:r>
              <w:rPr>
                <w:rFonts w:hint="eastAsia" w:ascii="宋体"/>
                <w:szCs w:val="21"/>
                <w:lang w:val="en-US" w:eastAsia="zh-CN"/>
              </w:rPr>
              <w:t>6</w:t>
            </w:r>
          </w:p>
        </w:tc>
        <w:tc>
          <w:tcPr>
            <w:tcW w:w="2160" w:type="dxa"/>
            <w:shd w:val="clear" w:color="auto" w:fill="auto"/>
            <w:vAlign w:val="center"/>
          </w:tcPr>
          <w:p w14:paraId="40D740D0">
            <w:pPr>
              <w:jc w:val="center"/>
              <w:rPr>
                <w:rFonts w:hint="eastAsia" w:ascii="Calibri" w:hAnsi="Calibri" w:eastAsia="宋体" w:cs="仿宋"/>
                <w:kern w:val="2"/>
                <w:sz w:val="21"/>
                <w:szCs w:val="21"/>
                <w:lang w:val="en-US" w:eastAsia="zh-CN" w:bidi="ar-SA"/>
              </w:rPr>
            </w:pPr>
            <w:r>
              <w:rPr>
                <w:rFonts w:cs="仿宋"/>
                <w:szCs w:val="21"/>
                <w:lang w:val="en-US" w:eastAsia="zh-CN"/>
              </w:rPr>
              <w:t>场景模拟室</w:t>
            </w:r>
          </w:p>
        </w:tc>
        <w:tc>
          <w:tcPr>
            <w:tcW w:w="760" w:type="dxa"/>
            <w:shd w:val="clear" w:color="auto" w:fill="auto"/>
            <w:vAlign w:val="center"/>
          </w:tcPr>
          <w:p w14:paraId="71DDDD70">
            <w:pPr>
              <w:adjustRightInd w:val="0"/>
              <w:snapToGrid w:val="0"/>
              <w:jc w:val="center"/>
              <w:rPr>
                <w:rFonts w:hint="eastAsia" w:ascii="宋体" w:hAnsi="Calibri" w:eastAsia="宋体" w:cs="Times New Roman"/>
                <w:kern w:val="2"/>
                <w:sz w:val="21"/>
                <w:szCs w:val="21"/>
                <w:lang w:val="en-US" w:eastAsia="zh-CN" w:bidi="ar-SA"/>
              </w:rPr>
            </w:pPr>
            <w:r>
              <w:rPr>
                <w:rFonts w:hint="eastAsia" w:ascii="宋体"/>
                <w:szCs w:val="21"/>
                <w:lang w:val="en-US" w:eastAsia="zh-CN"/>
              </w:rPr>
              <w:t>40</w:t>
            </w:r>
          </w:p>
        </w:tc>
        <w:tc>
          <w:tcPr>
            <w:tcW w:w="2510" w:type="dxa"/>
            <w:shd w:val="clear" w:color="auto" w:fill="auto"/>
            <w:vAlign w:val="center"/>
          </w:tcPr>
          <w:p w14:paraId="606965D1">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社区特殊人群服务</w:t>
            </w:r>
            <w:r>
              <w:rPr>
                <w:rFonts w:hint="eastAsia" w:asciiTheme="minorEastAsia" w:hAnsiTheme="minorEastAsia" w:eastAsiaTheme="minorEastAsia" w:cstheme="minorEastAsia"/>
                <w:szCs w:val="21"/>
              </w:rPr>
              <w:t>》</w:t>
            </w:r>
          </w:p>
        </w:tc>
        <w:tc>
          <w:tcPr>
            <w:tcW w:w="2721" w:type="dxa"/>
            <w:shd w:val="clear" w:color="auto" w:fill="auto"/>
            <w:vAlign w:val="center"/>
          </w:tcPr>
          <w:p w14:paraId="2393943A">
            <w:pPr>
              <w:jc w:val="center"/>
              <w:rPr>
                <w:rFonts w:hint="eastAsia" w:ascii="Calibri" w:hAnsi="Calibri" w:eastAsia="宋体" w:cs="仿宋"/>
                <w:kern w:val="2"/>
                <w:sz w:val="21"/>
                <w:szCs w:val="21"/>
                <w:lang w:val="en-US" w:eastAsia="zh-CN" w:bidi="ar-SA"/>
              </w:rPr>
            </w:pPr>
            <w:r>
              <w:rPr>
                <w:rFonts w:hint="eastAsia" w:ascii="宋体" w:hAnsi="宋体" w:cs="宋体"/>
                <w:color w:val="000000"/>
                <w:kern w:val="0"/>
                <w:szCs w:val="21"/>
                <w:lang w:val="en-US" w:eastAsia="zh-CN" w:bidi="ar"/>
              </w:rPr>
              <w:t>开展</w:t>
            </w:r>
            <w:r>
              <w:rPr>
                <w:rFonts w:hint="eastAsia" w:ascii="宋体" w:hAnsi="宋体" w:cs="宋体"/>
                <w:color w:val="000000"/>
                <w:kern w:val="0"/>
                <w:szCs w:val="21"/>
                <w:lang w:bidi="ar"/>
              </w:rPr>
              <w:t>社区特殊人群服务、社区服务方法应用</w:t>
            </w:r>
          </w:p>
        </w:tc>
      </w:tr>
      <w:tr w14:paraId="0BDB8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344A3E99">
            <w:pPr>
              <w:adjustRightInd w:val="0"/>
              <w:snapToGrid w:val="0"/>
              <w:jc w:val="center"/>
              <w:rPr>
                <w:rFonts w:hint="eastAsia" w:ascii="宋体" w:eastAsia="宋体"/>
                <w:szCs w:val="21"/>
                <w:lang w:eastAsia="zh-CN"/>
              </w:rPr>
            </w:pPr>
            <w:r>
              <w:rPr>
                <w:rFonts w:hint="eastAsia" w:ascii="宋体"/>
                <w:szCs w:val="21"/>
                <w:lang w:val="en-US" w:eastAsia="zh-CN"/>
              </w:rPr>
              <w:t>7</w:t>
            </w:r>
          </w:p>
        </w:tc>
        <w:tc>
          <w:tcPr>
            <w:tcW w:w="2160" w:type="dxa"/>
            <w:shd w:val="clear" w:color="auto" w:fill="auto"/>
            <w:vAlign w:val="center"/>
          </w:tcPr>
          <w:p w14:paraId="20A78A98">
            <w:pPr>
              <w:jc w:val="center"/>
              <w:rPr>
                <w:rFonts w:cs="仿宋"/>
                <w:szCs w:val="21"/>
              </w:rPr>
            </w:pPr>
            <w:r>
              <w:rPr>
                <w:rFonts w:cs="仿宋"/>
                <w:szCs w:val="21"/>
                <w:lang w:val="en-US" w:eastAsia="zh-CN"/>
              </w:rPr>
              <w:t>智慧居家室</w:t>
            </w:r>
          </w:p>
          <w:p w14:paraId="33D0F5C2">
            <w:pPr>
              <w:jc w:val="center"/>
              <w:rPr>
                <w:rFonts w:hint="default" w:ascii="Calibri" w:hAnsi="Calibri" w:eastAsia="宋体" w:cs="仿宋"/>
                <w:kern w:val="2"/>
                <w:sz w:val="21"/>
                <w:szCs w:val="21"/>
                <w:lang w:val="en-US" w:eastAsia="zh-CN" w:bidi="ar-SA"/>
              </w:rPr>
            </w:pPr>
          </w:p>
        </w:tc>
        <w:tc>
          <w:tcPr>
            <w:tcW w:w="760" w:type="dxa"/>
            <w:shd w:val="clear" w:color="auto" w:fill="auto"/>
            <w:vAlign w:val="center"/>
          </w:tcPr>
          <w:p w14:paraId="1633BF52">
            <w:pPr>
              <w:adjustRightInd w:val="0"/>
              <w:snapToGrid w:val="0"/>
              <w:jc w:val="center"/>
              <w:rPr>
                <w:rFonts w:hint="default" w:ascii="宋体" w:hAnsi="Calibri" w:eastAsia="宋体" w:cs="Times New Roman"/>
                <w:kern w:val="2"/>
                <w:sz w:val="21"/>
                <w:szCs w:val="21"/>
                <w:lang w:val="en-US" w:eastAsia="zh-CN" w:bidi="ar-SA"/>
              </w:rPr>
            </w:pPr>
            <w:r>
              <w:rPr>
                <w:rFonts w:hint="eastAsia" w:ascii="宋体"/>
                <w:szCs w:val="21"/>
                <w:lang w:val="en-US" w:eastAsia="zh-CN"/>
              </w:rPr>
              <w:t>40</w:t>
            </w:r>
          </w:p>
        </w:tc>
        <w:tc>
          <w:tcPr>
            <w:tcW w:w="2510" w:type="dxa"/>
            <w:shd w:val="clear" w:color="auto" w:fill="auto"/>
            <w:vAlign w:val="center"/>
          </w:tcPr>
          <w:p w14:paraId="712037F0">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智慧社区平台应用</w:t>
            </w:r>
            <w:r>
              <w:rPr>
                <w:rFonts w:hint="eastAsia" w:asciiTheme="minorEastAsia" w:hAnsiTheme="minorEastAsia" w:eastAsiaTheme="minorEastAsia" w:cstheme="minorEastAsia"/>
                <w:szCs w:val="21"/>
              </w:rPr>
              <w:t>》</w:t>
            </w:r>
          </w:p>
        </w:tc>
        <w:tc>
          <w:tcPr>
            <w:tcW w:w="2721" w:type="dxa"/>
            <w:shd w:val="clear" w:color="auto" w:fill="auto"/>
            <w:vAlign w:val="center"/>
          </w:tcPr>
          <w:p w14:paraId="722FF2D8">
            <w:pPr>
              <w:jc w:val="center"/>
              <w:rPr>
                <w:rFonts w:hint="default" w:ascii="Calibri" w:hAnsi="Calibri" w:eastAsia="宋体" w:cs="仿宋"/>
                <w:kern w:val="2"/>
                <w:sz w:val="21"/>
                <w:szCs w:val="21"/>
                <w:lang w:val="en-US" w:eastAsia="zh-CN" w:bidi="ar-SA"/>
              </w:rPr>
            </w:pPr>
            <w:r>
              <w:rPr>
                <w:rFonts w:hint="eastAsia" w:ascii="Times New Roman" w:hAnsi="Times New Roman" w:cs="Times New Roman" w:eastAsiaTheme="minorEastAsia"/>
                <w:color w:val="404040"/>
                <w:shd w:val="clear" w:color="auto" w:fill="FFFFFF"/>
                <w:lang w:val="en-US" w:eastAsia="zh-CN"/>
              </w:rPr>
              <w:t>学习利用</w:t>
            </w:r>
            <w:r>
              <w:rPr>
                <w:rFonts w:ascii="Times New Roman" w:hAnsi="Times New Roman" w:cs="Times New Roman" w:eastAsiaTheme="minorEastAsia"/>
                <w:color w:val="404040"/>
                <w:shd w:val="clear" w:color="auto" w:fill="FFFFFF"/>
              </w:rPr>
              <w:t>作智慧社区平台及</w:t>
            </w:r>
            <w:r>
              <w:rPr>
                <w:rFonts w:cs="仿宋"/>
                <w:szCs w:val="21"/>
                <w:lang w:val="en-US" w:eastAsia="zh-CN"/>
              </w:rPr>
              <w:t>智慧居家</w:t>
            </w:r>
            <w:r>
              <w:rPr>
                <w:rFonts w:ascii="Times New Roman" w:hAnsi="Times New Roman" w:cs="Times New Roman" w:eastAsiaTheme="minorEastAsia"/>
                <w:color w:val="404040"/>
                <w:shd w:val="clear" w:color="auto" w:fill="FFFFFF"/>
              </w:rPr>
              <w:t>工具，</w:t>
            </w:r>
            <w:r>
              <w:rPr>
                <w:rFonts w:hint="eastAsia" w:ascii="Times New Roman" w:hAnsi="Times New Roman" w:cs="Times New Roman" w:eastAsiaTheme="minorEastAsia"/>
                <w:color w:val="404040"/>
                <w:shd w:val="clear" w:color="auto" w:fill="FFFFFF"/>
                <w:lang w:val="en-US" w:eastAsia="zh-CN"/>
              </w:rPr>
              <w:t>开展</w:t>
            </w:r>
            <w:r>
              <w:rPr>
                <w:rFonts w:ascii="Times New Roman" w:hAnsi="Times New Roman" w:cs="Times New Roman" w:eastAsiaTheme="minorEastAsia"/>
                <w:color w:val="404040"/>
                <w:shd w:val="clear" w:color="auto" w:fill="FFFFFF"/>
              </w:rPr>
              <w:t>数据分析与智能设备管理。</w:t>
            </w:r>
          </w:p>
        </w:tc>
      </w:tr>
      <w:tr w14:paraId="46B15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4F851E84">
            <w:pPr>
              <w:adjustRightInd w:val="0"/>
              <w:snapToGrid w:val="0"/>
              <w:jc w:val="center"/>
              <w:rPr>
                <w:rFonts w:hint="eastAsia" w:ascii="宋体" w:eastAsia="宋体"/>
                <w:szCs w:val="21"/>
                <w:lang w:val="en-US" w:eastAsia="zh-CN"/>
              </w:rPr>
            </w:pPr>
            <w:r>
              <w:rPr>
                <w:rFonts w:hint="eastAsia" w:ascii="宋体"/>
                <w:szCs w:val="21"/>
                <w:lang w:val="en-US" w:eastAsia="zh-CN"/>
              </w:rPr>
              <w:t>8</w:t>
            </w:r>
          </w:p>
        </w:tc>
        <w:tc>
          <w:tcPr>
            <w:tcW w:w="2160" w:type="dxa"/>
            <w:shd w:val="clear" w:color="auto" w:fill="auto"/>
            <w:vAlign w:val="center"/>
          </w:tcPr>
          <w:p w14:paraId="658B85FA">
            <w:pPr>
              <w:jc w:val="center"/>
              <w:rPr>
                <w:rFonts w:cs="仿宋"/>
                <w:szCs w:val="21"/>
              </w:rPr>
            </w:pPr>
            <w:r>
              <w:rPr>
                <w:rFonts w:cs="仿宋"/>
                <w:szCs w:val="21"/>
                <w:lang w:val="en-US" w:eastAsia="zh-CN"/>
              </w:rPr>
              <w:t>虚仿演播室</w:t>
            </w:r>
          </w:p>
          <w:p w14:paraId="62A5E8D6">
            <w:pPr>
              <w:jc w:val="center"/>
              <w:rPr>
                <w:rFonts w:ascii="Calibri" w:hAnsi="Calibri" w:eastAsia="宋体" w:cs="仿宋"/>
                <w:kern w:val="2"/>
                <w:sz w:val="21"/>
                <w:szCs w:val="21"/>
                <w:lang w:val="en-US" w:eastAsia="zh-CN" w:bidi="ar-SA"/>
              </w:rPr>
            </w:pPr>
          </w:p>
        </w:tc>
        <w:tc>
          <w:tcPr>
            <w:tcW w:w="760" w:type="dxa"/>
            <w:shd w:val="clear" w:color="auto" w:fill="auto"/>
            <w:vAlign w:val="center"/>
          </w:tcPr>
          <w:p w14:paraId="174EA6C7">
            <w:pPr>
              <w:adjustRightInd w:val="0"/>
              <w:snapToGrid w:val="0"/>
              <w:jc w:val="center"/>
              <w:rPr>
                <w:rFonts w:hint="eastAsia" w:ascii="宋体" w:hAnsi="Calibri" w:eastAsia="宋体" w:cs="Times New Roman"/>
                <w:kern w:val="2"/>
                <w:sz w:val="21"/>
                <w:szCs w:val="21"/>
                <w:lang w:val="en-US" w:eastAsia="zh-CN" w:bidi="ar-SA"/>
              </w:rPr>
            </w:pPr>
            <w:r>
              <w:rPr>
                <w:rFonts w:hint="eastAsia" w:ascii="宋体"/>
                <w:szCs w:val="21"/>
                <w:lang w:val="en-US" w:eastAsia="zh-CN"/>
              </w:rPr>
              <w:t>40</w:t>
            </w:r>
          </w:p>
        </w:tc>
        <w:tc>
          <w:tcPr>
            <w:tcW w:w="2510" w:type="dxa"/>
            <w:shd w:val="clear" w:color="auto" w:fill="auto"/>
            <w:vAlign w:val="center"/>
          </w:tcPr>
          <w:p w14:paraId="06915F1D">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智慧社区平台应用</w:t>
            </w:r>
            <w:r>
              <w:rPr>
                <w:rFonts w:hint="eastAsia" w:asciiTheme="minorEastAsia" w:hAnsiTheme="minorEastAsia" w:eastAsiaTheme="minorEastAsia" w:cstheme="minorEastAsia"/>
                <w:szCs w:val="21"/>
              </w:rPr>
              <w:t>》</w:t>
            </w:r>
          </w:p>
        </w:tc>
        <w:tc>
          <w:tcPr>
            <w:tcW w:w="2721" w:type="dxa"/>
            <w:shd w:val="clear" w:color="auto" w:fill="auto"/>
            <w:vAlign w:val="center"/>
          </w:tcPr>
          <w:p w14:paraId="2FA8FFD2">
            <w:pPr>
              <w:jc w:val="center"/>
              <w:rPr>
                <w:rFonts w:ascii="Calibri" w:hAnsi="Calibri" w:eastAsia="宋体" w:cs="仿宋"/>
                <w:kern w:val="2"/>
                <w:sz w:val="21"/>
                <w:szCs w:val="21"/>
                <w:lang w:val="en-US" w:eastAsia="zh-CN" w:bidi="ar-SA"/>
              </w:rPr>
            </w:pPr>
            <w:r>
              <w:rPr>
                <w:rFonts w:hint="eastAsia" w:ascii="Times New Roman" w:hAnsi="Times New Roman" w:cs="Times New Roman" w:eastAsiaTheme="minorEastAsia"/>
                <w:color w:val="404040"/>
                <w:shd w:val="clear" w:color="auto" w:fill="FFFFFF"/>
                <w:lang w:val="en-US" w:eastAsia="zh-CN"/>
              </w:rPr>
              <w:t>学习利用</w:t>
            </w:r>
            <w:r>
              <w:rPr>
                <w:rFonts w:ascii="Times New Roman" w:hAnsi="Times New Roman" w:cs="Times New Roman" w:eastAsiaTheme="minorEastAsia"/>
                <w:color w:val="404040"/>
                <w:shd w:val="clear" w:color="auto" w:fill="FFFFFF"/>
              </w:rPr>
              <w:t>作智慧社区平台及新媒体工具，</w:t>
            </w:r>
            <w:r>
              <w:rPr>
                <w:rFonts w:hint="eastAsia" w:ascii="Times New Roman" w:hAnsi="Times New Roman" w:cs="Times New Roman" w:eastAsiaTheme="minorEastAsia"/>
                <w:color w:val="404040"/>
                <w:shd w:val="clear" w:color="auto" w:fill="FFFFFF"/>
                <w:lang w:val="en-US" w:eastAsia="zh-CN"/>
              </w:rPr>
              <w:t>开展</w:t>
            </w:r>
            <w:r>
              <w:rPr>
                <w:rFonts w:ascii="Times New Roman" w:hAnsi="Times New Roman" w:cs="Times New Roman" w:eastAsiaTheme="minorEastAsia"/>
                <w:color w:val="404040"/>
                <w:shd w:val="clear" w:color="auto" w:fill="FFFFFF"/>
              </w:rPr>
              <w:t>数据分析与智能设备管理。</w:t>
            </w:r>
          </w:p>
        </w:tc>
      </w:tr>
      <w:tr w14:paraId="634D4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00F8F233">
            <w:pPr>
              <w:adjustRightInd w:val="0"/>
              <w:snapToGrid w:val="0"/>
              <w:jc w:val="center"/>
              <w:rPr>
                <w:rFonts w:hint="eastAsia" w:ascii="宋体" w:eastAsia="宋体"/>
                <w:szCs w:val="21"/>
                <w:lang w:val="en-US" w:eastAsia="zh-CN"/>
              </w:rPr>
            </w:pPr>
            <w:r>
              <w:rPr>
                <w:rFonts w:hint="eastAsia" w:ascii="宋体"/>
                <w:szCs w:val="21"/>
                <w:lang w:val="en-US" w:eastAsia="zh-CN"/>
              </w:rPr>
              <w:t>9</w:t>
            </w:r>
          </w:p>
        </w:tc>
        <w:tc>
          <w:tcPr>
            <w:tcW w:w="2160" w:type="dxa"/>
            <w:shd w:val="clear" w:color="auto" w:fill="auto"/>
            <w:vAlign w:val="center"/>
          </w:tcPr>
          <w:p w14:paraId="3F5191F2">
            <w:pPr>
              <w:widowControl/>
              <w:overflowPunct w:val="0"/>
              <w:spacing w:line="320" w:lineRule="exact"/>
              <w:jc w:val="center"/>
              <w:rPr>
                <w:rFonts w:cs="仿宋"/>
                <w:szCs w:val="21"/>
              </w:rPr>
            </w:pPr>
            <w:r>
              <w:rPr>
                <w:rFonts w:cs="仿宋"/>
                <w:szCs w:val="21"/>
              </w:rPr>
              <w:t>中医理疗室</w:t>
            </w:r>
          </w:p>
          <w:p w14:paraId="79CFC77E">
            <w:pPr>
              <w:jc w:val="center"/>
              <w:rPr>
                <w:rFonts w:ascii="Calibri" w:hAnsi="Calibri" w:eastAsia="宋体" w:cs="Times New Roman"/>
                <w:kern w:val="2"/>
                <w:sz w:val="21"/>
                <w:szCs w:val="21"/>
                <w:lang w:val="en-US" w:eastAsia="zh-CN" w:bidi="ar-SA"/>
              </w:rPr>
            </w:pPr>
            <w:r>
              <w:rPr>
                <w:rFonts w:cs="仿宋"/>
                <w:szCs w:val="21"/>
              </w:rPr>
              <w:t>（食药楼509）</w:t>
            </w:r>
          </w:p>
        </w:tc>
        <w:tc>
          <w:tcPr>
            <w:tcW w:w="760" w:type="dxa"/>
            <w:shd w:val="clear" w:color="auto" w:fill="auto"/>
            <w:vAlign w:val="center"/>
          </w:tcPr>
          <w:p w14:paraId="639654E2">
            <w:pPr>
              <w:adjustRightInd w:val="0"/>
              <w:snapToGrid w:val="0"/>
              <w:jc w:val="center"/>
              <w:rPr>
                <w:rFonts w:hint="eastAsia" w:ascii="宋体" w:hAnsi="Calibri" w:eastAsia="宋体" w:cs="Times New Roman"/>
                <w:kern w:val="2"/>
                <w:sz w:val="21"/>
                <w:szCs w:val="21"/>
                <w:lang w:val="en-US" w:eastAsia="zh-CN" w:bidi="ar-SA"/>
              </w:rPr>
            </w:pPr>
            <w:r>
              <w:rPr>
                <w:rFonts w:hint="eastAsia" w:ascii="宋体"/>
                <w:szCs w:val="21"/>
              </w:rPr>
              <w:t>50</w:t>
            </w:r>
          </w:p>
        </w:tc>
        <w:tc>
          <w:tcPr>
            <w:tcW w:w="2510" w:type="dxa"/>
            <w:shd w:val="clear" w:color="auto" w:fill="auto"/>
            <w:vAlign w:val="center"/>
          </w:tcPr>
          <w:p w14:paraId="76D16F40">
            <w:pPr>
              <w:adjustRightInd w:val="0"/>
              <w:snapToGrid w:val="0"/>
              <w:jc w:val="center"/>
              <w:rPr>
                <w:rFonts w:hint="eastAsia" w:ascii="宋体" w:hAnsi="Calibri" w:eastAsia="宋体" w:cs="Times New Roman"/>
                <w:kern w:val="2"/>
                <w:sz w:val="21"/>
                <w:szCs w:val="21"/>
                <w:lang w:val="en-US" w:eastAsia="zh-CN" w:bidi="ar-SA"/>
              </w:rPr>
            </w:pP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社区特殊人群服务</w:t>
            </w:r>
            <w:r>
              <w:rPr>
                <w:rFonts w:hint="eastAsia" w:asciiTheme="minorEastAsia" w:hAnsiTheme="minorEastAsia" w:eastAsiaTheme="minorEastAsia" w:cstheme="minorEastAsia"/>
                <w:szCs w:val="21"/>
              </w:rPr>
              <w:t>》《</w:t>
            </w:r>
            <w:r>
              <w:rPr>
                <w:rFonts w:hint="eastAsia" w:ascii="宋体" w:hAnsi="宋体" w:cs="宋体"/>
                <w:color w:val="000000"/>
                <w:kern w:val="0"/>
                <w:szCs w:val="21"/>
                <w:lang w:bidi="ar"/>
              </w:rPr>
              <w:t>社区服务方法应用</w:t>
            </w:r>
            <w:r>
              <w:rPr>
                <w:rFonts w:hint="eastAsia" w:asciiTheme="minorEastAsia" w:hAnsiTheme="minorEastAsia" w:eastAsiaTheme="minorEastAsia" w:cstheme="minorEastAsia"/>
                <w:szCs w:val="21"/>
              </w:rPr>
              <w:t>》</w:t>
            </w:r>
          </w:p>
        </w:tc>
        <w:tc>
          <w:tcPr>
            <w:tcW w:w="2721" w:type="dxa"/>
            <w:shd w:val="clear" w:color="auto" w:fill="auto"/>
            <w:vAlign w:val="center"/>
          </w:tcPr>
          <w:p w14:paraId="305FB45B">
            <w:pPr>
              <w:widowControl/>
              <w:jc w:val="left"/>
              <w:rPr>
                <w:rFonts w:ascii="宋体" w:hAnsi="Calibri" w:eastAsia="宋体" w:cs="Times New Roman"/>
                <w:kern w:val="2"/>
                <w:sz w:val="21"/>
                <w:szCs w:val="21"/>
                <w:lang w:val="en-US" w:eastAsia="zh-CN" w:bidi="ar-SA"/>
              </w:rPr>
            </w:pPr>
            <w:r>
              <w:rPr>
                <w:rFonts w:hint="eastAsia" w:ascii="宋体" w:hAnsi="宋体" w:cs="宋体"/>
                <w:color w:val="000000"/>
                <w:kern w:val="0"/>
                <w:szCs w:val="21"/>
                <w:lang w:bidi="ar"/>
              </w:rPr>
              <w:t>社区特殊人群服务、社区服务方法应用、社区活动策划与实施等实训教学</w:t>
            </w:r>
          </w:p>
        </w:tc>
      </w:tr>
      <w:tr w14:paraId="287A0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3B02C07F">
            <w:pPr>
              <w:adjustRightInd w:val="0"/>
              <w:snapToGrid w:val="0"/>
              <w:jc w:val="center"/>
              <w:rPr>
                <w:rFonts w:hint="default" w:ascii="宋体" w:eastAsia="宋体"/>
                <w:szCs w:val="21"/>
                <w:lang w:val="en-US" w:eastAsia="zh-CN"/>
              </w:rPr>
            </w:pPr>
            <w:r>
              <w:rPr>
                <w:rFonts w:hint="eastAsia" w:ascii="宋体"/>
                <w:szCs w:val="21"/>
                <w:lang w:val="en-US" w:eastAsia="zh-CN"/>
              </w:rPr>
              <w:t>10</w:t>
            </w:r>
          </w:p>
        </w:tc>
        <w:tc>
          <w:tcPr>
            <w:tcW w:w="2160" w:type="dxa"/>
            <w:shd w:val="clear" w:color="auto" w:fill="auto"/>
            <w:vAlign w:val="center"/>
          </w:tcPr>
          <w:p w14:paraId="4CF713E4">
            <w:pPr>
              <w:widowControl/>
              <w:overflowPunct w:val="0"/>
              <w:spacing w:line="320" w:lineRule="exact"/>
              <w:jc w:val="center"/>
              <w:rPr>
                <w:rFonts w:cs="仿宋"/>
                <w:szCs w:val="21"/>
              </w:rPr>
            </w:pPr>
            <w:r>
              <w:rPr>
                <w:rFonts w:cs="仿宋"/>
                <w:szCs w:val="21"/>
              </w:rPr>
              <w:t>健康照护室</w:t>
            </w:r>
          </w:p>
          <w:p w14:paraId="71F0FA25">
            <w:pPr>
              <w:jc w:val="center"/>
              <w:rPr>
                <w:rFonts w:ascii="Calibri" w:hAnsi="Calibri" w:eastAsia="宋体" w:cs="Times New Roman"/>
                <w:kern w:val="2"/>
                <w:sz w:val="21"/>
                <w:szCs w:val="21"/>
                <w:lang w:val="en-US" w:eastAsia="zh-CN" w:bidi="ar-SA"/>
              </w:rPr>
            </w:pPr>
            <w:r>
              <w:rPr>
                <w:rFonts w:cs="仿宋"/>
                <w:szCs w:val="21"/>
              </w:rPr>
              <w:t>（食药楼510）</w:t>
            </w:r>
          </w:p>
        </w:tc>
        <w:tc>
          <w:tcPr>
            <w:tcW w:w="760" w:type="dxa"/>
            <w:shd w:val="clear" w:color="auto" w:fill="auto"/>
            <w:vAlign w:val="center"/>
          </w:tcPr>
          <w:p w14:paraId="75779955">
            <w:pPr>
              <w:adjustRightInd w:val="0"/>
              <w:snapToGrid w:val="0"/>
              <w:jc w:val="center"/>
              <w:rPr>
                <w:rFonts w:hint="eastAsia" w:ascii="宋体" w:hAnsi="Calibri" w:eastAsia="宋体" w:cs="Times New Roman"/>
                <w:kern w:val="2"/>
                <w:sz w:val="21"/>
                <w:szCs w:val="21"/>
                <w:lang w:val="en-US" w:eastAsia="zh-CN" w:bidi="ar-SA"/>
              </w:rPr>
            </w:pPr>
            <w:r>
              <w:rPr>
                <w:rFonts w:hint="eastAsia" w:ascii="宋体"/>
                <w:szCs w:val="21"/>
              </w:rPr>
              <w:t>50</w:t>
            </w:r>
          </w:p>
        </w:tc>
        <w:tc>
          <w:tcPr>
            <w:tcW w:w="2510" w:type="dxa"/>
            <w:shd w:val="clear" w:color="auto" w:fill="auto"/>
            <w:vAlign w:val="center"/>
          </w:tcPr>
          <w:p w14:paraId="37B631CD">
            <w:pPr>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宋体" w:hAnsi="宋体"/>
                <w:kern w:val="0"/>
                <w:szCs w:val="21"/>
              </w:rPr>
              <w:t>老年健康管理</w:t>
            </w:r>
            <w:r>
              <w:rPr>
                <w:rFonts w:hint="eastAsia" w:asciiTheme="minorEastAsia" w:hAnsiTheme="minorEastAsia" w:eastAsiaTheme="minorEastAsia" w:cstheme="minorEastAsia"/>
                <w:szCs w:val="21"/>
              </w:rPr>
              <w:t>》</w:t>
            </w:r>
          </w:p>
          <w:p w14:paraId="0787FBF7">
            <w:pPr>
              <w:adjustRightInd w:val="0"/>
              <w:snapToGrid w:val="0"/>
              <w:jc w:val="center"/>
              <w:rPr>
                <w:rFonts w:hint="eastAsia" w:ascii="宋体" w:hAnsi="Calibri" w:eastAsia="宋体" w:cs="Times New Roman"/>
                <w:kern w:val="2"/>
                <w:sz w:val="21"/>
                <w:szCs w:val="21"/>
                <w:lang w:val="en-US" w:eastAsia="zh-CN" w:bidi="ar-SA"/>
              </w:rPr>
            </w:pPr>
            <w:r>
              <w:rPr>
                <w:rFonts w:hint="eastAsia" w:asciiTheme="minorEastAsia" w:hAnsiTheme="minorEastAsia" w:eastAsiaTheme="minorEastAsia" w:cstheme="minorEastAsia"/>
                <w:szCs w:val="21"/>
              </w:rPr>
              <w:t>《养老照护技能实训》</w:t>
            </w:r>
          </w:p>
        </w:tc>
        <w:tc>
          <w:tcPr>
            <w:tcW w:w="2721" w:type="dxa"/>
            <w:shd w:val="clear" w:color="auto" w:fill="auto"/>
            <w:vAlign w:val="center"/>
          </w:tcPr>
          <w:p w14:paraId="2735C801">
            <w:pPr>
              <w:jc w:val="center"/>
              <w:rPr>
                <w:rFonts w:ascii="宋体" w:hAnsi="Calibri" w:eastAsia="宋体" w:cs="Times New Roman"/>
                <w:kern w:val="2"/>
                <w:sz w:val="21"/>
                <w:szCs w:val="21"/>
                <w:lang w:val="en-US" w:eastAsia="zh-CN" w:bidi="ar-SA"/>
              </w:rPr>
            </w:pPr>
            <w:r>
              <w:rPr>
                <w:rFonts w:cs="仿宋"/>
                <w:szCs w:val="21"/>
              </w:rPr>
              <w:t>功能性作业疗法、设计和选择相应的作业活动、日常生活活动能力训练、职业前的作业疗法、辅助器具的使用等。</w:t>
            </w:r>
          </w:p>
        </w:tc>
      </w:tr>
      <w:tr w14:paraId="431FB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7128448F">
            <w:pPr>
              <w:adjustRightInd w:val="0"/>
              <w:snapToGrid w:val="0"/>
              <w:jc w:val="center"/>
              <w:rPr>
                <w:rFonts w:hint="default" w:ascii="宋体"/>
                <w:szCs w:val="21"/>
                <w:lang w:val="en-US" w:eastAsia="zh-CN"/>
              </w:rPr>
            </w:pPr>
            <w:r>
              <w:rPr>
                <w:rFonts w:hint="eastAsia" w:ascii="宋体"/>
                <w:szCs w:val="21"/>
                <w:lang w:val="en-US" w:eastAsia="zh-CN"/>
              </w:rPr>
              <w:t>11</w:t>
            </w:r>
          </w:p>
        </w:tc>
        <w:tc>
          <w:tcPr>
            <w:tcW w:w="2160" w:type="dxa"/>
            <w:shd w:val="clear" w:color="auto" w:fill="auto"/>
            <w:vAlign w:val="center"/>
          </w:tcPr>
          <w:p w14:paraId="4B217A96">
            <w:pPr>
              <w:jc w:val="center"/>
              <w:rPr>
                <w:rFonts w:cs="仿宋"/>
                <w:szCs w:val="21"/>
              </w:rPr>
            </w:pPr>
            <w:r>
              <w:rPr>
                <w:rFonts w:cs="仿宋"/>
                <w:szCs w:val="21"/>
                <w:lang w:val="en-US" w:eastAsia="zh-CN"/>
              </w:rPr>
              <w:t>智慧膳食中心</w:t>
            </w:r>
          </w:p>
          <w:p w14:paraId="607B2208">
            <w:pPr>
              <w:jc w:val="center"/>
              <w:rPr>
                <w:rFonts w:ascii="Calibri" w:hAnsi="Calibri" w:eastAsia="宋体" w:cs="仿宋"/>
                <w:kern w:val="2"/>
                <w:sz w:val="21"/>
                <w:szCs w:val="21"/>
                <w:lang w:val="en-US" w:eastAsia="zh-CN" w:bidi="ar-SA"/>
              </w:rPr>
            </w:pPr>
          </w:p>
        </w:tc>
        <w:tc>
          <w:tcPr>
            <w:tcW w:w="760" w:type="dxa"/>
            <w:shd w:val="clear" w:color="auto" w:fill="auto"/>
            <w:vAlign w:val="center"/>
          </w:tcPr>
          <w:p w14:paraId="05ED1D34">
            <w:pPr>
              <w:adjustRightInd w:val="0"/>
              <w:snapToGrid w:val="0"/>
              <w:jc w:val="center"/>
              <w:rPr>
                <w:rFonts w:hint="default" w:ascii="宋体" w:hAnsi="Calibri" w:eastAsia="宋体" w:cs="Times New Roman"/>
                <w:kern w:val="2"/>
                <w:sz w:val="21"/>
                <w:szCs w:val="21"/>
                <w:lang w:val="en-US" w:eastAsia="zh-CN" w:bidi="ar-SA"/>
              </w:rPr>
            </w:pPr>
            <w:r>
              <w:rPr>
                <w:rFonts w:hint="eastAsia" w:ascii="宋体"/>
                <w:szCs w:val="21"/>
                <w:lang w:val="en-US" w:eastAsia="zh-CN"/>
              </w:rPr>
              <w:t>40</w:t>
            </w:r>
          </w:p>
        </w:tc>
        <w:tc>
          <w:tcPr>
            <w:tcW w:w="2510" w:type="dxa"/>
            <w:shd w:val="clear" w:color="auto" w:fill="auto"/>
            <w:vAlign w:val="center"/>
          </w:tcPr>
          <w:p w14:paraId="30839A44">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《营养与膳食保健》</w:t>
            </w:r>
          </w:p>
        </w:tc>
        <w:tc>
          <w:tcPr>
            <w:tcW w:w="2721" w:type="dxa"/>
            <w:shd w:val="clear" w:color="auto" w:fill="auto"/>
            <w:vAlign w:val="center"/>
          </w:tcPr>
          <w:p w14:paraId="0CFAFA0E">
            <w:pPr>
              <w:jc w:val="center"/>
              <w:rPr>
                <w:rFonts w:ascii="Calibri" w:hAnsi="Calibri" w:eastAsia="宋体" w:cs="仿宋"/>
                <w:kern w:val="2"/>
                <w:sz w:val="21"/>
                <w:szCs w:val="21"/>
                <w:lang w:val="en-US" w:eastAsia="zh-CN" w:bidi="ar-SA"/>
              </w:rPr>
            </w:pPr>
            <w:r>
              <w:rPr>
                <w:rFonts w:ascii="Times New Roman" w:hAnsi="Times New Roman" w:cs="Times New Roman" w:eastAsiaTheme="minorEastAsia"/>
                <w:bCs/>
                <w:lang w:val="en-US"/>
              </w:rPr>
              <w:t>开展膳食营养指导和营养配餐</w:t>
            </w:r>
          </w:p>
        </w:tc>
      </w:tr>
      <w:tr w14:paraId="4B639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50E55277">
            <w:pPr>
              <w:adjustRightInd w:val="0"/>
              <w:snapToGrid w:val="0"/>
              <w:jc w:val="center"/>
              <w:rPr>
                <w:rFonts w:hint="default" w:ascii="宋体"/>
                <w:szCs w:val="21"/>
                <w:lang w:val="en-US" w:eastAsia="zh-CN"/>
              </w:rPr>
            </w:pPr>
            <w:r>
              <w:rPr>
                <w:rFonts w:hint="eastAsia" w:ascii="宋体"/>
                <w:szCs w:val="21"/>
                <w:lang w:val="en-US" w:eastAsia="zh-CN"/>
              </w:rPr>
              <w:t>12</w:t>
            </w:r>
          </w:p>
        </w:tc>
        <w:tc>
          <w:tcPr>
            <w:tcW w:w="2160" w:type="dxa"/>
            <w:shd w:val="clear" w:color="auto" w:fill="auto"/>
            <w:vAlign w:val="center"/>
          </w:tcPr>
          <w:p w14:paraId="38E11B25">
            <w:pPr>
              <w:jc w:val="center"/>
              <w:rPr>
                <w:rFonts w:ascii="Calibri" w:hAnsi="Calibri" w:eastAsia="宋体" w:cs="仿宋"/>
                <w:kern w:val="2"/>
                <w:sz w:val="21"/>
                <w:szCs w:val="21"/>
                <w:lang w:val="en-US" w:eastAsia="zh-CN" w:bidi="ar-SA"/>
              </w:rPr>
            </w:pPr>
            <w:r>
              <w:rPr>
                <w:rFonts w:cs="仿宋"/>
                <w:szCs w:val="21"/>
                <w:lang w:val="en-US" w:eastAsia="zh-CN"/>
              </w:rPr>
              <w:t>智能康复室</w:t>
            </w:r>
          </w:p>
        </w:tc>
        <w:tc>
          <w:tcPr>
            <w:tcW w:w="760" w:type="dxa"/>
            <w:shd w:val="clear" w:color="auto" w:fill="auto"/>
            <w:vAlign w:val="center"/>
          </w:tcPr>
          <w:p w14:paraId="2473B44A">
            <w:pPr>
              <w:adjustRightInd w:val="0"/>
              <w:snapToGrid w:val="0"/>
              <w:jc w:val="center"/>
              <w:rPr>
                <w:rFonts w:hint="default" w:ascii="宋体" w:hAnsi="Calibri" w:eastAsia="宋体" w:cs="Times New Roman"/>
                <w:kern w:val="2"/>
                <w:sz w:val="21"/>
                <w:szCs w:val="21"/>
                <w:lang w:val="en-US" w:eastAsia="zh-CN" w:bidi="ar-SA"/>
              </w:rPr>
            </w:pPr>
            <w:r>
              <w:rPr>
                <w:rFonts w:hint="eastAsia" w:ascii="宋体"/>
                <w:szCs w:val="21"/>
                <w:lang w:val="en-US" w:eastAsia="zh-CN"/>
              </w:rPr>
              <w:t>40</w:t>
            </w:r>
          </w:p>
        </w:tc>
        <w:tc>
          <w:tcPr>
            <w:tcW w:w="2510" w:type="dxa"/>
            <w:shd w:val="clear" w:color="auto" w:fill="auto"/>
            <w:vAlign w:val="center"/>
          </w:tcPr>
          <w:p w14:paraId="67C97585">
            <w:pPr>
              <w:adjustRightInd w:val="0"/>
              <w:snapToGrid w:val="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《社区康复服务》</w:t>
            </w:r>
          </w:p>
          <w:p w14:paraId="6E39E28E">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《老年健康管理与慢病防控》</w:t>
            </w:r>
          </w:p>
        </w:tc>
        <w:tc>
          <w:tcPr>
            <w:tcW w:w="2721" w:type="dxa"/>
            <w:shd w:val="clear" w:color="auto" w:fill="auto"/>
            <w:vAlign w:val="center"/>
          </w:tcPr>
          <w:p w14:paraId="79A6EF4E">
            <w:pPr>
              <w:pStyle w:val="23"/>
              <w:spacing w:line="240" w:lineRule="auto"/>
              <w:ind w:left="0" w:firstLine="0" w:firstLineChars="0"/>
              <w:jc w:val="left"/>
              <w:rPr>
                <w:rFonts w:ascii="Times New Roman" w:hAnsi="Times New Roman" w:cs="Times New Roman" w:eastAsiaTheme="minorEastAsia"/>
                <w:sz w:val="21"/>
                <w:szCs w:val="21"/>
              </w:rPr>
            </w:pPr>
            <w:r>
              <w:rPr>
                <w:rFonts w:hint="eastAsia" w:ascii="Times New Roman" w:hAnsi="Times New Roman" w:cs="Times New Roman" w:eastAsiaTheme="minorEastAsia"/>
                <w:sz w:val="21"/>
                <w:szCs w:val="21"/>
                <w:lang w:val="en-US" w:eastAsia="zh-CN"/>
              </w:rPr>
              <w:t>开展</w:t>
            </w:r>
            <w:r>
              <w:rPr>
                <w:rFonts w:ascii="Times New Roman" w:hAnsi="Times New Roman" w:cs="Times New Roman" w:eastAsiaTheme="minorEastAsia"/>
                <w:sz w:val="21"/>
                <w:szCs w:val="21"/>
              </w:rPr>
              <w:t>社区康复理论与技能，制定老年及慢病康复计划</w:t>
            </w:r>
          </w:p>
          <w:p w14:paraId="0B960A9E">
            <w:pPr>
              <w:jc w:val="center"/>
              <w:rPr>
                <w:rFonts w:ascii="Calibri" w:hAnsi="Calibri" w:eastAsia="宋体" w:cs="仿宋"/>
                <w:kern w:val="2"/>
                <w:sz w:val="21"/>
                <w:szCs w:val="21"/>
                <w:lang w:val="en-US" w:eastAsia="zh-CN" w:bidi="ar-SA"/>
              </w:rPr>
            </w:pPr>
          </w:p>
        </w:tc>
      </w:tr>
      <w:tr w14:paraId="509C7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2" w:type="dxa"/>
            <w:vAlign w:val="center"/>
          </w:tcPr>
          <w:p w14:paraId="08FE40DC">
            <w:pPr>
              <w:adjustRightInd w:val="0"/>
              <w:snapToGrid w:val="0"/>
              <w:jc w:val="center"/>
              <w:rPr>
                <w:rFonts w:hint="default" w:ascii="宋体"/>
                <w:szCs w:val="21"/>
                <w:lang w:val="en-US" w:eastAsia="zh-CN"/>
              </w:rPr>
            </w:pPr>
            <w:r>
              <w:rPr>
                <w:rFonts w:hint="eastAsia" w:ascii="宋体"/>
                <w:szCs w:val="21"/>
                <w:lang w:val="en-US" w:eastAsia="zh-CN"/>
              </w:rPr>
              <w:t>13</w:t>
            </w:r>
          </w:p>
        </w:tc>
        <w:tc>
          <w:tcPr>
            <w:tcW w:w="2160" w:type="dxa"/>
            <w:shd w:val="clear" w:color="auto" w:fill="auto"/>
            <w:vAlign w:val="center"/>
          </w:tcPr>
          <w:p w14:paraId="67596389">
            <w:pPr>
              <w:widowControl/>
              <w:overflowPunct w:val="0"/>
              <w:spacing w:line="320" w:lineRule="exact"/>
              <w:jc w:val="center"/>
              <w:rPr>
                <w:rFonts w:cs="仿宋"/>
                <w:szCs w:val="21"/>
              </w:rPr>
            </w:pPr>
            <w:r>
              <w:rPr>
                <w:rFonts w:cs="仿宋"/>
                <w:szCs w:val="21"/>
              </w:rPr>
              <w:t>芳疗养生馆</w:t>
            </w:r>
          </w:p>
          <w:p w14:paraId="28B30CDB">
            <w:pPr>
              <w:jc w:val="center"/>
              <w:rPr>
                <w:rFonts w:hint="default" w:ascii="Calibri" w:hAnsi="Calibri" w:eastAsia="宋体" w:cs="仿宋"/>
                <w:kern w:val="2"/>
                <w:sz w:val="21"/>
                <w:szCs w:val="21"/>
                <w:lang w:val="en-US" w:eastAsia="zh-CN" w:bidi="ar-SA"/>
              </w:rPr>
            </w:pPr>
            <w:r>
              <w:rPr>
                <w:rFonts w:cs="仿宋"/>
                <w:szCs w:val="21"/>
              </w:rPr>
              <w:t>（食药楼508）</w:t>
            </w:r>
          </w:p>
        </w:tc>
        <w:tc>
          <w:tcPr>
            <w:tcW w:w="760" w:type="dxa"/>
            <w:shd w:val="clear" w:color="auto" w:fill="auto"/>
            <w:vAlign w:val="center"/>
          </w:tcPr>
          <w:p w14:paraId="07B0A9CE">
            <w:pPr>
              <w:adjustRightInd w:val="0"/>
              <w:snapToGrid w:val="0"/>
              <w:jc w:val="center"/>
              <w:rPr>
                <w:rFonts w:hint="default" w:ascii="宋体" w:hAnsi="Calibri" w:eastAsia="宋体" w:cs="Times New Roman"/>
                <w:kern w:val="2"/>
                <w:sz w:val="21"/>
                <w:szCs w:val="21"/>
                <w:lang w:val="en-US" w:eastAsia="zh-CN" w:bidi="ar-SA"/>
              </w:rPr>
            </w:pPr>
            <w:r>
              <w:rPr>
                <w:rFonts w:hint="eastAsia" w:ascii="宋体"/>
                <w:szCs w:val="21"/>
              </w:rPr>
              <w:t>50</w:t>
            </w:r>
          </w:p>
        </w:tc>
        <w:tc>
          <w:tcPr>
            <w:tcW w:w="2510" w:type="dxa"/>
            <w:shd w:val="clear" w:color="auto" w:fill="auto"/>
            <w:vAlign w:val="center"/>
          </w:tcPr>
          <w:p w14:paraId="26370412">
            <w:pPr>
              <w:adjustRightInd w:val="0"/>
              <w:snapToGrid w:val="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宋体" w:hAnsi="宋体"/>
                <w:kern w:val="0"/>
                <w:szCs w:val="21"/>
              </w:rPr>
              <w:t>老年健康管理</w:t>
            </w:r>
            <w:r>
              <w:rPr>
                <w:rFonts w:hint="eastAsia" w:asciiTheme="minorEastAsia" w:hAnsiTheme="minorEastAsia" w:eastAsiaTheme="minorEastAsia" w:cstheme="minorEastAsia"/>
                <w:szCs w:val="21"/>
              </w:rPr>
              <w:t>》</w:t>
            </w:r>
          </w:p>
          <w:p w14:paraId="39795480">
            <w:pPr>
              <w:adjustRightInd w:val="0"/>
              <w:snapToGrid w:val="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宋体" w:hAnsi="宋体"/>
                <w:kern w:val="0"/>
                <w:szCs w:val="21"/>
              </w:rPr>
              <w:t>芳香理疗技术</w:t>
            </w:r>
            <w:r>
              <w:rPr>
                <w:rFonts w:hint="eastAsia" w:asciiTheme="minorEastAsia" w:hAnsiTheme="minorEastAsia" w:eastAsiaTheme="minorEastAsia" w:cstheme="minorEastAsia"/>
                <w:szCs w:val="21"/>
              </w:rPr>
              <w:t>》</w:t>
            </w:r>
          </w:p>
          <w:p w14:paraId="3E179595">
            <w:pPr>
              <w:adjustRightInd w:val="0"/>
              <w:snapToGrid w:val="0"/>
              <w:jc w:val="center"/>
              <w:rPr>
                <w:rFonts w:hint="eastAsia" w:asciiTheme="minorEastAsia" w:hAnsiTheme="minorEastAsia" w:eastAsiaTheme="minorEastAsia" w:cstheme="minorEastAsia"/>
                <w:kern w:val="2"/>
                <w:sz w:val="21"/>
                <w:szCs w:val="21"/>
                <w:lang w:val="en-US" w:eastAsia="zh-CN" w:bidi="ar-SA"/>
              </w:rPr>
            </w:pPr>
          </w:p>
        </w:tc>
        <w:tc>
          <w:tcPr>
            <w:tcW w:w="2721" w:type="dxa"/>
            <w:shd w:val="clear" w:color="auto" w:fill="auto"/>
            <w:vAlign w:val="center"/>
          </w:tcPr>
          <w:p w14:paraId="31780E64">
            <w:pPr>
              <w:jc w:val="center"/>
              <w:rPr>
                <w:rFonts w:ascii="Calibri" w:hAnsi="Calibri" w:eastAsia="宋体" w:cs="仿宋"/>
                <w:kern w:val="2"/>
                <w:sz w:val="21"/>
                <w:szCs w:val="21"/>
                <w:lang w:val="en-US" w:eastAsia="zh-CN" w:bidi="ar-SA"/>
              </w:rPr>
            </w:pPr>
            <w:r>
              <w:rPr>
                <w:rFonts w:hint="default" w:ascii="宋体" w:hAnsi="Calibri" w:eastAsia="宋体" w:cs="Times New Roman"/>
                <w:kern w:val="2"/>
                <w:sz w:val="21"/>
                <w:szCs w:val="21"/>
                <w:lang w:val="en-US" w:eastAsia="zh-CN" w:bidi="ar-SA"/>
              </w:rPr>
              <w:t>针对失眠、糖尿病等案例，制定包含精油选择、按摩手法、疗程设计的个性化方案</w:t>
            </w:r>
          </w:p>
        </w:tc>
      </w:tr>
    </w:tbl>
    <w:p w14:paraId="59EA7C90">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校外实训室（基地）基本要求</w:t>
      </w:r>
    </w:p>
    <w:p w14:paraId="6FE372E1">
      <w:pPr>
        <w:adjustRightInd w:val="0"/>
        <w:snapToGrid w:val="0"/>
        <w:spacing w:line="360" w:lineRule="auto"/>
        <w:jc w:val="center"/>
        <w:rPr>
          <w:rFonts w:ascii="宋体" w:hAnsi="宋体" w:cs="Angsana New"/>
          <w:b/>
          <w:sz w:val="24"/>
          <w:szCs w:val="24"/>
          <w:lang w:bidi="th-TH"/>
        </w:rPr>
      </w:pPr>
      <w:bookmarkStart w:id="3" w:name="_Hlk133049042"/>
      <w:r>
        <w:rPr>
          <w:rFonts w:hint="eastAsia" w:ascii="宋体" w:hAnsi="宋体" w:cs="Angsana New"/>
          <w:b/>
          <w:sz w:val="24"/>
          <w:szCs w:val="24"/>
          <w:lang w:bidi="th-TH"/>
        </w:rPr>
        <w:t>表</w:t>
      </w:r>
      <w:r>
        <w:rPr>
          <w:rFonts w:ascii="宋体" w:hAnsi="宋体" w:cs="Angsana New"/>
          <w:b/>
          <w:sz w:val="24"/>
          <w:szCs w:val="24"/>
          <w:lang w:bidi="th-TH"/>
        </w:rPr>
        <w:t xml:space="preserve">10  </w:t>
      </w:r>
      <w:r>
        <w:rPr>
          <w:rFonts w:hint="eastAsia" w:ascii="宋体" w:hAnsi="宋体" w:cs="Angsana New"/>
          <w:b/>
          <w:sz w:val="24"/>
          <w:szCs w:val="24"/>
          <w:lang w:bidi="th-TH"/>
        </w:rPr>
        <w:t>校外实训室（基地）表</w:t>
      </w:r>
    </w:p>
    <w:bookmarkEnd w:id="3"/>
    <w:tbl>
      <w:tblPr>
        <w:tblStyle w:val="13"/>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34"/>
        <w:gridCol w:w="1766"/>
        <w:gridCol w:w="2860"/>
      </w:tblGrid>
      <w:tr w14:paraId="469B0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4CA63D43">
            <w:pPr>
              <w:adjustRightInd w:val="0"/>
              <w:snapToGrid w:val="0"/>
              <w:jc w:val="center"/>
              <w:rPr>
                <w:rFonts w:ascii="宋体"/>
                <w:szCs w:val="21"/>
              </w:rPr>
            </w:pPr>
            <w:bookmarkStart w:id="4" w:name="_Hlk133049015"/>
            <w:r>
              <w:rPr>
                <w:rFonts w:hint="eastAsia" w:ascii="宋体" w:hAnsi="宋体"/>
                <w:szCs w:val="21"/>
              </w:rPr>
              <w:t>序号</w:t>
            </w:r>
          </w:p>
        </w:tc>
        <w:tc>
          <w:tcPr>
            <w:tcW w:w="2267" w:type="dxa"/>
            <w:vAlign w:val="center"/>
          </w:tcPr>
          <w:p w14:paraId="29EABC6C">
            <w:pPr>
              <w:adjustRightInd w:val="0"/>
              <w:snapToGrid w:val="0"/>
              <w:jc w:val="center"/>
              <w:rPr>
                <w:rFonts w:ascii="宋体"/>
                <w:szCs w:val="21"/>
              </w:rPr>
            </w:pPr>
            <w:r>
              <w:rPr>
                <w:rFonts w:hint="eastAsia" w:ascii="宋体" w:hAnsi="宋体"/>
                <w:szCs w:val="21"/>
              </w:rPr>
              <w:t>实训室（基地）名称</w:t>
            </w:r>
          </w:p>
        </w:tc>
        <w:tc>
          <w:tcPr>
            <w:tcW w:w="1034" w:type="dxa"/>
            <w:vAlign w:val="center"/>
          </w:tcPr>
          <w:p w14:paraId="2D9BADD3">
            <w:pPr>
              <w:adjustRightInd w:val="0"/>
              <w:snapToGrid w:val="0"/>
              <w:jc w:val="center"/>
              <w:rPr>
                <w:rFonts w:ascii="宋体"/>
                <w:szCs w:val="21"/>
              </w:rPr>
            </w:pPr>
            <w:r>
              <w:rPr>
                <w:rFonts w:hint="eastAsia" w:ascii="宋体" w:hAnsi="宋体"/>
                <w:szCs w:val="21"/>
              </w:rPr>
              <w:t>工位数</w:t>
            </w:r>
          </w:p>
        </w:tc>
        <w:tc>
          <w:tcPr>
            <w:tcW w:w="1766" w:type="dxa"/>
            <w:vAlign w:val="center"/>
          </w:tcPr>
          <w:p w14:paraId="387275A7">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860" w:type="dxa"/>
            <w:vAlign w:val="center"/>
          </w:tcPr>
          <w:p w14:paraId="5A312963">
            <w:pPr>
              <w:adjustRightInd w:val="0"/>
              <w:snapToGrid w:val="0"/>
              <w:jc w:val="center"/>
              <w:rPr>
                <w:rFonts w:ascii="宋体"/>
                <w:szCs w:val="21"/>
              </w:rPr>
            </w:pPr>
            <w:r>
              <w:rPr>
                <w:rFonts w:hint="eastAsia" w:ascii="宋体" w:hAnsi="宋体"/>
                <w:szCs w:val="21"/>
              </w:rPr>
              <w:t>实训内容</w:t>
            </w:r>
          </w:p>
        </w:tc>
      </w:tr>
      <w:tr w14:paraId="6EE5C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959" w:type="dxa"/>
            <w:shd w:val="clear" w:color="auto" w:fill="auto"/>
            <w:vAlign w:val="center"/>
          </w:tcPr>
          <w:p w14:paraId="3525DE33">
            <w:pPr>
              <w:adjustRightInd w:val="0"/>
              <w:snapToGrid w:val="0"/>
              <w:jc w:val="center"/>
              <w:rPr>
                <w:rFonts w:ascii="宋体"/>
                <w:szCs w:val="21"/>
              </w:rPr>
            </w:pPr>
            <w:r>
              <w:rPr>
                <w:rFonts w:hint="eastAsia" w:ascii="宋体"/>
                <w:szCs w:val="21"/>
              </w:rPr>
              <w:t>1</w:t>
            </w:r>
          </w:p>
        </w:tc>
        <w:tc>
          <w:tcPr>
            <w:tcW w:w="2267" w:type="dxa"/>
            <w:shd w:val="clear" w:color="auto" w:fill="auto"/>
            <w:vAlign w:val="center"/>
          </w:tcPr>
          <w:p w14:paraId="2AA3F7B3">
            <w:pPr>
              <w:jc w:val="center"/>
              <w:rPr>
                <w:rFonts w:cs="仿宋_GB2312"/>
                <w:szCs w:val="21"/>
              </w:rPr>
            </w:pPr>
            <w:r>
              <w:rPr>
                <w:rFonts w:hint="eastAsia"/>
                <w:szCs w:val="21"/>
                <w:lang w:val="en-US" w:eastAsia="zh-CN"/>
              </w:rPr>
              <w:t>安宁市云华</w:t>
            </w:r>
            <w:r>
              <w:rPr>
                <w:szCs w:val="21"/>
              </w:rPr>
              <w:t>社区居委会</w:t>
            </w:r>
          </w:p>
        </w:tc>
        <w:tc>
          <w:tcPr>
            <w:tcW w:w="1034" w:type="dxa"/>
            <w:shd w:val="clear" w:color="auto" w:fill="auto"/>
            <w:vAlign w:val="center"/>
          </w:tcPr>
          <w:p w14:paraId="7DD0CADF">
            <w:pPr>
              <w:jc w:val="center"/>
              <w:rPr>
                <w:rFonts w:hint="default" w:eastAsia="宋体" w:cs="仿宋_GB2312"/>
                <w:szCs w:val="21"/>
                <w:lang w:val="en-US" w:eastAsia="zh-CN"/>
              </w:rPr>
            </w:pPr>
            <w:r>
              <w:rPr>
                <w:rFonts w:hint="eastAsia"/>
                <w:spacing w:val="-4"/>
                <w:szCs w:val="21"/>
                <w:lang w:val="en-US" w:eastAsia="zh-CN"/>
              </w:rPr>
              <w:t>45</w:t>
            </w:r>
          </w:p>
        </w:tc>
        <w:tc>
          <w:tcPr>
            <w:tcW w:w="1766" w:type="dxa"/>
            <w:vAlign w:val="center"/>
          </w:tcPr>
          <w:p w14:paraId="6B5F0D9E">
            <w:pPr>
              <w:pStyle w:val="23"/>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社区活动策划与组织实务</w:t>
            </w:r>
          </w:p>
          <w:p w14:paraId="5E075C2F">
            <w:pPr>
              <w:pStyle w:val="23"/>
              <w:spacing w:line="240" w:lineRule="auto"/>
              <w:ind w:left="0" w:firstLine="0" w:firstLineChars="0"/>
              <w:jc w:val="center"/>
              <w:rPr>
                <w:sz w:val="21"/>
                <w:szCs w:val="21"/>
              </w:rPr>
            </w:pPr>
          </w:p>
        </w:tc>
        <w:tc>
          <w:tcPr>
            <w:tcW w:w="2860" w:type="dxa"/>
            <w:vAlign w:val="center"/>
          </w:tcPr>
          <w:p w14:paraId="4E575666">
            <w:pPr>
              <w:pStyle w:val="23"/>
              <w:spacing w:line="240" w:lineRule="auto"/>
              <w:ind w:left="0" w:firstLine="0" w:firstLineChars="0"/>
              <w:jc w:val="left"/>
              <w:rPr>
                <w:rFonts w:eastAsiaTheme="minorEastAsia"/>
                <w:sz w:val="21"/>
                <w:szCs w:val="21"/>
              </w:rPr>
            </w:pPr>
            <w:r>
              <w:rPr>
                <w:rFonts w:hint="eastAsia" w:asciiTheme="minorEastAsia" w:hAnsiTheme="minorEastAsia" w:eastAsiaTheme="minorEastAsia" w:cstheme="minorEastAsia"/>
                <w:color w:val="404040"/>
                <w:sz w:val="21"/>
                <w:szCs w:val="21"/>
                <w:shd w:val="clear" w:color="auto" w:fill="FFFFFF"/>
              </w:rPr>
              <w:t>活动策划全流程技能</w:t>
            </w:r>
            <w:r>
              <w:rPr>
                <w:rFonts w:hint="eastAsia" w:asciiTheme="minorEastAsia" w:hAnsiTheme="minorEastAsia" w:eastAsiaTheme="minorEastAsia" w:cstheme="minorEastAsia"/>
                <w:color w:val="404040"/>
                <w:sz w:val="21"/>
                <w:szCs w:val="21"/>
                <w:shd w:val="clear" w:color="auto" w:fill="FFFFFF"/>
                <w:lang w:val="en-US"/>
              </w:rPr>
              <w:t>实训</w:t>
            </w:r>
          </w:p>
        </w:tc>
      </w:tr>
      <w:tr w14:paraId="003B4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0BD4DD68">
            <w:pPr>
              <w:adjustRightInd w:val="0"/>
              <w:snapToGrid w:val="0"/>
              <w:jc w:val="center"/>
              <w:rPr>
                <w:rFonts w:hint="eastAsia" w:ascii="宋体" w:eastAsia="宋体"/>
                <w:szCs w:val="21"/>
                <w:lang w:val="en-US" w:eastAsia="zh-CN"/>
              </w:rPr>
            </w:pPr>
            <w:r>
              <w:rPr>
                <w:rFonts w:hint="eastAsia" w:ascii="宋体"/>
                <w:szCs w:val="21"/>
                <w:lang w:val="en-US" w:eastAsia="zh-CN"/>
              </w:rPr>
              <w:t>2</w:t>
            </w:r>
          </w:p>
        </w:tc>
        <w:tc>
          <w:tcPr>
            <w:tcW w:w="2267" w:type="dxa"/>
            <w:shd w:val="clear" w:color="auto" w:fill="auto"/>
            <w:vAlign w:val="center"/>
          </w:tcPr>
          <w:p w14:paraId="6AD47785">
            <w:pPr>
              <w:jc w:val="center"/>
              <w:rPr>
                <w:rFonts w:hint="default" w:eastAsia="宋体"/>
                <w:szCs w:val="21"/>
                <w:lang w:val="en-US" w:eastAsia="zh-CN"/>
              </w:rPr>
            </w:pPr>
            <w:r>
              <w:rPr>
                <w:rFonts w:hint="eastAsia"/>
                <w:szCs w:val="21"/>
                <w:lang w:val="en-US" w:eastAsia="zh-CN"/>
              </w:rPr>
              <w:t>安宁市温泉街道温泉社区</w:t>
            </w:r>
          </w:p>
        </w:tc>
        <w:tc>
          <w:tcPr>
            <w:tcW w:w="1034" w:type="dxa"/>
            <w:shd w:val="clear" w:color="auto" w:fill="auto"/>
            <w:vAlign w:val="center"/>
          </w:tcPr>
          <w:p w14:paraId="203B7A7A">
            <w:pPr>
              <w:jc w:val="center"/>
              <w:rPr>
                <w:rFonts w:hint="default"/>
                <w:spacing w:val="-4"/>
                <w:szCs w:val="21"/>
                <w:lang w:val="en-US" w:eastAsia="zh-CN"/>
              </w:rPr>
            </w:pPr>
            <w:r>
              <w:rPr>
                <w:rFonts w:hint="eastAsia"/>
                <w:spacing w:val="-4"/>
                <w:szCs w:val="21"/>
                <w:lang w:val="en-US" w:eastAsia="zh-CN"/>
              </w:rPr>
              <w:t>20</w:t>
            </w:r>
          </w:p>
        </w:tc>
        <w:tc>
          <w:tcPr>
            <w:tcW w:w="1766" w:type="dxa"/>
            <w:vAlign w:val="center"/>
          </w:tcPr>
          <w:p w14:paraId="46B0E289">
            <w:pPr>
              <w:pStyle w:val="23"/>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rPr>
              <w:t>社区工作文案撰写</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lang w:val="en-US"/>
              </w:rPr>
              <w:t>社区活动策划与组织实务</w:t>
            </w:r>
          </w:p>
        </w:tc>
        <w:tc>
          <w:tcPr>
            <w:tcW w:w="2860" w:type="dxa"/>
            <w:vAlign w:val="center"/>
          </w:tcPr>
          <w:p w14:paraId="55233022">
            <w:pPr>
              <w:pStyle w:val="23"/>
              <w:spacing w:line="240" w:lineRule="auto"/>
              <w:ind w:left="0" w:firstLine="0" w:firstLineChars="0"/>
              <w:jc w:val="left"/>
              <w:rPr>
                <w:rFonts w:hint="eastAsia" w:asciiTheme="minorEastAsia" w:hAnsiTheme="minorEastAsia" w:eastAsiaTheme="minorEastAsia" w:cstheme="minorEastAsia"/>
                <w:color w:val="404040"/>
                <w:sz w:val="21"/>
                <w:szCs w:val="21"/>
                <w:shd w:val="clear" w:color="auto" w:fill="FFFFFF"/>
              </w:rPr>
            </w:pPr>
            <w:r>
              <w:rPr>
                <w:rFonts w:hint="eastAsia" w:asciiTheme="minorEastAsia" w:hAnsiTheme="minorEastAsia" w:eastAsiaTheme="minorEastAsia" w:cstheme="minorEastAsia"/>
                <w:color w:val="404040"/>
                <w:sz w:val="21"/>
                <w:szCs w:val="21"/>
                <w:shd w:val="clear" w:color="auto" w:fill="FFFFFF"/>
              </w:rPr>
              <w:t>活动策划全流程技能</w:t>
            </w:r>
            <w:r>
              <w:rPr>
                <w:rFonts w:hint="eastAsia" w:asciiTheme="minorEastAsia" w:hAnsiTheme="minorEastAsia" w:eastAsiaTheme="minorEastAsia" w:cstheme="minorEastAsia"/>
                <w:color w:val="404040"/>
                <w:sz w:val="21"/>
                <w:szCs w:val="21"/>
                <w:shd w:val="clear" w:color="auto" w:fill="FFFFFF"/>
                <w:lang w:val="en-US"/>
              </w:rPr>
              <w:t>实训</w:t>
            </w:r>
          </w:p>
        </w:tc>
      </w:tr>
      <w:tr w14:paraId="336AD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6F4F2225">
            <w:pPr>
              <w:adjustRightInd w:val="0"/>
              <w:snapToGrid w:val="0"/>
              <w:jc w:val="center"/>
              <w:rPr>
                <w:rFonts w:hint="eastAsia" w:ascii="宋体" w:eastAsia="宋体"/>
                <w:szCs w:val="21"/>
                <w:lang w:eastAsia="zh-CN"/>
              </w:rPr>
            </w:pPr>
            <w:r>
              <w:rPr>
                <w:rFonts w:hint="eastAsia" w:ascii="宋体"/>
                <w:szCs w:val="21"/>
                <w:lang w:val="en-US" w:eastAsia="zh-CN"/>
              </w:rPr>
              <w:t>3</w:t>
            </w:r>
          </w:p>
        </w:tc>
        <w:tc>
          <w:tcPr>
            <w:tcW w:w="2267" w:type="dxa"/>
            <w:shd w:val="clear" w:color="auto" w:fill="auto"/>
            <w:vAlign w:val="center"/>
          </w:tcPr>
          <w:p w14:paraId="1A1F7BE3">
            <w:pPr>
              <w:jc w:val="center"/>
              <w:rPr>
                <w:rFonts w:cs="仿宋_GB2312"/>
                <w:szCs w:val="21"/>
              </w:rPr>
            </w:pPr>
            <w:r>
              <w:rPr>
                <w:szCs w:val="21"/>
              </w:rPr>
              <w:t>昆明市官渡区矣六街道五腊社区居委会</w:t>
            </w:r>
          </w:p>
        </w:tc>
        <w:tc>
          <w:tcPr>
            <w:tcW w:w="1034" w:type="dxa"/>
            <w:shd w:val="clear" w:color="auto" w:fill="auto"/>
            <w:vAlign w:val="center"/>
          </w:tcPr>
          <w:p w14:paraId="11EB0551">
            <w:pPr>
              <w:jc w:val="center"/>
              <w:rPr>
                <w:rFonts w:hint="default" w:cs="仿宋_GB2312"/>
                <w:szCs w:val="21"/>
                <w:lang w:val="en-US"/>
              </w:rPr>
            </w:pPr>
            <w:r>
              <w:rPr>
                <w:rFonts w:hint="eastAsia"/>
                <w:spacing w:val="-4"/>
                <w:szCs w:val="21"/>
                <w:lang w:val="en-US" w:eastAsia="zh-CN"/>
              </w:rPr>
              <w:t>30</w:t>
            </w:r>
          </w:p>
        </w:tc>
        <w:tc>
          <w:tcPr>
            <w:tcW w:w="1766" w:type="dxa"/>
            <w:vAlign w:val="center"/>
          </w:tcPr>
          <w:p w14:paraId="3700E779">
            <w:pPr>
              <w:pStyle w:val="23"/>
              <w:spacing w:line="240" w:lineRule="auto"/>
              <w:ind w:left="0" w:firstLine="0" w:firstLineChars="0"/>
              <w:jc w:val="center"/>
              <w:rPr>
                <w:sz w:val="21"/>
                <w:szCs w:val="21"/>
              </w:rPr>
            </w:pPr>
            <w:r>
              <w:rPr>
                <w:rFonts w:hint="eastAsia" w:asciiTheme="minorEastAsia" w:hAnsiTheme="minorEastAsia" w:eastAsiaTheme="minorEastAsia" w:cstheme="minorEastAsia"/>
                <w:sz w:val="21"/>
                <w:szCs w:val="21"/>
                <w:lang w:val="en-US"/>
              </w:rPr>
              <w:t>社区工作文案撰写</w:t>
            </w:r>
            <w:r>
              <w:rPr>
                <w:rFonts w:hint="eastAsia"/>
                <w:sz w:val="21"/>
                <w:szCs w:val="21"/>
              </w:rPr>
              <w:t>、</w:t>
            </w:r>
            <w:r>
              <w:rPr>
                <w:sz w:val="21"/>
                <w:szCs w:val="21"/>
              </w:rPr>
              <w:t>岗位实习</w:t>
            </w:r>
          </w:p>
        </w:tc>
        <w:tc>
          <w:tcPr>
            <w:tcW w:w="2860" w:type="dxa"/>
            <w:vAlign w:val="center"/>
          </w:tcPr>
          <w:p w14:paraId="30581E4D">
            <w:pPr>
              <w:pStyle w:val="23"/>
              <w:spacing w:line="240" w:lineRule="auto"/>
              <w:ind w:left="0" w:firstLine="0" w:firstLineChars="0"/>
              <w:jc w:val="left"/>
              <w:rPr>
                <w:rFonts w:eastAsiaTheme="minorEastAsia"/>
                <w:sz w:val="21"/>
                <w:szCs w:val="21"/>
              </w:rPr>
            </w:pPr>
            <w:r>
              <w:rPr>
                <w:rFonts w:hint="eastAsia" w:asciiTheme="minorEastAsia" w:hAnsiTheme="minorEastAsia" w:eastAsiaTheme="minorEastAsia" w:cstheme="minorEastAsia"/>
                <w:color w:val="404040"/>
                <w:sz w:val="21"/>
                <w:szCs w:val="21"/>
                <w:shd w:val="clear" w:color="auto" w:fill="FFFFFF"/>
              </w:rPr>
              <w:t>社区常用公文写作</w:t>
            </w:r>
            <w:r>
              <w:rPr>
                <w:rFonts w:hint="eastAsia" w:asciiTheme="minorEastAsia" w:hAnsiTheme="minorEastAsia" w:eastAsiaTheme="minorEastAsia" w:cstheme="minorEastAsia"/>
                <w:color w:val="404040"/>
                <w:sz w:val="21"/>
                <w:szCs w:val="21"/>
                <w:shd w:val="clear" w:color="auto" w:fill="FFFFFF"/>
                <w:lang w:val="en-US"/>
              </w:rPr>
              <w:t>实训</w:t>
            </w:r>
          </w:p>
        </w:tc>
      </w:tr>
      <w:tr w14:paraId="28632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58810F04">
            <w:pPr>
              <w:adjustRightInd w:val="0"/>
              <w:snapToGrid w:val="0"/>
              <w:jc w:val="center"/>
              <w:rPr>
                <w:rFonts w:hint="eastAsia" w:ascii="宋体" w:eastAsia="宋体"/>
                <w:szCs w:val="21"/>
                <w:lang w:eastAsia="zh-CN"/>
              </w:rPr>
            </w:pPr>
            <w:r>
              <w:rPr>
                <w:rFonts w:hint="eastAsia" w:ascii="宋体"/>
                <w:szCs w:val="21"/>
                <w:lang w:val="en-US" w:eastAsia="zh-CN"/>
              </w:rPr>
              <w:t>4</w:t>
            </w:r>
          </w:p>
        </w:tc>
        <w:tc>
          <w:tcPr>
            <w:tcW w:w="2267" w:type="dxa"/>
            <w:shd w:val="clear" w:color="auto" w:fill="auto"/>
            <w:vAlign w:val="center"/>
          </w:tcPr>
          <w:p w14:paraId="0E1A672D">
            <w:pPr>
              <w:jc w:val="center"/>
              <w:rPr>
                <w:rFonts w:cs="仿宋_GB2312"/>
                <w:szCs w:val="21"/>
                <w:highlight w:val="yellow"/>
              </w:rPr>
            </w:pPr>
            <w:r>
              <w:rPr>
                <w:szCs w:val="21"/>
              </w:rPr>
              <w:t>昆明市五华区莲花街道江北社区居委会</w:t>
            </w:r>
          </w:p>
        </w:tc>
        <w:tc>
          <w:tcPr>
            <w:tcW w:w="1034" w:type="dxa"/>
            <w:shd w:val="clear" w:color="auto" w:fill="auto"/>
            <w:vAlign w:val="center"/>
          </w:tcPr>
          <w:p w14:paraId="6D4F774A">
            <w:pPr>
              <w:jc w:val="center"/>
              <w:rPr>
                <w:rFonts w:cs="仿宋_GB2312"/>
                <w:szCs w:val="21"/>
              </w:rPr>
            </w:pPr>
            <w:r>
              <w:rPr>
                <w:rFonts w:hint="eastAsia"/>
                <w:spacing w:val="-4"/>
                <w:szCs w:val="21"/>
                <w:lang w:val="en-US" w:eastAsia="zh-CN"/>
              </w:rPr>
              <w:t>45</w:t>
            </w:r>
          </w:p>
        </w:tc>
        <w:tc>
          <w:tcPr>
            <w:tcW w:w="1766" w:type="dxa"/>
            <w:vAlign w:val="center"/>
          </w:tcPr>
          <w:p w14:paraId="50A2A4CC">
            <w:pPr>
              <w:pStyle w:val="23"/>
              <w:spacing w:line="240" w:lineRule="auto"/>
              <w:ind w:left="0" w:firstLine="0" w:firstLineChars="0"/>
              <w:jc w:val="center"/>
              <w:rPr>
                <w:sz w:val="21"/>
                <w:szCs w:val="21"/>
              </w:rPr>
            </w:pPr>
            <w:r>
              <w:rPr>
                <w:rFonts w:hint="eastAsia" w:asciiTheme="minorEastAsia" w:hAnsiTheme="minorEastAsia" w:eastAsiaTheme="minorEastAsia" w:cstheme="minorEastAsia"/>
                <w:sz w:val="21"/>
                <w:szCs w:val="21"/>
                <w:lang w:val="en-US"/>
              </w:rPr>
              <w:t>志愿者服务与管理</w:t>
            </w:r>
            <w:r>
              <w:rPr>
                <w:rFonts w:hint="eastAsia"/>
                <w:sz w:val="21"/>
                <w:szCs w:val="21"/>
              </w:rPr>
              <w:t>、</w:t>
            </w:r>
            <w:r>
              <w:rPr>
                <w:sz w:val="21"/>
                <w:szCs w:val="21"/>
              </w:rPr>
              <w:t>岗位实习</w:t>
            </w:r>
          </w:p>
        </w:tc>
        <w:tc>
          <w:tcPr>
            <w:tcW w:w="2860" w:type="dxa"/>
            <w:vAlign w:val="center"/>
          </w:tcPr>
          <w:p w14:paraId="23EE64F9">
            <w:pPr>
              <w:pStyle w:val="23"/>
              <w:spacing w:line="240" w:lineRule="auto"/>
              <w:ind w:left="0" w:firstLine="0" w:firstLineChars="0"/>
              <w:jc w:val="left"/>
              <w:rPr>
                <w:sz w:val="21"/>
                <w:szCs w:val="21"/>
              </w:rPr>
            </w:pPr>
            <w:r>
              <w:rPr>
                <w:rFonts w:hint="eastAsia" w:asciiTheme="minorEastAsia" w:hAnsiTheme="minorEastAsia" w:eastAsiaTheme="minorEastAsia" w:cstheme="minorEastAsia"/>
                <w:color w:val="404040"/>
                <w:sz w:val="21"/>
                <w:szCs w:val="21"/>
                <w:shd w:val="clear" w:color="auto" w:fill="FFFFFF"/>
              </w:rPr>
              <w:t>志愿者服务与管理方法</w:t>
            </w:r>
            <w:r>
              <w:rPr>
                <w:rFonts w:hint="eastAsia" w:asciiTheme="minorEastAsia" w:hAnsiTheme="minorEastAsia" w:eastAsiaTheme="minorEastAsia" w:cstheme="minorEastAsia"/>
                <w:color w:val="404040"/>
                <w:sz w:val="21"/>
                <w:szCs w:val="21"/>
                <w:shd w:val="clear" w:color="auto" w:fill="FFFFFF"/>
                <w:lang w:val="en-US"/>
              </w:rPr>
              <w:t>训练</w:t>
            </w:r>
          </w:p>
        </w:tc>
      </w:tr>
      <w:tr w14:paraId="14F0D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05ABBDFB">
            <w:pPr>
              <w:adjustRightInd w:val="0"/>
              <w:snapToGrid w:val="0"/>
              <w:jc w:val="center"/>
              <w:rPr>
                <w:rFonts w:hint="eastAsia" w:ascii="宋体" w:eastAsia="宋体"/>
                <w:szCs w:val="21"/>
                <w:lang w:eastAsia="zh-CN"/>
              </w:rPr>
            </w:pPr>
            <w:r>
              <w:rPr>
                <w:rFonts w:hint="eastAsia" w:ascii="宋体"/>
                <w:szCs w:val="21"/>
                <w:lang w:val="en-US" w:eastAsia="zh-CN"/>
              </w:rPr>
              <w:t>5</w:t>
            </w:r>
          </w:p>
        </w:tc>
        <w:tc>
          <w:tcPr>
            <w:tcW w:w="2267" w:type="dxa"/>
            <w:shd w:val="clear" w:color="auto" w:fill="auto"/>
            <w:vAlign w:val="center"/>
          </w:tcPr>
          <w:p w14:paraId="4988A37F">
            <w:pPr>
              <w:jc w:val="center"/>
              <w:rPr>
                <w:rFonts w:cs="仿宋_GB2312"/>
                <w:szCs w:val="21"/>
                <w:highlight w:val="yellow"/>
              </w:rPr>
            </w:pPr>
            <w:r>
              <w:rPr>
                <w:szCs w:val="21"/>
              </w:rPr>
              <w:t>昆明市五华区莲花街道教场北路社区居委会</w:t>
            </w:r>
          </w:p>
        </w:tc>
        <w:tc>
          <w:tcPr>
            <w:tcW w:w="1034" w:type="dxa"/>
            <w:shd w:val="clear" w:color="auto" w:fill="auto"/>
            <w:vAlign w:val="center"/>
          </w:tcPr>
          <w:p w14:paraId="52F91032">
            <w:pPr>
              <w:jc w:val="center"/>
              <w:rPr>
                <w:rFonts w:cs="仿宋_GB2312"/>
                <w:szCs w:val="21"/>
              </w:rPr>
            </w:pPr>
            <w:r>
              <w:rPr>
                <w:rFonts w:hint="eastAsia"/>
                <w:spacing w:val="-4"/>
                <w:szCs w:val="21"/>
                <w:lang w:val="en-US" w:eastAsia="zh-CN"/>
              </w:rPr>
              <w:t>45</w:t>
            </w:r>
          </w:p>
        </w:tc>
        <w:tc>
          <w:tcPr>
            <w:tcW w:w="1766" w:type="dxa"/>
            <w:vAlign w:val="center"/>
          </w:tcPr>
          <w:p w14:paraId="0EBA3EA8">
            <w:pPr>
              <w:pStyle w:val="23"/>
              <w:spacing w:line="240" w:lineRule="auto"/>
              <w:ind w:left="0" w:firstLine="0" w:firstLineChars="0"/>
              <w:jc w:val="center"/>
              <w:rPr>
                <w:sz w:val="21"/>
                <w:szCs w:val="21"/>
              </w:rPr>
            </w:pPr>
            <w:r>
              <w:rPr>
                <w:kern w:val="0"/>
                <w:sz w:val="21"/>
                <w:szCs w:val="21"/>
              </w:rPr>
              <w:t>社区社会组织管理</w:t>
            </w:r>
            <w:r>
              <w:rPr>
                <w:rFonts w:hint="eastAsia"/>
                <w:sz w:val="21"/>
                <w:szCs w:val="21"/>
              </w:rPr>
              <w:t>、</w:t>
            </w:r>
            <w:r>
              <w:rPr>
                <w:sz w:val="21"/>
                <w:szCs w:val="21"/>
              </w:rPr>
              <w:t>岗位实习</w:t>
            </w:r>
          </w:p>
        </w:tc>
        <w:tc>
          <w:tcPr>
            <w:tcW w:w="2860" w:type="dxa"/>
            <w:vAlign w:val="center"/>
          </w:tcPr>
          <w:p w14:paraId="60AB3145">
            <w:pPr>
              <w:adjustRightInd w:val="0"/>
              <w:snapToGrid w:val="0"/>
              <w:jc w:val="center"/>
              <w:rPr>
                <w:rFonts w:ascii="宋体"/>
                <w:szCs w:val="21"/>
              </w:rPr>
            </w:pPr>
            <w:r>
              <w:rPr>
                <w:rFonts w:ascii="宋体"/>
                <w:szCs w:val="21"/>
              </w:rPr>
              <w:t>岗位实习</w:t>
            </w:r>
          </w:p>
        </w:tc>
      </w:tr>
      <w:tr w14:paraId="3808A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12B750BD">
            <w:pPr>
              <w:adjustRightInd w:val="0"/>
              <w:snapToGrid w:val="0"/>
              <w:jc w:val="center"/>
              <w:rPr>
                <w:rFonts w:hint="eastAsia" w:ascii="宋体" w:eastAsia="宋体"/>
                <w:szCs w:val="21"/>
                <w:lang w:eastAsia="zh-CN"/>
              </w:rPr>
            </w:pPr>
            <w:r>
              <w:rPr>
                <w:rFonts w:hint="eastAsia" w:ascii="宋体"/>
                <w:szCs w:val="21"/>
                <w:lang w:val="en-US" w:eastAsia="zh-CN"/>
              </w:rPr>
              <w:t>6</w:t>
            </w:r>
          </w:p>
        </w:tc>
        <w:tc>
          <w:tcPr>
            <w:tcW w:w="2267" w:type="dxa"/>
            <w:shd w:val="clear" w:color="auto" w:fill="auto"/>
            <w:vAlign w:val="center"/>
          </w:tcPr>
          <w:p w14:paraId="0E5CB233">
            <w:pPr>
              <w:jc w:val="center"/>
              <w:rPr>
                <w:rFonts w:ascii="Times New Roman" w:hAnsi="Times New Roman" w:eastAsia="仿宋_GB2312" w:cs="仿宋_GB2312"/>
                <w:szCs w:val="21"/>
                <w:highlight w:val="yellow"/>
              </w:rPr>
            </w:pPr>
            <w:r>
              <w:rPr>
                <w:szCs w:val="21"/>
              </w:rPr>
              <w:t>昆明市五华区莲花街道</w:t>
            </w:r>
            <w:r>
              <w:rPr>
                <w:rFonts w:hint="eastAsia"/>
                <w:szCs w:val="21"/>
              </w:rPr>
              <w:t>苏家塘</w:t>
            </w:r>
            <w:r>
              <w:rPr>
                <w:szCs w:val="21"/>
              </w:rPr>
              <w:t>社区居委会</w:t>
            </w:r>
          </w:p>
        </w:tc>
        <w:tc>
          <w:tcPr>
            <w:tcW w:w="1034" w:type="dxa"/>
            <w:shd w:val="clear" w:color="auto" w:fill="auto"/>
            <w:vAlign w:val="center"/>
          </w:tcPr>
          <w:p w14:paraId="23041ED6">
            <w:pPr>
              <w:jc w:val="center"/>
              <w:rPr>
                <w:rFonts w:ascii="Times New Roman" w:hAnsi="Times New Roman" w:eastAsia="仿宋_GB2312" w:cs="仿宋_GB2312"/>
                <w:szCs w:val="21"/>
              </w:rPr>
            </w:pPr>
            <w:r>
              <w:rPr>
                <w:rFonts w:hint="eastAsia"/>
                <w:spacing w:val="-4"/>
                <w:szCs w:val="21"/>
                <w:lang w:val="en-US" w:eastAsia="zh-CN"/>
              </w:rPr>
              <w:t>45</w:t>
            </w:r>
          </w:p>
        </w:tc>
        <w:tc>
          <w:tcPr>
            <w:tcW w:w="1766" w:type="dxa"/>
            <w:vAlign w:val="center"/>
          </w:tcPr>
          <w:p w14:paraId="08CDF42A">
            <w:pPr>
              <w:adjustRightInd w:val="0"/>
              <w:snapToGrid w:val="0"/>
              <w:jc w:val="center"/>
              <w:rPr>
                <w:rFonts w:ascii="宋体"/>
                <w:szCs w:val="21"/>
              </w:rPr>
            </w:pPr>
            <w:r>
              <w:rPr>
                <w:rFonts w:hint="eastAsia" w:ascii="宋体"/>
                <w:szCs w:val="21"/>
              </w:rPr>
              <w:t>社区发展与社会工作、</w:t>
            </w:r>
            <w:r>
              <w:rPr>
                <w:rFonts w:ascii="宋体"/>
                <w:szCs w:val="21"/>
              </w:rPr>
              <w:t>岗位实习</w:t>
            </w:r>
          </w:p>
        </w:tc>
        <w:tc>
          <w:tcPr>
            <w:tcW w:w="2860" w:type="dxa"/>
            <w:vAlign w:val="center"/>
          </w:tcPr>
          <w:p w14:paraId="0792C649">
            <w:pPr>
              <w:adjustRightInd w:val="0"/>
              <w:snapToGrid w:val="0"/>
              <w:jc w:val="center"/>
              <w:rPr>
                <w:rFonts w:ascii="宋体"/>
                <w:szCs w:val="21"/>
              </w:rPr>
            </w:pPr>
            <w:r>
              <w:rPr>
                <w:rFonts w:ascii="宋体"/>
                <w:szCs w:val="21"/>
              </w:rPr>
              <w:t>岗位实习</w:t>
            </w:r>
          </w:p>
        </w:tc>
      </w:tr>
      <w:tr w14:paraId="782BE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5873C9BF">
            <w:pPr>
              <w:adjustRightInd w:val="0"/>
              <w:snapToGrid w:val="0"/>
              <w:jc w:val="center"/>
              <w:rPr>
                <w:rFonts w:hint="eastAsia" w:ascii="宋体" w:eastAsia="宋体"/>
                <w:szCs w:val="21"/>
                <w:lang w:eastAsia="zh-CN"/>
              </w:rPr>
            </w:pPr>
            <w:r>
              <w:rPr>
                <w:rFonts w:hint="eastAsia" w:ascii="宋体"/>
                <w:szCs w:val="21"/>
                <w:lang w:val="en-US" w:eastAsia="zh-CN"/>
              </w:rPr>
              <w:t>7</w:t>
            </w:r>
          </w:p>
        </w:tc>
        <w:tc>
          <w:tcPr>
            <w:tcW w:w="2267" w:type="dxa"/>
            <w:shd w:val="clear" w:color="auto" w:fill="auto"/>
            <w:vAlign w:val="center"/>
          </w:tcPr>
          <w:p w14:paraId="170CC2ED">
            <w:pPr>
              <w:jc w:val="center"/>
              <w:rPr>
                <w:rFonts w:ascii="Times New Roman" w:hAnsi="Times New Roman" w:eastAsia="仿宋_GB2312" w:cs="仿宋_GB2312"/>
                <w:szCs w:val="21"/>
              </w:rPr>
            </w:pPr>
            <w:r>
              <w:rPr>
                <w:rFonts w:hint="eastAsia" w:ascii="宋体" w:hAnsi="宋体" w:eastAsia="宋体" w:cs="宋体"/>
                <w:szCs w:val="21"/>
                <w:lang w:val="en-US" w:eastAsia="zh-CN"/>
              </w:rPr>
              <w:t>云南易康常青藤养老服务有限公司</w:t>
            </w:r>
          </w:p>
        </w:tc>
        <w:tc>
          <w:tcPr>
            <w:tcW w:w="1034" w:type="dxa"/>
            <w:shd w:val="clear" w:color="auto" w:fill="auto"/>
            <w:vAlign w:val="center"/>
          </w:tcPr>
          <w:p w14:paraId="377C3EB5">
            <w:pPr>
              <w:jc w:val="center"/>
              <w:rPr>
                <w:rFonts w:ascii="Times New Roman" w:hAnsi="Times New Roman" w:eastAsia="仿宋_GB2312" w:cs="仿宋_GB2312"/>
                <w:szCs w:val="21"/>
              </w:rPr>
            </w:pPr>
            <w:r>
              <w:rPr>
                <w:rFonts w:hint="eastAsia"/>
                <w:spacing w:val="-4"/>
                <w:szCs w:val="21"/>
                <w:lang w:val="en-US" w:eastAsia="zh-CN"/>
              </w:rPr>
              <w:t>45</w:t>
            </w:r>
          </w:p>
        </w:tc>
        <w:tc>
          <w:tcPr>
            <w:tcW w:w="1766" w:type="dxa"/>
            <w:vAlign w:val="center"/>
          </w:tcPr>
          <w:p w14:paraId="0FB4AD02">
            <w:pPr>
              <w:adjustRightInd w:val="0"/>
              <w:snapToGrid w:val="0"/>
              <w:jc w:val="center"/>
              <w:rPr>
                <w:rFonts w:ascii="宋体"/>
                <w:szCs w:val="21"/>
              </w:rPr>
            </w:pPr>
            <w:r>
              <w:rPr>
                <w:rFonts w:hint="eastAsia" w:ascii="宋体"/>
                <w:szCs w:val="21"/>
              </w:rPr>
              <w:t>老年健康管理</w:t>
            </w:r>
          </w:p>
        </w:tc>
        <w:tc>
          <w:tcPr>
            <w:tcW w:w="2860" w:type="dxa"/>
            <w:vAlign w:val="center"/>
          </w:tcPr>
          <w:p w14:paraId="472FBF3E">
            <w:pPr>
              <w:adjustRightInd w:val="0"/>
              <w:snapToGrid w:val="0"/>
              <w:jc w:val="center"/>
              <w:rPr>
                <w:rFonts w:ascii="宋体"/>
                <w:szCs w:val="21"/>
              </w:rPr>
            </w:pPr>
            <w:r>
              <w:rPr>
                <w:rFonts w:hint="eastAsia" w:ascii="宋体"/>
                <w:szCs w:val="21"/>
              </w:rPr>
              <w:t>养老照护技能实训</w:t>
            </w:r>
          </w:p>
        </w:tc>
      </w:tr>
      <w:tr w14:paraId="12304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2CFBC05D">
            <w:pPr>
              <w:adjustRightInd w:val="0"/>
              <w:snapToGrid w:val="0"/>
              <w:jc w:val="center"/>
              <w:rPr>
                <w:rFonts w:hint="eastAsia" w:ascii="宋体" w:eastAsia="宋体"/>
                <w:szCs w:val="21"/>
                <w:lang w:eastAsia="zh-CN"/>
              </w:rPr>
            </w:pPr>
            <w:r>
              <w:rPr>
                <w:rFonts w:hint="eastAsia" w:ascii="宋体"/>
                <w:szCs w:val="21"/>
                <w:lang w:val="en-US" w:eastAsia="zh-CN"/>
              </w:rPr>
              <w:t>8</w:t>
            </w:r>
          </w:p>
        </w:tc>
        <w:tc>
          <w:tcPr>
            <w:tcW w:w="2267" w:type="dxa"/>
            <w:shd w:val="clear" w:color="auto" w:fill="auto"/>
            <w:vAlign w:val="center"/>
          </w:tcPr>
          <w:p w14:paraId="0D9275F7">
            <w:pPr>
              <w:spacing w:line="390" w:lineRule="exact"/>
              <w:jc w:val="center"/>
              <w:rPr>
                <w:rFonts w:ascii="Times New Roman" w:hAnsi="Times New Roman" w:eastAsia="仿宋_GB2312" w:cs="仿宋_GB2312"/>
                <w:szCs w:val="21"/>
              </w:rPr>
            </w:pPr>
            <w:r>
              <w:rPr>
                <w:rFonts w:hint="eastAsia"/>
                <w:szCs w:val="21"/>
              </w:rPr>
              <w:t>一心堂药业集团股份有限公司</w:t>
            </w:r>
          </w:p>
        </w:tc>
        <w:tc>
          <w:tcPr>
            <w:tcW w:w="1034" w:type="dxa"/>
            <w:shd w:val="clear" w:color="auto" w:fill="auto"/>
            <w:vAlign w:val="center"/>
          </w:tcPr>
          <w:p w14:paraId="4FC1A879">
            <w:pPr>
              <w:jc w:val="center"/>
              <w:rPr>
                <w:rFonts w:ascii="Times New Roman" w:hAnsi="Times New Roman" w:eastAsia="仿宋_GB2312" w:cs="仿宋_GB2312"/>
                <w:szCs w:val="21"/>
              </w:rPr>
            </w:pPr>
            <w:r>
              <w:rPr>
                <w:rFonts w:hint="eastAsia"/>
                <w:spacing w:val="-4"/>
                <w:szCs w:val="21"/>
                <w:lang w:val="en-US" w:eastAsia="zh-CN"/>
              </w:rPr>
              <w:t>45</w:t>
            </w:r>
          </w:p>
        </w:tc>
        <w:tc>
          <w:tcPr>
            <w:tcW w:w="1766" w:type="dxa"/>
            <w:vAlign w:val="center"/>
          </w:tcPr>
          <w:p w14:paraId="23C1A530">
            <w:pPr>
              <w:adjustRightInd w:val="0"/>
              <w:snapToGrid w:val="0"/>
              <w:jc w:val="center"/>
              <w:rPr>
                <w:rFonts w:ascii="宋体"/>
                <w:szCs w:val="21"/>
              </w:rPr>
            </w:pPr>
            <w:r>
              <w:rPr>
                <w:rFonts w:hint="eastAsia" w:ascii="宋体" w:hAnsi="宋体"/>
                <w:kern w:val="0"/>
                <w:szCs w:val="21"/>
              </w:rPr>
              <w:t>药学指导与服务</w:t>
            </w:r>
            <w:r>
              <w:rPr>
                <w:rFonts w:hint="eastAsia" w:ascii="宋体"/>
                <w:szCs w:val="21"/>
              </w:rPr>
              <w:t>、</w:t>
            </w:r>
            <w:r>
              <w:rPr>
                <w:rFonts w:ascii="宋体"/>
                <w:szCs w:val="21"/>
              </w:rPr>
              <w:t>岗位实习</w:t>
            </w:r>
          </w:p>
        </w:tc>
        <w:tc>
          <w:tcPr>
            <w:tcW w:w="2860" w:type="dxa"/>
            <w:vAlign w:val="center"/>
          </w:tcPr>
          <w:p w14:paraId="77DF54E9">
            <w:pPr>
              <w:adjustRightInd w:val="0"/>
              <w:snapToGrid w:val="0"/>
              <w:jc w:val="center"/>
              <w:rPr>
                <w:rFonts w:ascii="宋体"/>
                <w:szCs w:val="21"/>
              </w:rPr>
            </w:pPr>
            <w:r>
              <w:rPr>
                <w:rFonts w:hint="eastAsia" w:ascii="宋体"/>
                <w:szCs w:val="21"/>
              </w:rPr>
              <w:t>用药指导、</w:t>
            </w:r>
            <w:r>
              <w:rPr>
                <w:rFonts w:ascii="宋体"/>
                <w:szCs w:val="21"/>
              </w:rPr>
              <w:t>岗位实习</w:t>
            </w:r>
          </w:p>
        </w:tc>
      </w:tr>
      <w:tr w14:paraId="3DCC0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3E77A64C">
            <w:pPr>
              <w:adjustRightInd w:val="0"/>
              <w:snapToGrid w:val="0"/>
              <w:jc w:val="center"/>
              <w:rPr>
                <w:rFonts w:hint="eastAsia" w:ascii="宋体" w:eastAsia="宋体"/>
                <w:szCs w:val="21"/>
                <w:lang w:eastAsia="zh-CN"/>
              </w:rPr>
            </w:pPr>
            <w:r>
              <w:rPr>
                <w:rFonts w:hint="eastAsia" w:ascii="宋体"/>
                <w:szCs w:val="21"/>
                <w:lang w:val="en-US" w:eastAsia="zh-CN"/>
              </w:rPr>
              <w:t>9</w:t>
            </w:r>
          </w:p>
        </w:tc>
        <w:tc>
          <w:tcPr>
            <w:tcW w:w="2267" w:type="dxa"/>
            <w:vAlign w:val="center"/>
          </w:tcPr>
          <w:p w14:paraId="6C03BD2C">
            <w:pPr>
              <w:adjustRightInd w:val="0"/>
              <w:snapToGrid w:val="0"/>
              <w:jc w:val="center"/>
              <w:rPr>
                <w:rFonts w:hint="eastAsia" w:ascii="宋体"/>
                <w:szCs w:val="21"/>
                <w:lang w:val="en-US" w:eastAsia="zh-CN"/>
              </w:rPr>
            </w:pPr>
            <w:r>
              <w:rPr>
                <w:rFonts w:hint="eastAsia" w:ascii="宋体"/>
                <w:szCs w:val="21"/>
                <w:lang w:val="en-US" w:eastAsia="zh-CN"/>
              </w:rPr>
              <w:t>昆明国药健康养老有限公司</w:t>
            </w:r>
          </w:p>
          <w:p w14:paraId="5FB022C7">
            <w:pPr>
              <w:adjustRightInd w:val="0"/>
              <w:snapToGrid w:val="0"/>
              <w:jc w:val="center"/>
              <w:rPr>
                <w:rFonts w:ascii="宋体"/>
                <w:szCs w:val="21"/>
              </w:rPr>
            </w:pPr>
          </w:p>
        </w:tc>
        <w:tc>
          <w:tcPr>
            <w:tcW w:w="1034" w:type="dxa"/>
            <w:vAlign w:val="center"/>
          </w:tcPr>
          <w:p w14:paraId="3538E4F6">
            <w:pPr>
              <w:adjustRightInd w:val="0"/>
              <w:snapToGrid w:val="0"/>
              <w:jc w:val="center"/>
              <w:rPr>
                <w:rFonts w:ascii="宋体"/>
                <w:szCs w:val="21"/>
              </w:rPr>
            </w:pPr>
            <w:r>
              <w:rPr>
                <w:rFonts w:hint="eastAsia" w:ascii="宋体"/>
                <w:szCs w:val="21"/>
              </w:rPr>
              <w:t>50</w:t>
            </w:r>
          </w:p>
        </w:tc>
        <w:tc>
          <w:tcPr>
            <w:tcW w:w="1766" w:type="dxa"/>
            <w:vAlign w:val="center"/>
          </w:tcPr>
          <w:p w14:paraId="73B08037">
            <w:pPr>
              <w:adjustRightInd w:val="0"/>
              <w:snapToGrid w:val="0"/>
              <w:jc w:val="center"/>
              <w:rPr>
                <w:rFonts w:ascii="宋体"/>
                <w:szCs w:val="21"/>
              </w:rPr>
            </w:pPr>
            <w:r>
              <w:rPr>
                <w:rFonts w:hint="eastAsia" w:asciiTheme="minorEastAsia" w:hAnsiTheme="minorEastAsia" w:eastAsiaTheme="minorEastAsia" w:cstheme="minorEastAsia"/>
                <w:szCs w:val="21"/>
              </w:rPr>
              <w:t>养老照护技能实训</w:t>
            </w:r>
          </w:p>
        </w:tc>
        <w:tc>
          <w:tcPr>
            <w:tcW w:w="2860" w:type="dxa"/>
            <w:vAlign w:val="center"/>
          </w:tcPr>
          <w:p w14:paraId="59C87EF2">
            <w:pPr>
              <w:adjustRightInd w:val="0"/>
              <w:snapToGrid w:val="0"/>
              <w:jc w:val="center"/>
              <w:rPr>
                <w:rFonts w:ascii="宋体"/>
                <w:szCs w:val="21"/>
              </w:rPr>
            </w:pPr>
            <w:r>
              <w:rPr>
                <w:rFonts w:hint="eastAsia" w:ascii="宋体"/>
                <w:szCs w:val="21"/>
              </w:rPr>
              <w:t>养老照护技能实训</w:t>
            </w:r>
          </w:p>
        </w:tc>
      </w:tr>
      <w:tr w14:paraId="4CA6C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0BC1E353">
            <w:pPr>
              <w:adjustRightInd w:val="0"/>
              <w:snapToGrid w:val="0"/>
              <w:jc w:val="center"/>
              <w:rPr>
                <w:rFonts w:hint="default" w:ascii="宋体" w:eastAsia="宋体"/>
                <w:szCs w:val="21"/>
                <w:lang w:val="en-US" w:eastAsia="zh-CN"/>
              </w:rPr>
            </w:pPr>
            <w:r>
              <w:rPr>
                <w:rFonts w:hint="eastAsia" w:ascii="宋体"/>
                <w:szCs w:val="21"/>
                <w:lang w:val="en-US" w:eastAsia="zh-CN"/>
              </w:rPr>
              <w:t>10</w:t>
            </w:r>
          </w:p>
        </w:tc>
        <w:tc>
          <w:tcPr>
            <w:tcW w:w="2267" w:type="dxa"/>
            <w:vAlign w:val="center"/>
          </w:tcPr>
          <w:p w14:paraId="1E239943">
            <w:pPr>
              <w:adjustRightInd w:val="0"/>
              <w:snapToGrid w:val="0"/>
              <w:jc w:val="center"/>
              <w:rPr>
                <w:rFonts w:ascii="宋体"/>
                <w:szCs w:val="21"/>
              </w:rPr>
            </w:pPr>
            <w:r>
              <w:rPr>
                <w:rFonts w:hint="eastAsia" w:ascii="宋体"/>
                <w:szCs w:val="21"/>
                <w:lang w:val="en-US" w:eastAsia="zh-CN"/>
              </w:rPr>
              <w:t>云南昆钢养生敬老有限公司</w:t>
            </w:r>
          </w:p>
        </w:tc>
        <w:tc>
          <w:tcPr>
            <w:tcW w:w="1034" w:type="dxa"/>
            <w:vAlign w:val="center"/>
          </w:tcPr>
          <w:p w14:paraId="112F076F">
            <w:pPr>
              <w:adjustRightInd w:val="0"/>
              <w:snapToGrid w:val="0"/>
              <w:jc w:val="center"/>
              <w:rPr>
                <w:rFonts w:hint="default" w:ascii="宋体" w:eastAsia="宋体"/>
                <w:szCs w:val="21"/>
                <w:lang w:val="en-US" w:eastAsia="zh-CN"/>
              </w:rPr>
            </w:pPr>
            <w:r>
              <w:rPr>
                <w:rFonts w:hint="eastAsia" w:ascii="宋体"/>
                <w:szCs w:val="21"/>
                <w:lang w:val="en-US" w:eastAsia="zh-CN"/>
              </w:rPr>
              <w:t>30</w:t>
            </w:r>
          </w:p>
        </w:tc>
        <w:tc>
          <w:tcPr>
            <w:tcW w:w="1766" w:type="dxa"/>
            <w:vAlign w:val="center"/>
          </w:tcPr>
          <w:p w14:paraId="70CC6572">
            <w:pPr>
              <w:adjustRightInd w:val="0"/>
              <w:snapToGrid w:val="0"/>
              <w:jc w:val="center"/>
              <w:rPr>
                <w:rFonts w:ascii="宋体"/>
                <w:szCs w:val="21"/>
              </w:rPr>
            </w:pPr>
            <w:r>
              <w:rPr>
                <w:rFonts w:hint="eastAsia" w:asciiTheme="minorEastAsia" w:hAnsiTheme="minorEastAsia" w:eastAsiaTheme="minorEastAsia" w:cstheme="minorEastAsia"/>
                <w:szCs w:val="21"/>
              </w:rPr>
              <w:t>养老照护技能实训</w:t>
            </w:r>
          </w:p>
        </w:tc>
        <w:tc>
          <w:tcPr>
            <w:tcW w:w="2860" w:type="dxa"/>
            <w:vAlign w:val="center"/>
          </w:tcPr>
          <w:p w14:paraId="66E80663">
            <w:pPr>
              <w:adjustRightInd w:val="0"/>
              <w:snapToGrid w:val="0"/>
              <w:jc w:val="center"/>
              <w:rPr>
                <w:rFonts w:ascii="宋体"/>
                <w:szCs w:val="21"/>
              </w:rPr>
            </w:pPr>
            <w:r>
              <w:rPr>
                <w:rFonts w:hint="eastAsia" w:ascii="宋体"/>
                <w:szCs w:val="21"/>
              </w:rPr>
              <w:t>养老照护技能实训</w:t>
            </w:r>
          </w:p>
        </w:tc>
      </w:tr>
      <w:tr w14:paraId="0B77A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2F3B3EAF">
            <w:pPr>
              <w:adjustRightInd w:val="0"/>
              <w:snapToGrid w:val="0"/>
              <w:jc w:val="center"/>
              <w:rPr>
                <w:rFonts w:hint="default" w:ascii="宋体" w:eastAsia="宋体"/>
                <w:szCs w:val="21"/>
                <w:lang w:val="en-US" w:eastAsia="zh-CN"/>
              </w:rPr>
            </w:pPr>
            <w:r>
              <w:rPr>
                <w:rFonts w:hint="eastAsia" w:ascii="宋体"/>
                <w:szCs w:val="21"/>
                <w:lang w:val="en-US" w:eastAsia="zh-CN"/>
              </w:rPr>
              <w:t>11</w:t>
            </w:r>
          </w:p>
        </w:tc>
        <w:tc>
          <w:tcPr>
            <w:tcW w:w="2267" w:type="dxa"/>
            <w:vAlign w:val="center"/>
          </w:tcPr>
          <w:p w14:paraId="2504FD91">
            <w:pPr>
              <w:adjustRightInd w:val="0"/>
              <w:snapToGrid w:val="0"/>
              <w:jc w:val="center"/>
              <w:rPr>
                <w:rFonts w:ascii="宋体"/>
                <w:szCs w:val="21"/>
              </w:rPr>
            </w:pPr>
            <w:r>
              <w:rPr>
                <w:rFonts w:hint="eastAsia" w:ascii="宋体"/>
                <w:szCs w:val="21"/>
                <w:lang w:val="en-US" w:eastAsia="zh-CN"/>
              </w:rPr>
              <w:t>昆明长和天城康复医院</w:t>
            </w:r>
          </w:p>
        </w:tc>
        <w:tc>
          <w:tcPr>
            <w:tcW w:w="1034" w:type="dxa"/>
            <w:vAlign w:val="center"/>
          </w:tcPr>
          <w:p w14:paraId="72B0220A">
            <w:pPr>
              <w:adjustRightInd w:val="0"/>
              <w:snapToGrid w:val="0"/>
              <w:jc w:val="center"/>
              <w:rPr>
                <w:rFonts w:hint="default" w:ascii="宋体" w:eastAsia="宋体"/>
                <w:szCs w:val="21"/>
                <w:lang w:val="en-US" w:eastAsia="zh-CN"/>
              </w:rPr>
            </w:pPr>
            <w:r>
              <w:rPr>
                <w:rFonts w:hint="eastAsia" w:ascii="宋体"/>
                <w:szCs w:val="21"/>
                <w:lang w:val="en-US" w:eastAsia="zh-CN"/>
              </w:rPr>
              <w:t>20</w:t>
            </w:r>
          </w:p>
        </w:tc>
        <w:tc>
          <w:tcPr>
            <w:tcW w:w="1766" w:type="dxa"/>
            <w:vAlign w:val="center"/>
          </w:tcPr>
          <w:p w14:paraId="1032D746">
            <w:pPr>
              <w:adjustRightInd w:val="0"/>
              <w:snapToGrid w:val="0"/>
              <w:jc w:val="center"/>
              <w:rPr>
                <w:rFonts w:ascii="宋体"/>
                <w:szCs w:val="21"/>
              </w:rPr>
            </w:pPr>
            <w:r>
              <w:rPr>
                <w:rFonts w:hint="eastAsia" w:ascii="宋体"/>
                <w:szCs w:val="21"/>
              </w:rPr>
              <w:t>老年康乐活动策划</w:t>
            </w:r>
          </w:p>
        </w:tc>
        <w:tc>
          <w:tcPr>
            <w:tcW w:w="2860" w:type="dxa"/>
            <w:vAlign w:val="center"/>
          </w:tcPr>
          <w:p w14:paraId="64D27EFD">
            <w:pPr>
              <w:adjustRightInd w:val="0"/>
              <w:snapToGrid w:val="0"/>
              <w:jc w:val="center"/>
              <w:rPr>
                <w:rFonts w:hint="eastAsia" w:ascii="宋体" w:eastAsia="宋体"/>
                <w:szCs w:val="21"/>
                <w:lang w:val="en-US" w:eastAsia="zh-CN"/>
              </w:rPr>
            </w:pPr>
            <w:r>
              <w:rPr>
                <w:rFonts w:hint="eastAsia" w:ascii="宋体"/>
                <w:szCs w:val="21"/>
              </w:rPr>
              <w:t>老年康乐活动策划</w:t>
            </w:r>
            <w:r>
              <w:rPr>
                <w:rFonts w:hint="eastAsia" w:ascii="宋体"/>
                <w:szCs w:val="21"/>
                <w:lang w:val="en-US" w:eastAsia="zh-CN"/>
              </w:rPr>
              <w:t>实训</w:t>
            </w:r>
          </w:p>
        </w:tc>
      </w:tr>
      <w:bookmarkEnd w:id="4"/>
    </w:tbl>
    <w:p w14:paraId="22664498">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支持信息化教学方面的基本要求</w:t>
      </w:r>
    </w:p>
    <w:p w14:paraId="11131ECC">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专业基础课程</w:t>
      </w:r>
      <w:r>
        <w:rPr>
          <w:rFonts w:ascii="宋体" w:hAnsi="宋体" w:cs="Angsana New"/>
          <w:sz w:val="24"/>
          <w:szCs w:val="24"/>
          <w:lang w:bidi="th-TH"/>
        </w:rPr>
        <w:t>和核心课程</w:t>
      </w:r>
      <w:r>
        <w:rPr>
          <w:rFonts w:hint="eastAsia" w:ascii="宋体" w:hAnsi="宋体" w:cs="Angsana New"/>
          <w:sz w:val="24"/>
          <w:szCs w:val="24"/>
          <w:lang w:bidi="th-TH"/>
        </w:rPr>
        <w:t>课程具有信息化教学硬件设施智慧教室：配备多媒体教学设备（智能黑板、投影仪等）、网络教学终端（电脑/平板），支持线上+线下混合式教学；可利用的数字化教学资源库如</w:t>
      </w:r>
      <w:r>
        <w:rPr>
          <w:rFonts w:ascii="宋体" w:hAnsi="宋体" w:cs="Angsana New"/>
          <w:sz w:val="24"/>
          <w:szCs w:val="24"/>
          <w:lang w:bidi="th-TH"/>
        </w:rPr>
        <w:t>中国大学慕课</w:t>
      </w:r>
      <w:r>
        <w:rPr>
          <w:rFonts w:hint="eastAsia" w:ascii="宋体" w:hAnsi="宋体" w:cs="Angsana New"/>
          <w:sz w:val="24"/>
          <w:szCs w:val="24"/>
          <w:lang w:bidi="th-TH"/>
        </w:rPr>
        <w:t>、</w:t>
      </w:r>
      <w:r>
        <w:rPr>
          <w:rFonts w:ascii="宋体" w:hAnsi="宋体" w:cs="Angsana New"/>
          <w:sz w:val="24"/>
          <w:szCs w:val="24"/>
          <w:lang w:bidi="th-TH"/>
        </w:rPr>
        <w:t>智慧职教，</w:t>
      </w:r>
      <w:r>
        <w:rPr>
          <w:rFonts w:hint="eastAsia" w:ascii="宋体" w:hAnsi="宋体" w:cs="Angsana New"/>
          <w:sz w:val="24"/>
          <w:szCs w:val="24"/>
          <w:lang w:bidi="th-TH"/>
        </w:rPr>
        <w:t>具备</w:t>
      </w:r>
      <w:r>
        <w:rPr>
          <w:rFonts w:ascii="宋体" w:hAnsi="宋体" w:cs="Angsana New"/>
          <w:sz w:val="24"/>
          <w:szCs w:val="24"/>
          <w:lang w:bidi="th-TH"/>
        </w:rPr>
        <w:t>健社区治理政策库、典型案例等</w:t>
      </w:r>
      <w:r>
        <w:rPr>
          <w:rFonts w:hint="eastAsia" w:ascii="宋体" w:hAnsi="宋体" w:cs="Angsana New"/>
          <w:sz w:val="24"/>
          <w:szCs w:val="24"/>
          <w:lang w:bidi="th-TH"/>
        </w:rPr>
        <w:t>馆藏文献资料、具备</w:t>
      </w:r>
      <w:r>
        <w:rPr>
          <w:rFonts w:ascii="宋体" w:hAnsi="宋体" w:cs="Angsana New"/>
          <w:sz w:val="24"/>
          <w:szCs w:val="24"/>
          <w:lang w:bidi="th-TH"/>
        </w:rPr>
        <w:t>文献查阅网络</w:t>
      </w:r>
      <w:r>
        <w:rPr>
          <w:rFonts w:hint="eastAsia" w:ascii="宋体" w:hAnsi="宋体" w:cs="Angsana New"/>
          <w:sz w:val="24"/>
          <w:szCs w:val="24"/>
          <w:lang w:bidi="th-TH"/>
        </w:rPr>
        <w:t>资源;鼓励教师</w:t>
      </w:r>
      <w:r>
        <w:rPr>
          <w:rFonts w:ascii="宋体" w:hAnsi="宋体" w:cs="Angsana New"/>
          <w:sz w:val="24"/>
          <w:szCs w:val="24"/>
          <w:lang w:bidi="th-TH"/>
        </w:rPr>
        <w:t>推广使用的</w:t>
      </w:r>
      <w:r>
        <w:rPr>
          <w:rFonts w:hint="eastAsia" w:ascii="宋体" w:hAnsi="宋体" w:cs="Angsana New"/>
          <w:sz w:val="24"/>
          <w:szCs w:val="24"/>
          <w:lang w:bidi="th-TH"/>
        </w:rPr>
        <w:t>国家智慧教育公共服务平台，鼓励</w:t>
      </w:r>
      <w:r>
        <w:rPr>
          <w:rFonts w:ascii="宋体" w:hAnsi="宋体" w:cs="Angsana New"/>
          <w:sz w:val="24"/>
          <w:szCs w:val="24"/>
          <w:lang w:bidi="th-TH"/>
        </w:rPr>
        <w:t>教师</w:t>
      </w:r>
      <w:r>
        <w:rPr>
          <w:rFonts w:hint="eastAsia" w:ascii="宋体" w:hAnsi="宋体" w:cs="Angsana New"/>
          <w:sz w:val="24"/>
          <w:szCs w:val="24"/>
          <w:lang w:bidi="th-TH"/>
        </w:rPr>
        <w:t>开发并利用精品课程、共享教学平台，创新教学方法，引导学生利用信息化教学条件自主学习，提升教学效果。</w:t>
      </w:r>
    </w:p>
    <w:p w14:paraId="71AD9B33">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（三）教学资源</w:t>
      </w:r>
    </w:p>
    <w:p w14:paraId="41F9B151">
      <w:pPr>
        <w:adjustRightInd w:val="0"/>
        <w:snapToGrid w:val="0"/>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本专业教学资源中文本类资源</w:t>
      </w:r>
      <w:r>
        <w:rPr>
          <w:rFonts w:hint="eastAsia" w:asciiTheme="minorEastAsia" w:hAnsiTheme="minorEastAsia" w:eastAsiaTheme="minorEastAsia"/>
          <w:color w:val="auto"/>
          <w:sz w:val="24"/>
          <w:szCs w:val="24"/>
          <w:lang w:val="en-US" w:eastAsia="zh-CN"/>
        </w:rPr>
        <w:t>201</w:t>
      </w:r>
      <w:r>
        <w:rPr>
          <w:rFonts w:hint="eastAsia" w:asciiTheme="minorEastAsia" w:hAnsiTheme="minorEastAsia" w:eastAsiaTheme="minorEastAsia"/>
          <w:color w:val="auto"/>
          <w:sz w:val="24"/>
          <w:szCs w:val="24"/>
        </w:rPr>
        <w:t>个、演示文稿资源</w:t>
      </w:r>
      <w:r>
        <w:rPr>
          <w:rFonts w:hint="eastAsia" w:asciiTheme="minorEastAsia" w:hAnsiTheme="minorEastAsia" w:eastAsiaTheme="minorEastAsia"/>
          <w:color w:val="auto"/>
          <w:sz w:val="24"/>
          <w:szCs w:val="24"/>
          <w:lang w:val="en-US" w:eastAsia="zh-CN"/>
        </w:rPr>
        <w:t>2</w:t>
      </w:r>
      <w:r>
        <w:rPr>
          <w:rFonts w:asciiTheme="minorEastAsia" w:hAnsiTheme="minorEastAsia" w:eastAsiaTheme="minorEastAsia"/>
          <w:color w:val="auto"/>
          <w:sz w:val="24"/>
          <w:szCs w:val="24"/>
        </w:rPr>
        <w:t>0</w:t>
      </w:r>
      <w:r>
        <w:rPr>
          <w:rFonts w:hint="eastAsia" w:asciiTheme="minorEastAsia" w:hAnsiTheme="minorEastAsia" w:eastAsiaTheme="minorEastAsia"/>
          <w:color w:val="auto"/>
          <w:sz w:val="24"/>
          <w:szCs w:val="24"/>
        </w:rPr>
        <w:t>个、图形（图像）资源</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lang w:val="en-US" w:eastAsia="zh-CN"/>
        </w:rPr>
        <w:t>6</w:t>
      </w:r>
      <w:r>
        <w:rPr>
          <w:rFonts w:hint="eastAsia" w:asciiTheme="minorEastAsia" w:hAnsiTheme="minorEastAsia" w:eastAsiaTheme="minorEastAsia"/>
          <w:color w:val="auto"/>
          <w:sz w:val="24"/>
          <w:szCs w:val="24"/>
        </w:rPr>
        <w:t>个、音频资源</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lang w:val="en-US" w:eastAsia="zh-CN"/>
        </w:rPr>
        <w:t>6</w:t>
      </w:r>
      <w:r>
        <w:rPr>
          <w:rFonts w:hint="eastAsia" w:asciiTheme="minorEastAsia" w:hAnsiTheme="minorEastAsia" w:eastAsiaTheme="minorEastAsia"/>
          <w:color w:val="auto"/>
          <w:sz w:val="24"/>
          <w:szCs w:val="24"/>
        </w:rPr>
        <w:t>个、视频资源</w:t>
      </w:r>
      <w:r>
        <w:rPr>
          <w:rFonts w:hint="eastAsia" w:asciiTheme="minorEastAsia" w:hAnsiTheme="minorEastAsia" w:eastAsiaTheme="minorEastAsia"/>
          <w:color w:val="auto"/>
          <w:sz w:val="24"/>
          <w:szCs w:val="24"/>
          <w:lang w:val="en-US" w:eastAsia="zh-CN"/>
        </w:rPr>
        <w:t>16</w:t>
      </w:r>
      <w:r>
        <w:rPr>
          <w:rFonts w:hint="eastAsia" w:asciiTheme="minorEastAsia" w:hAnsiTheme="minorEastAsia" w:eastAsiaTheme="minorEastAsia"/>
          <w:color w:val="auto"/>
          <w:sz w:val="24"/>
          <w:szCs w:val="24"/>
        </w:rPr>
        <w:t>个、动画资源</w:t>
      </w:r>
      <w:r>
        <w:rPr>
          <w:rFonts w:hint="eastAsia" w:asciiTheme="minorEastAsia" w:hAnsiTheme="minorEastAsia" w:eastAsiaTheme="minorEastAsia"/>
          <w:color w:val="auto"/>
          <w:sz w:val="24"/>
          <w:szCs w:val="24"/>
          <w:lang w:val="en-US" w:eastAsia="zh-CN"/>
        </w:rPr>
        <w:t>16</w:t>
      </w:r>
      <w:r>
        <w:rPr>
          <w:rFonts w:hint="eastAsia" w:asciiTheme="minorEastAsia" w:hAnsiTheme="minorEastAsia" w:eastAsiaTheme="minorEastAsia"/>
          <w:color w:val="auto"/>
          <w:sz w:val="24"/>
          <w:szCs w:val="24"/>
        </w:rPr>
        <w:t>个。</w:t>
      </w:r>
    </w:p>
    <w:p w14:paraId="75EE6BD3">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1．教材选用基本要求</w:t>
      </w:r>
    </w:p>
    <w:p w14:paraId="52135EA5">
      <w:pPr>
        <w:adjustRightInd w:val="0"/>
        <w:snapToGrid w:val="0"/>
        <w:spacing w:line="360" w:lineRule="auto"/>
        <w:ind w:firstLine="480" w:firstLineChars="200"/>
        <w:rPr>
          <w:rFonts w:ascii="宋体" w:hAnsi="宋体" w:cs="Angsana New"/>
          <w:color w:val="FF0000"/>
          <w:sz w:val="24"/>
          <w:szCs w:val="24"/>
          <w:lang w:bidi="th-TH"/>
        </w:rPr>
      </w:pPr>
      <w:r>
        <w:rPr>
          <w:rFonts w:hint="eastAsia" w:ascii="宋体" w:hAnsi="宋体" w:cs="Angsana New"/>
          <w:sz w:val="24"/>
          <w:szCs w:val="24"/>
          <w:lang w:bidi="th-TH"/>
        </w:rPr>
        <w:t>按照国家规定，经过规范程序选用教材，优先选用国家规划教材和国家优秀教材。专业课程教材应体现本行业新技术、新规范、新标准、新形态。</w:t>
      </w:r>
    </w:p>
    <w:p w14:paraId="04C9F071">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2．图书文献配备基本要求</w:t>
      </w:r>
    </w:p>
    <w:p w14:paraId="47C07A06">
      <w:pPr>
        <w:adjustRightInd w:val="0"/>
        <w:snapToGrid w:val="0"/>
        <w:spacing w:line="360" w:lineRule="auto"/>
        <w:ind w:firstLine="480" w:firstLineChars="200"/>
        <w:rPr>
          <w:rFonts w:ascii="宋体" w:hAnsi="宋体" w:cs="Angsana New"/>
          <w:color w:val="FF0000"/>
          <w:sz w:val="24"/>
          <w:szCs w:val="24"/>
          <w:lang w:bidi="th-TH"/>
        </w:rPr>
      </w:pPr>
      <w:r>
        <w:rPr>
          <w:rFonts w:hint="eastAsia" w:ascii="宋体" w:hAnsi="宋体" w:cs="Angsana New"/>
          <w:sz w:val="24"/>
          <w:szCs w:val="24"/>
          <w:lang w:bidi="th-TH"/>
        </w:rPr>
        <w:t>图书文献配备能满足人才培养、专业建设、教科研等工作的需要。图书文献应覆盖社区管理、社会工作、公共政策、健康服务、智慧社区等核心领域，及时配置新经济、新技术、新工艺、新材料、新管理方式、新服务方式等相关的图书文献。</w:t>
      </w:r>
    </w:p>
    <w:p w14:paraId="1471A429">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3．数字教学资源配置基本要求</w:t>
      </w:r>
    </w:p>
    <w:p w14:paraId="7A248ABC">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配备与本专业有关的音视频素材、教学课件、数字化教学案例库、虚拟仿真软件、数字教材等专业教学资源库，种类丰富、形式多样、使用便捷、动态更新、满足教学。</w:t>
      </w:r>
    </w:p>
    <w:p w14:paraId="471A6154">
      <w:pPr>
        <w:adjustRightInd w:val="0"/>
        <w:snapToGrid w:val="0"/>
        <w:spacing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val="en-US" w:eastAsia="zh-CN" w:bidi="th-TH"/>
        </w:rPr>
        <w:t>校企行</w:t>
      </w:r>
      <w:r>
        <w:rPr>
          <w:rFonts w:ascii="宋体" w:hAnsi="宋体" w:cs="Angsana New"/>
          <w:b/>
          <w:sz w:val="24"/>
          <w:szCs w:val="24"/>
          <w:lang w:bidi="th-TH"/>
        </w:rPr>
        <w:t>合作</w:t>
      </w:r>
    </w:p>
    <w:p w14:paraId="3E52513A">
      <w:pPr>
        <w:snapToGrid w:val="0"/>
        <w:spacing w:line="360" w:lineRule="auto"/>
        <w:ind w:firstLine="470" w:firstLineChars="196"/>
        <w:rPr>
          <w:rFonts w:hint="eastAsia" w:ascii="宋体" w:hAnsi="宋体" w:eastAsia="宋体" w:cs="Angsana New"/>
          <w:b/>
          <w:sz w:val="24"/>
          <w:szCs w:val="24"/>
          <w:lang w:val="en-US" w:eastAsia="zh-CN" w:bidi="th-TH"/>
        </w:rPr>
      </w:pPr>
      <w:r>
        <w:rPr>
          <w:rFonts w:hint="eastAsia" w:ascii="宋体" w:hAnsi="宋体" w:cs="Angsana New"/>
          <w:color w:val="000000" w:themeColor="text1"/>
          <w:sz w:val="24"/>
          <w:szCs w:val="24"/>
          <w:lang w:val="en-US" w:eastAsia="zh-CN" w:bidi="th-TH"/>
          <w14:textFill>
            <w14:solidFill>
              <w14:schemeClr w14:val="tx1"/>
            </w14:solidFill>
          </w14:textFill>
        </w:rPr>
        <w:t>学院</w:t>
      </w:r>
      <w:r>
        <w:rPr>
          <w:rFonts w:hint="eastAsia" w:ascii="宋体" w:hAnsi="宋体" w:cs="Angsana New"/>
          <w:color w:val="000000" w:themeColor="text1"/>
          <w:sz w:val="24"/>
          <w:szCs w:val="24"/>
          <w:lang w:bidi="th-TH"/>
          <w14:textFill>
            <w14:solidFill>
              <w14:schemeClr w14:val="tx1"/>
            </w14:solidFill>
          </w14:textFill>
        </w:rPr>
        <w:t>与中国健康养老集团研究院、中德诺浩（北京）教育科技股份有限公司成立“中康养产业学院”项目。社区管理与服务</w:t>
      </w:r>
      <w:r>
        <w:rPr>
          <w:rFonts w:ascii="宋体" w:hAnsi="宋体" w:cs="Angsana New"/>
          <w:color w:val="000000" w:themeColor="text1"/>
          <w:sz w:val="24"/>
          <w:szCs w:val="24"/>
          <w:lang w:bidi="th-TH"/>
          <w14:textFill>
            <w14:solidFill>
              <w14:schemeClr w14:val="tx1"/>
            </w14:solidFill>
          </w14:textFill>
        </w:rPr>
        <w:t>专业将</w:t>
      </w:r>
      <w:r>
        <w:rPr>
          <w:rFonts w:hint="eastAsia" w:ascii="宋体" w:hAnsi="宋体" w:cs="Angsana New"/>
          <w:color w:val="000000" w:themeColor="text1"/>
          <w:sz w:val="24"/>
          <w:szCs w:val="24"/>
          <w:lang w:bidi="th-TH"/>
          <w14:textFill>
            <w14:solidFill>
              <w14:schemeClr w14:val="tx1"/>
            </w14:solidFill>
          </w14:textFill>
        </w:rPr>
        <w:t>不断</w:t>
      </w:r>
      <w:r>
        <w:rPr>
          <w:rFonts w:ascii="宋体" w:hAnsi="宋体" w:cs="Angsana New"/>
          <w:color w:val="000000" w:themeColor="text1"/>
          <w:sz w:val="24"/>
          <w:szCs w:val="24"/>
          <w:lang w:bidi="th-TH"/>
          <w14:textFill>
            <w14:solidFill>
              <w14:schemeClr w14:val="tx1"/>
            </w14:solidFill>
          </w14:textFill>
        </w:rPr>
        <w:t>探索订单班</w:t>
      </w:r>
      <w:r>
        <w:rPr>
          <w:rFonts w:hint="eastAsia" w:ascii="宋体" w:hAnsi="宋体" w:cs="Angsana New"/>
          <w:color w:val="000000" w:themeColor="text1"/>
          <w:sz w:val="24"/>
          <w:szCs w:val="24"/>
          <w:lang w:bidi="th-TH"/>
          <w14:textFill>
            <w14:solidFill>
              <w14:schemeClr w14:val="tx1"/>
            </w14:solidFill>
          </w14:textFill>
        </w:rPr>
        <w:t>、产业</w:t>
      </w:r>
      <w:r>
        <w:rPr>
          <w:rFonts w:ascii="宋体" w:hAnsi="宋体" w:cs="Angsana New"/>
          <w:color w:val="000000" w:themeColor="text1"/>
          <w:sz w:val="24"/>
          <w:szCs w:val="24"/>
          <w:lang w:bidi="th-TH"/>
          <w14:textFill>
            <w14:solidFill>
              <w14:schemeClr w14:val="tx1"/>
            </w14:solidFill>
          </w14:textFill>
        </w:rPr>
        <w:t>学院，</w:t>
      </w:r>
      <w:r>
        <w:rPr>
          <w:rFonts w:hint="eastAsia" w:ascii="宋体" w:hAnsi="宋体" w:cs="Angsana New"/>
          <w:color w:val="000000" w:themeColor="text1"/>
          <w:sz w:val="24"/>
          <w:szCs w:val="24"/>
          <w:lang w:val="en-US" w:eastAsia="zh-CN" w:bidi="th-TH"/>
          <w14:textFill>
            <w14:solidFill>
              <w14:schemeClr w14:val="tx1"/>
            </w14:solidFill>
          </w14:textFill>
        </w:rPr>
        <w:t>学习</w:t>
      </w:r>
      <w:r>
        <w:rPr>
          <w:rFonts w:ascii="宋体" w:hAnsi="宋体" w:cs="Angsana New"/>
          <w:color w:val="000000" w:themeColor="text1"/>
          <w:sz w:val="24"/>
          <w:szCs w:val="24"/>
          <w:lang w:bidi="th-TH"/>
          <w14:textFill>
            <w14:solidFill>
              <w14:schemeClr w14:val="tx1"/>
            </w14:solidFill>
          </w14:textFill>
        </w:rPr>
        <w:t>校与</w:t>
      </w:r>
      <w:r>
        <w:rPr>
          <w:rFonts w:hint="eastAsia" w:ascii="宋体" w:hAnsi="宋体" w:cs="Angsana New"/>
          <w:color w:val="000000" w:themeColor="text1"/>
          <w:sz w:val="24"/>
          <w:szCs w:val="24"/>
          <w:lang w:val="en-US" w:eastAsia="zh-CN" w:bidi="th-TH"/>
          <w14:textFill>
            <w14:solidFill>
              <w14:schemeClr w14:val="tx1"/>
            </w14:solidFill>
          </w14:textFill>
        </w:rPr>
        <w:t>社</w:t>
      </w:r>
      <w:r>
        <w:rPr>
          <w:rFonts w:ascii="宋体" w:hAnsi="宋体" w:cs="Angsana New"/>
          <w:color w:val="000000" w:themeColor="text1"/>
          <w:sz w:val="24"/>
          <w:szCs w:val="24"/>
          <w:lang w:bidi="th-TH"/>
          <w14:textFill>
            <w14:solidFill>
              <w14:schemeClr w14:val="tx1"/>
            </w14:solidFill>
          </w14:textFill>
        </w:rPr>
        <w:t>区民政局、多个街道及龙头社工机构共建“社区治理学院”，实行“校政社”协同育人，共同招生、共同培养、定向输送社区工作者。</w:t>
      </w:r>
      <w:r>
        <w:rPr>
          <w:rFonts w:hint="eastAsia" w:ascii="宋体" w:hAnsi="宋体" w:cs="Angsana New"/>
          <w:color w:val="000000" w:themeColor="text1"/>
          <w:sz w:val="24"/>
          <w:szCs w:val="24"/>
          <w:lang w:val="en-US" w:eastAsia="zh-CN" w:bidi="th-TH"/>
          <w14:textFill>
            <w14:solidFill>
              <w14:schemeClr w14:val="tx1"/>
            </w14:solidFill>
          </w14:textFill>
        </w:rPr>
        <w:t>加强与</w:t>
      </w:r>
      <w:r>
        <w:rPr>
          <w:rFonts w:ascii="宋体" w:hAnsi="宋体" w:cs="Angsana New"/>
          <w:color w:val="000000" w:themeColor="text1"/>
          <w:sz w:val="24"/>
          <w:szCs w:val="24"/>
          <w:lang w:bidi="th-TH"/>
          <w14:textFill>
            <w14:solidFill>
              <w14:schemeClr w14:val="tx1"/>
            </w14:solidFill>
          </w14:textFill>
        </w:rPr>
        <w:t>大型物业集团合作，设立“订单班”，学生接受学校理论教学</w:t>
      </w:r>
      <w:r>
        <w:rPr>
          <w:rFonts w:hint="eastAsia" w:ascii="宋体" w:hAnsi="宋体" w:cs="Angsana New"/>
          <w:sz w:val="24"/>
          <w:szCs w:val="24"/>
          <w:lang w:bidi="th-TH"/>
        </w:rPr>
        <w:t>、</w:t>
      </w:r>
      <w:r>
        <w:rPr>
          <w:rFonts w:ascii="宋体" w:hAnsi="宋体" w:cs="Angsana New"/>
          <w:color w:val="000000" w:themeColor="text1"/>
          <w:sz w:val="24"/>
          <w:szCs w:val="24"/>
          <w:lang w:bidi="th-TH"/>
          <w14:textFill>
            <w14:solidFill>
              <w14:schemeClr w14:val="tx1"/>
            </w14:solidFill>
          </w14:textFill>
        </w:rPr>
        <w:t>企业专项培训</w:t>
      </w:r>
      <w:r>
        <w:rPr>
          <w:rFonts w:hint="eastAsia" w:ascii="宋体" w:hAnsi="宋体" w:cs="Angsana New"/>
          <w:color w:val="000000" w:themeColor="text1"/>
          <w:sz w:val="24"/>
          <w:szCs w:val="24"/>
          <w:lang w:val="en-US" w:eastAsia="zh-CN" w:bidi="th-TH"/>
          <w14:textFill>
            <w14:solidFill>
              <w14:schemeClr w14:val="tx1"/>
            </w14:solidFill>
          </w14:textFill>
        </w:rPr>
        <w:t>及</w:t>
      </w:r>
      <w:r>
        <w:rPr>
          <w:rFonts w:ascii="宋体" w:hAnsi="宋体" w:cs="Angsana New"/>
          <w:color w:val="000000" w:themeColor="text1"/>
          <w:sz w:val="24"/>
          <w:szCs w:val="24"/>
          <w:lang w:bidi="th-TH"/>
          <w14:textFill>
            <w14:solidFill>
              <w14:schemeClr w14:val="tx1"/>
            </w14:solidFill>
          </w14:textFill>
        </w:rPr>
        <w:t>集团社区服务岗位</w:t>
      </w:r>
      <w:r>
        <w:rPr>
          <w:rFonts w:hint="eastAsia" w:ascii="宋体" w:hAnsi="宋体" w:cs="Angsana New"/>
          <w:color w:val="000000" w:themeColor="text1"/>
          <w:sz w:val="24"/>
          <w:szCs w:val="24"/>
          <w:lang w:val="en-US" w:eastAsia="zh-CN" w:bidi="th-TH"/>
          <w14:textFill>
            <w14:solidFill>
              <w14:schemeClr w14:val="tx1"/>
            </w14:solidFill>
          </w14:textFill>
        </w:rPr>
        <w:t>等</w:t>
      </w:r>
      <w:r>
        <w:rPr>
          <w:rFonts w:hint="eastAsia" w:ascii="宋体" w:hAnsi="宋体" w:cs="Angsana New"/>
          <w:color w:val="000000" w:themeColor="text1"/>
          <w:sz w:val="24"/>
          <w:szCs w:val="24"/>
          <w:lang w:eastAsia="zh-CN" w:bidi="th-TH"/>
          <w14:textFill>
            <w14:solidFill>
              <w14:schemeClr w14:val="tx1"/>
            </w14:solidFill>
          </w14:textFill>
        </w:rPr>
        <w:t>，</w:t>
      </w:r>
      <w:r>
        <w:rPr>
          <w:rFonts w:hint="eastAsia" w:ascii="宋体" w:hAnsi="宋体" w:cs="Angsana New"/>
          <w:color w:val="000000" w:themeColor="text1"/>
          <w:sz w:val="24"/>
          <w:szCs w:val="24"/>
          <w:lang w:bidi="th-TH"/>
          <w14:textFill>
            <w14:solidFill>
              <w14:schemeClr w14:val="tx1"/>
            </w14:solidFill>
          </w14:textFill>
        </w:rPr>
        <w:t>不断</w:t>
      </w:r>
      <w:r>
        <w:rPr>
          <w:rFonts w:ascii="宋体" w:hAnsi="宋体" w:cs="Angsana New"/>
          <w:color w:val="000000" w:themeColor="text1"/>
          <w:sz w:val="24"/>
          <w:szCs w:val="24"/>
          <w:lang w:bidi="th-TH"/>
          <w14:textFill>
            <w14:solidFill>
              <w14:schemeClr w14:val="tx1"/>
            </w14:solidFill>
          </w14:textFill>
        </w:rPr>
        <w:t>探索校企合作的多元化办学形式，</w:t>
      </w:r>
      <w:r>
        <w:rPr>
          <w:rFonts w:hint="eastAsia" w:ascii="宋体" w:hAnsi="宋体" w:cs="Angsana New"/>
          <w:color w:val="000000" w:themeColor="text1"/>
          <w:sz w:val="24"/>
          <w:szCs w:val="24"/>
          <w:lang w:bidi="th-TH"/>
          <w14:textFill>
            <w14:solidFill>
              <w14:schemeClr w14:val="tx1"/>
            </w14:solidFill>
          </w14:textFill>
        </w:rPr>
        <w:t>扩大省内外社区</w:t>
      </w:r>
      <w:r>
        <w:rPr>
          <w:rFonts w:ascii="宋体" w:hAnsi="宋体" w:cs="Angsana New"/>
          <w:color w:val="000000" w:themeColor="text1"/>
          <w:sz w:val="24"/>
          <w:szCs w:val="24"/>
          <w:lang w:bidi="th-TH"/>
          <w14:textFill>
            <w14:solidFill>
              <w14:schemeClr w14:val="tx1"/>
            </w14:solidFill>
          </w14:textFill>
        </w:rPr>
        <w:t>管理、</w:t>
      </w:r>
      <w:r>
        <w:rPr>
          <w:rFonts w:hint="eastAsia" w:ascii="宋体" w:hAnsi="宋体" w:cs="Angsana New"/>
          <w:color w:val="000000" w:themeColor="text1"/>
          <w:sz w:val="24"/>
          <w:szCs w:val="24"/>
          <w:lang w:val="en-US" w:eastAsia="zh-CN" w:bidi="th-TH"/>
          <w14:textFill>
            <w14:solidFill>
              <w14:schemeClr w14:val="tx1"/>
            </w14:solidFill>
          </w14:textFill>
        </w:rPr>
        <w:t>物业</w:t>
      </w:r>
      <w:r>
        <w:rPr>
          <w:rFonts w:hint="eastAsia" w:ascii="宋体" w:hAnsi="宋体" w:cs="Angsana New"/>
          <w:sz w:val="24"/>
          <w:szCs w:val="24"/>
          <w:lang w:bidi="th-TH"/>
        </w:rPr>
        <w:t>、</w:t>
      </w:r>
      <w:r>
        <w:rPr>
          <w:rFonts w:hint="eastAsia" w:ascii="宋体" w:hAnsi="宋体" w:cs="Angsana New"/>
          <w:color w:val="000000" w:themeColor="text1"/>
          <w:sz w:val="24"/>
          <w:szCs w:val="24"/>
          <w:lang w:bidi="th-TH"/>
          <w14:textFill>
            <w14:solidFill>
              <w14:schemeClr w14:val="tx1"/>
            </w14:solidFill>
          </w14:textFill>
        </w:rPr>
        <w:t>康养</w:t>
      </w:r>
      <w:r>
        <w:rPr>
          <w:rFonts w:ascii="宋体" w:hAnsi="宋体" w:cs="Angsana New"/>
          <w:color w:val="000000" w:themeColor="text1"/>
          <w:sz w:val="24"/>
          <w:szCs w:val="24"/>
          <w:lang w:bidi="th-TH"/>
          <w14:textFill>
            <w14:solidFill>
              <w14:schemeClr w14:val="tx1"/>
            </w14:solidFill>
          </w14:textFill>
        </w:rPr>
        <w:t>中心、</w:t>
      </w:r>
      <w:r>
        <w:rPr>
          <w:rFonts w:hint="eastAsia" w:ascii="宋体" w:hAnsi="宋体" w:cs="Angsana New"/>
          <w:color w:val="000000" w:themeColor="text1"/>
          <w:sz w:val="24"/>
          <w:szCs w:val="24"/>
          <w:lang w:bidi="th-TH"/>
          <w14:textFill>
            <w14:solidFill>
              <w14:schemeClr w14:val="tx1"/>
            </w14:solidFill>
          </w14:textFill>
        </w:rPr>
        <w:t>养生</w:t>
      </w:r>
      <w:r>
        <w:rPr>
          <w:rFonts w:ascii="宋体" w:hAnsi="宋体" w:cs="Angsana New"/>
          <w:color w:val="000000" w:themeColor="text1"/>
          <w:sz w:val="24"/>
          <w:szCs w:val="24"/>
          <w:lang w:bidi="th-TH"/>
          <w14:textFill>
            <w14:solidFill>
              <w14:schemeClr w14:val="tx1"/>
            </w14:solidFill>
          </w14:textFill>
        </w:rPr>
        <w:t>馆等</w:t>
      </w:r>
      <w:r>
        <w:rPr>
          <w:rFonts w:hint="eastAsia" w:ascii="宋体" w:hAnsi="宋体" w:cs="Angsana New"/>
          <w:color w:val="000000" w:themeColor="text1"/>
          <w:sz w:val="24"/>
          <w:szCs w:val="24"/>
          <w:lang w:bidi="th-TH"/>
          <w14:textFill>
            <w14:solidFill>
              <w14:schemeClr w14:val="tx1"/>
            </w14:solidFill>
          </w14:textFill>
        </w:rPr>
        <w:t>在人才培养</w:t>
      </w:r>
      <w:r>
        <w:rPr>
          <w:rFonts w:ascii="宋体" w:hAnsi="宋体" w:cs="Angsana New"/>
          <w:color w:val="000000" w:themeColor="text1"/>
          <w:sz w:val="24"/>
          <w:szCs w:val="24"/>
          <w:lang w:bidi="th-TH"/>
          <w14:textFill>
            <w14:solidFill>
              <w14:schemeClr w14:val="tx1"/>
            </w14:solidFill>
          </w14:textFill>
        </w:rPr>
        <w:t>中的参与力度</w:t>
      </w:r>
      <w:r>
        <w:rPr>
          <w:rFonts w:hint="eastAsia" w:ascii="宋体" w:hAnsi="宋体" w:cs="Angsana New"/>
          <w:color w:val="000000" w:themeColor="text1"/>
          <w:sz w:val="24"/>
          <w:szCs w:val="24"/>
          <w:lang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共同</w:t>
      </w:r>
      <w:r>
        <w:rPr>
          <w:rFonts w:hint="eastAsia" w:ascii="宋体" w:hAnsi="宋体" w:cs="Angsana New"/>
          <w:color w:val="000000" w:themeColor="text1"/>
          <w:sz w:val="24"/>
          <w:szCs w:val="24"/>
          <w:lang w:bidi="th-TH"/>
          <w14:textFill>
            <w14:solidFill>
              <w14:schemeClr w14:val="tx1"/>
            </w14:solidFill>
          </w14:textFill>
        </w:rPr>
        <w:t>开发</w:t>
      </w:r>
      <w:r>
        <w:rPr>
          <w:rFonts w:ascii="宋体" w:hAnsi="宋体" w:cs="Angsana New"/>
          <w:color w:val="000000" w:themeColor="text1"/>
          <w:sz w:val="24"/>
          <w:szCs w:val="24"/>
          <w:lang w:bidi="th-TH"/>
          <w14:textFill>
            <w14:solidFill>
              <w14:schemeClr w14:val="tx1"/>
            </w14:solidFill>
          </w14:textFill>
        </w:rPr>
        <w:t>校企课程</w:t>
      </w:r>
      <w:r>
        <w:rPr>
          <w:rFonts w:hint="eastAsia" w:ascii="宋体" w:hAnsi="宋体" w:cs="Angsana New"/>
          <w:color w:val="000000" w:themeColor="text1"/>
          <w:sz w:val="24"/>
          <w:szCs w:val="24"/>
          <w:lang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共建校本教材，</w:t>
      </w:r>
      <w:r>
        <w:rPr>
          <w:rFonts w:hint="eastAsia" w:ascii="宋体" w:hAnsi="宋体" w:cs="Angsana New"/>
          <w:color w:val="000000" w:themeColor="text1"/>
          <w:sz w:val="24"/>
          <w:szCs w:val="24"/>
          <w:lang w:bidi="th-TH"/>
          <w14:textFill>
            <w14:solidFill>
              <w14:schemeClr w14:val="tx1"/>
            </w14:solidFill>
          </w14:textFill>
        </w:rPr>
        <w:t>致力</w:t>
      </w:r>
      <w:r>
        <w:rPr>
          <w:rFonts w:ascii="宋体" w:hAnsi="宋体" w:cs="Angsana New"/>
          <w:color w:val="000000" w:themeColor="text1"/>
          <w:sz w:val="24"/>
          <w:szCs w:val="24"/>
          <w:lang w:bidi="th-TH"/>
          <w14:textFill>
            <w14:solidFill>
              <w14:schemeClr w14:val="tx1"/>
            </w14:solidFill>
          </w14:textFill>
        </w:rPr>
        <w:t>提升学生技能，明确</w:t>
      </w:r>
      <w:r>
        <w:rPr>
          <w:rFonts w:hint="eastAsia" w:ascii="宋体" w:hAnsi="宋体" w:cs="Angsana New"/>
          <w:color w:val="000000" w:themeColor="text1"/>
          <w:sz w:val="24"/>
          <w:szCs w:val="24"/>
          <w:lang w:bidi="th-TH"/>
          <w14:textFill>
            <w14:solidFill>
              <w14:schemeClr w14:val="tx1"/>
            </w14:solidFill>
          </w14:textFill>
        </w:rPr>
        <w:t>培养</w:t>
      </w:r>
      <w:r>
        <w:rPr>
          <w:rFonts w:ascii="宋体" w:hAnsi="宋体" w:cs="Angsana New"/>
          <w:color w:val="000000" w:themeColor="text1"/>
          <w:sz w:val="24"/>
          <w:szCs w:val="24"/>
          <w:lang w:bidi="th-TH"/>
          <w14:textFill>
            <w14:solidFill>
              <w14:schemeClr w14:val="tx1"/>
            </w14:solidFill>
          </w14:textFill>
        </w:rPr>
        <w:t>定位及学生的职业规划。</w:t>
      </w:r>
      <w:r>
        <w:rPr>
          <w:rFonts w:hint="eastAsia" w:ascii="宋体" w:hAnsi="宋体" w:cs="Angsana New"/>
          <w:color w:val="000000" w:themeColor="text1"/>
          <w:sz w:val="24"/>
          <w:szCs w:val="24"/>
          <w:lang w:val="en-US" w:eastAsia="zh-CN" w:bidi="th-TH"/>
          <w14:textFill>
            <w14:solidFill>
              <w14:schemeClr w14:val="tx1"/>
            </w14:solidFill>
          </w14:textFill>
        </w:rPr>
        <w:t>同时</w:t>
      </w:r>
      <w:r>
        <w:rPr>
          <w:rFonts w:hint="eastAsia" w:ascii="宋体" w:hAnsi="宋体" w:cs="Angsana New"/>
          <w:color w:val="000000" w:themeColor="text1"/>
          <w:sz w:val="24"/>
          <w:szCs w:val="24"/>
          <w:lang w:bidi="th-TH"/>
          <w14:textFill>
            <w14:solidFill>
              <w14:schemeClr w14:val="tx1"/>
            </w14:solidFill>
          </w14:textFill>
        </w:rPr>
        <w:t>学院与云南省公共营养师协会等共同组建云南营养健康行业产教融合共同体</w:t>
      </w:r>
      <w:r>
        <w:rPr>
          <w:rFonts w:hint="eastAsia" w:ascii="宋体" w:hAnsi="宋体" w:cs="Angsana New"/>
          <w:color w:val="000000" w:themeColor="text1"/>
          <w:sz w:val="24"/>
          <w:szCs w:val="24"/>
          <w:lang w:eastAsia="zh-CN"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参与</w:t>
      </w:r>
      <w:r>
        <w:rPr>
          <w:rFonts w:hint="eastAsia" w:ascii="宋体" w:hAnsi="宋体" w:cs="Angsana New"/>
          <w:color w:val="000000" w:themeColor="text1"/>
          <w:sz w:val="24"/>
          <w:szCs w:val="24"/>
          <w:lang w:val="en-US" w:eastAsia="zh-CN" w:bidi="th-TH"/>
          <w14:textFill>
            <w14:solidFill>
              <w14:schemeClr w14:val="tx1"/>
            </w14:solidFill>
          </w14:textFill>
        </w:rPr>
        <w:t>社区管理与服务</w:t>
      </w:r>
      <w:r>
        <w:rPr>
          <w:rFonts w:ascii="宋体" w:hAnsi="宋体" w:cs="Angsana New"/>
          <w:color w:val="000000" w:themeColor="text1"/>
          <w:sz w:val="24"/>
          <w:szCs w:val="24"/>
          <w:lang w:bidi="th-TH"/>
          <w14:textFill>
            <w14:solidFill>
              <w14:schemeClr w14:val="tx1"/>
            </w14:solidFill>
          </w14:textFill>
        </w:rPr>
        <w:t>专业</w:t>
      </w:r>
      <w:r>
        <w:rPr>
          <w:rFonts w:hint="eastAsia" w:ascii="宋体" w:hAnsi="宋体" w:cs="Angsana New"/>
          <w:color w:val="000000" w:themeColor="text1"/>
          <w:sz w:val="24"/>
          <w:szCs w:val="24"/>
          <w:lang w:bidi="th-TH"/>
          <w14:textFill>
            <w14:solidFill>
              <w14:schemeClr w14:val="tx1"/>
            </w14:solidFill>
          </w14:textFill>
        </w:rPr>
        <w:t>实践</w:t>
      </w:r>
      <w:r>
        <w:rPr>
          <w:rFonts w:ascii="宋体" w:hAnsi="宋体" w:cs="Angsana New"/>
          <w:color w:val="000000" w:themeColor="text1"/>
          <w:sz w:val="24"/>
          <w:szCs w:val="24"/>
          <w:lang w:bidi="th-TH"/>
          <w14:textFill>
            <w14:solidFill>
              <w14:schemeClr w14:val="tx1"/>
            </w14:solidFill>
          </w14:textFill>
        </w:rPr>
        <w:t>课程的</w:t>
      </w:r>
      <w:r>
        <w:rPr>
          <w:rFonts w:hint="eastAsia" w:ascii="宋体" w:hAnsi="宋体" w:cs="Angsana New"/>
          <w:color w:val="000000" w:themeColor="text1"/>
          <w:sz w:val="24"/>
          <w:szCs w:val="24"/>
          <w:lang w:bidi="th-TH"/>
          <w14:textFill>
            <w14:solidFill>
              <w14:schemeClr w14:val="tx1"/>
            </w14:solidFill>
          </w14:textFill>
        </w:rPr>
        <w:t>教学</w:t>
      </w:r>
      <w:r>
        <w:rPr>
          <w:rFonts w:ascii="宋体" w:hAnsi="宋体" w:cs="Angsana New"/>
          <w:color w:val="000000" w:themeColor="text1"/>
          <w:sz w:val="24"/>
          <w:szCs w:val="24"/>
          <w:lang w:bidi="th-TH"/>
          <w14:textFill>
            <w14:solidFill>
              <w14:schemeClr w14:val="tx1"/>
            </w14:solidFill>
          </w14:textFill>
        </w:rPr>
        <w:t>、实训基地的建设以及</w:t>
      </w:r>
      <w:r>
        <w:rPr>
          <w:rFonts w:hint="eastAsia" w:ascii="宋体" w:hAnsi="宋体" w:cs="Angsana New"/>
          <w:color w:val="000000" w:themeColor="text1"/>
          <w:sz w:val="24"/>
          <w:szCs w:val="24"/>
          <w:lang w:bidi="th-TH"/>
          <w14:textFill>
            <w14:solidFill>
              <w14:schemeClr w14:val="tx1"/>
            </w14:solidFill>
          </w14:textFill>
        </w:rPr>
        <w:t>参与</w:t>
      </w:r>
      <w:r>
        <w:rPr>
          <w:rFonts w:ascii="宋体" w:hAnsi="宋体" w:cs="Angsana New"/>
          <w:color w:val="000000" w:themeColor="text1"/>
          <w:sz w:val="24"/>
          <w:szCs w:val="24"/>
          <w:lang w:bidi="th-TH"/>
          <w14:textFill>
            <w14:solidFill>
              <w14:schemeClr w14:val="tx1"/>
            </w14:solidFill>
          </w14:textFill>
        </w:rPr>
        <w:t>教</w:t>
      </w:r>
      <w:r>
        <w:rPr>
          <w:rFonts w:hint="eastAsia" w:ascii="宋体" w:hAnsi="宋体" w:cs="Angsana New"/>
          <w:color w:val="000000" w:themeColor="text1"/>
          <w:sz w:val="24"/>
          <w:szCs w:val="24"/>
          <w:lang w:bidi="th-TH"/>
          <w14:textFill>
            <w14:solidFill>
              <w14:schemeClr w14:val="tx1"/>
            </w14:solidFill>
          </w14:textFill>
        </w:rPr>
        <w:t>科研等工作</w:t>
      </w:r>
      <w:r>
        <w:rPr>
          <w:rFonts w:ascii="宋体" w:hAnsi="宋体" w:cs="Angsana New"/>
          <w:color w:val="000000" w:themeColor="text1"/>
          <w:sz w:val="24"/>
          <w:szCs w:val="24"/>
          <w:lang w:bidi="th-TH"/>
          <w14:textFill>
            <w14:solidFill>
              <w14:schemeClr w14:val="tx1"/>
            </w14:solidFill>
          </w14:textFill>
        </w:rPr>
        <w:t>中。</w:t>
      </w:r>
    </w:p>
    <w:p w14:paraId="202BEDCE">
      <w:pPr>
        <w:adjustRightInd w:val="0"/>
        <w:snapToGrid w:val="0"/>
        <w:spacing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表1</w:t>
      </w:r>
      <w:r>
        <w:rPr>
          <w:rFonts w:ascii="宋体" w:hAnsi="宋体" w:cs="Angsana New"/>
          <w:b/>
          <w:sz w:val="24"/>
          <w:szCs w:val="24"/>
          <w:lang w:bidi="th-TH"/>
        </w:rPr>
        <w:t>1</w:t>
      </w:r>
      <w:r>
        <w:rPr>
          <w:rFonts w:hint="eastAsia" w:ascii="宋体" w:hAnsi="宋体" w:cs="Angsana New"/>
          <w:b/>
          <w:sz w:val="24"/>
          <w:szCs w:val="24"/>
          <w:lang w:bidi="th-TH"/>
        </w:rPr>
        <w:t xml:space="preserve"> 合作企业情况表</w:t>
      </w:r>
    </w:p>
    <w:tbl>
      <w:tblPr>
        <w:tblStyle w:val="13"/>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408"/>
        <w:gridCol w:w="1076"/>
        <w:gridCol w:w="1724"/>
        <w:gridCol w:w="2860"/>
      </w:tblGrid>
      <w:tr w14:paraId="0299A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8" w:type="dxa"/>
            <w:vAlign w:val="center"/>
          </w:tcPr>
          <w:p w14:paraId="363E5586">
            <w:pPr>
              <w:adjustRightInd w:val="0"/>
              <w:snapToGrid w:val="0"/>
              <w:jc w:val="center"/>
              <w:rPr>
                <w:rFonts w:ascii="宋体"/>
                <w:szCs w:val="21"/>
              </w:rPr>
            </w:pPr>
            <w:r>
              <w:rPr>
                <w:rFonts w:hint="eastAsia" w:ascii="宋体" w:hAnsi="宋体"/>
                <w:szCs w:val="21"/>
              </w:rPr>
              <w:t>序号</w:t>
            </w:r>
          </w:p>
        </w:tc>
        <w:tc>
          <w:tcPr>
            <w:tcW w:w="2408" w:type="dxa"/>
            <w:vAlign w:val="center"/>
          </w:tcPr>
          <w:p w14:paraId="10963C37">
            <w:pPr>
              <w:adjustRightInd w:val="0"/>
              <w:snapToGrid w:val="0"/>
              <w:jc w:val="center"/>
              <w:rPr>
                <w:rFonts w:ascii="宋体"/>
                <w:szCs w:val="21"/>
              </w:rPr>
            </w:pPr>
            <w:r>
              <w:rPr>
                <w:rFonts w:hint="eastAsia" w:ascii="宋体" w:hAnsi="宋体"/>
                <w:szCs w:val="21"/>
              </w:rPr>
              <w:t>企业名称</w:t>
            </w:r>
          </w:p>
        </w:tc>
        <w:tc>
          <w:tcPr>
            <w:tcW w:w="1076" w:type="dxa"/>
            <w:vAlign w:val="center"/>
          </w:tcPr>
          <w:p w14:paraId="62DD5BC0">
            <w:pPr>
              <w:adjustRightInd w:val="0"/>
              <w:snapToGrid w:val="0"/>
              <w:jc w:val="center"/>
              <w:rPr>
                <w:rFonts w:ascii="宋体"/>
                <w:szCs w:val="21"/>
              </w:rPr>
            </w:pPr>
            <w:r>
              <w:rPr>
                <w:rFonts w:hint="eastAsia" w:ascii="宋体" w:hAnsi="宋体"/>
                <w:szCs w:val="21"/>
              </w:rPr>
              <w:t>所属行业</w:t>
            </w:r>
          </w:p>
        </w:tc>
        <w:tc>
          <w:tcPr>
            <w:tcW w:w="1724" w:type="dxa"/>
            <w:vAlign w:val="center"/>
          </w:tcPr>
          <w:p w14:paraId="070496B5">
            <w:pPr>
              <w:adjustRightInd w:val="0"/>
              <w:snapToGrid w:val="0"/>
              <w:jc w:val="center"/>
              <w:rPr>
                <w:rFonts w:ascii="宋体"/>
                <w:szCs w:val="21"/>
              </w:rPr>
            </w:pPr>
            <w:r>
              <w:rPr>
                <w:rFonts w:hint="eastAsia" w:ascii="宋体" w:hAnsi="宋体"/>
                <w:szCs w:val="21"/>
              </w:rPr>
              <w:t>接纳实习人数</w:t>
            </w:r>
          </w:p>
        </w:tc>
        <w:tc>
          <w:tcPr>
            <w:tcW w:w="2860" w:type="dxa"/>
            <w:vAlign w:val="center"/>
          </w:tcPr>
          <w:p w14:paraId="6E5AF9C7">
            <w:pPr>
              <w:adjustRightInd w:val="0"/>
              <w:snapToGrid w:val="0"/>
              <w:jc w:val="center"/>
              <w:rPr>
                <w:rFonts w:ascii="宋体"/>
                <w:szCs w:val="21"/>
              </w:rPr>
            </w:pPr>
            <w:r>
              <w:rPr>
                <w:rFonts w:hint="eastAsia" w:ascii="宋体" w:hAnsi="宋体"/>
                <w:szCs w:val="21"/>
              </w:rPr>
              <w:t>实习内容</w:t>
            </w:r>
          </w:p>
        </w:tc>
      </w:tr>
      <w:tr w14:paraId="7B60B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57103B78">
            <w:pPr>
              <w:adjustRightInd w:val="0"/>
              <w:snapToGrid w:val="0"/>
              <w:jc w:val="center"/>
              <w:rPr>
                <w:rFonts w:ascii="宋体"/>
                <w:szCs w:val="21"/>
              </w:rPr>
            </w:pPr>
            <w:r>
              <w:rPr>
                <w:rFonts w:hint="eastAsia" w:ascii="宋体"/>
                <w:szCs w:val="21"/>
              </w:rPr>
              <w:t>1</w:t>
            </w:r>
          </w:p>
        </w:tc>
        <w:tc>
          <w:tcPr>
            <w:tcW w:w="2408" w:type="dxa"/>
            <w:vAlign w:val="center"/>
          </w:tcPr>
          <w:p w14:paraId="3FFB0F4F">
            <w:pPr>
              <w:adjustRightInd w:val="0"/>
              <w:snapToGrid w:val="0"/>
              <w:jc w:val="center"/>
              <w:rPr>
                <w:rFonts w:ascii="宋体"/>
                <w:szCs w:val="21"/>
              </w:rPr>
            </w:pPr>
            <w:r>
              <w:rPr>
                <w:rFonts w:hint="eastAsia" w:ascii="宋体"/>
                <w:szCs w:val="21"/>
                <w:lang w:val="en-US" w:eastAsia="zh-CN"/>
              </w:rPr>
              <w:t>云南省昆明市五华区莲花街道五腊社区</w:t>
            </w:r>
          </w:p>
        </w:tc>
        <w:tc>
          <w:tcPr>
            <w:tcW w:w="1076" w:type="dxa"/>
            <w:vAlign w:val="center"/>
          </w:tcPr>
          <w:p w14:paraId="7C12901F">
            <w:pPr>
              <w:adjustRightInd w:val="0"/>
              <w:snapToGrid w:val="0"/>
              <w:jc w:val="center"/>
              <w:rPr>
                <w:rFonts w:ascii="宋体"/>
                <w:szCs w:val="21"/>
              </w:rPr>
            </w:pPr>
            <w:r>
              <w:rPr>
                <w:rFonts w:hint="eastAsia" w:ascii="宋体"/>
                <w:szCs w:val="21"/>
                <w:lang w:val="en-US" w:eastAsia="zh-CN"/>
              </w:rPr>
              <w:t>社区</w:t>
            </w:r>
          </w:p>
        </w:tc>
        <w:tc>
          <w:tcPr>
            <w:tcW w:w="1724" w:type="dxa"/>
            <w:vAlign w:val="center"/>
          </w:tcPr>
          <w:p w14:paraId="40961211">
            <w:pPr>
              <w:adjustRightInd w:val="0"/>
              <w:snapToGrid w:val="0"/>
              <w:jc w:val="center"/>
              <w:rPr>
                <w:rFonts w:ascii="宋体"/>
                <w:szCs w:val="21"/>
              </w:rPr>
            </w:pPr>
            <w:r>
              <w:rPr>
                <w:rFonts w:hint="eastAsia" w:ascii="宋体"/>
                <w:szCs w:val="21"/>
                <w:lang w:val="en-US" w:eastAsia="zh-CN"/>
              </w:rPr>
              <w:t>20</w:t>
            </w:r>
          </w:p>
        </w:tc>
        <w:tc>
          <w:tcPr>
            <w:tcW w:w="2860" w:type="dxa"/>
            <w:vAlign w:val="center"/>
          </w:tcPr>
          <w:p w14:paraId="2783AFCA">
            <w:pPr>
              <w:adjustRightInd w:val="0"/>
              <w:snapToGrid w:val="0"/>
              <w:jc w:val="center"/>
              <w:rPr>
                <w:rFonts w:ascii="宋体"/>
                <w:szCs w:val="21"/>
              </w:rPr>
            </w:pPr>
            <w:r>
              <w:rPr>
                <w:rFonts w:hint="eastAsia" w:asciiTheme="minorEastAsia" w:hAnsiTheme="minorEastAsia" w:eastAsiaTheme="minorEastAsia" w:cstheme="minorEastAsia"/>
                <w:color w:val="404040"/>
                <w:sz w:val="21"/>
                <w:szCs w:val="21"/>
                <w:shd w:val="clear" w:color="auto" w:fill="FFFFFF"/>
              </w:rPr>
              <w:t>活动策划全流程技能</w:t>
            </w:r>
            <w:r>
              <w:rPr>
                <w:rFonts w:hint="eastAsia" w:asciiTheme="minorEastAsia" w:hAnsiTheme="minorEastAsia" w:eastAsiaTheme="minorEastAsia" w:cstheme="minorEastAsia"/>
                <w:color w:val="404040"/>
                <w:sz w:val="21"/>
                <w:szCs w:val="21"/>
                <w:shd w:val="clear" w:color="auto" w:fill="FFFFFF"/>
                <w:lang w:val="en-US"/>
              </w:rPr>
              <w:t>实训</w:t>
            </w:r>
          </w:p>
        </w:tc>
      </w:tr>
      <w:tr w14:paraId="57E8A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3B86A0F0">
            <w:pPr>
              <w:adjustRightInd w:val="0"/>
              <w:snapToGrid w:val="0"/>
              <w:jc w:val="center"/>
              <w:rPr>
                <w:rFonts w:ascii="宋体"/>
                <w:szCs w:val="21"/>
              </w:rPr>
            </w:pPr>
            <w:r>
              <w:rPr>
                <w:rFonts w:hint="eastAsia" w:ascii="宋体"/>
                <w:szCs w:val="21"/>
              </w:rPr>
              <w:t>2</w:t>
            </w:r>
          </w:p>
        </w:tc>
        <w:tc>
          <w:tcPr>
            <w:tcW w:w="2408" w:type="dxa"/>
            <w:vAlign w:val="center"/>
          </w:tcPr>
          <w:p w14:paraId="784FCC59">
            <w:pPr>
              <w:adjustRightInd w:val="0"/>
              <w:snapToGrid w:val="0"/>
              <w:jc w:val="center"/>
              <w:rPr>
                <w:rFonts w:ascii="宋体"/>
                <w:szCs w:val="21"/>
              </w:rPr>
            </w:pPr>
            <w:r>
              <w:rPr>
                <w:rFonts w:hint="eastAsia" w:ascii="宋体"/>
                <w:szCs w:val="21"/>
                <w:lang w:val="en-US" w:eastAsia="zh-CN"/>
              </w:rPr>
              <w:t>云南省昆明市五华区莲花街道江北社区</w:t>
            </w:r>
          </w:p>
        </w:tc>
        <w:tc>
          <w:tcPr>
            <w:tcW w:w="1076" w:type="dxa"/>
            <w:vAlign w:val="center"/>
          </w:tcPr>
          <w:p w14:paraId="6BD3E8C3">
            <w:pPr>
              <w:adjustRightInd w:val="0"/>
              <w:snapToGrid w:val="0"/>
              <w:jc w:val="center"/>
              <w:rPr>
                <w:rFonts w:ascii="宋体"/>
                <w:szCs w:val="21"/>
              </w:rPr>
            </w:pPr>
            <w:r>
              <w:rPr>
                <w:rFonts w:hint="eastAsia" w:ascii="宋体"/>
                <w:szCs w:val="21"/>
                <w:lang w:val="en-US" w:eastAsia="zh-CN"/>
              </w:rPr>
              <w:t>社区</w:t>
            </w:r>
          </w:p>
        </w:tc>
        <w:tc>
          <w:tcPr>
            <w:tcW w:w="1724" w:type="dxa"/>
            <w:vAlign w:val="center"/>
          </w:tcPr>
          <w:p w14:paraId="5DD6679A">
            <w:pPr>
              <w:adjustRightInd w:val="0"/>
              <w:snapToGrid w:val="0"/>
              <w:jc w:val="center"/>
              <w:rPr>
                <w:rFonts w:ascii="宋体"/>
                <w:szCs w:val="21"/>
              </w:rPr>
            </w:pPr>
            <w:r>
              <w:rPr>
                <w:rFonts w:hint="eastAsia" w:ascii="宋体"/>
                <w:szCs w:val="21"/>
                <w:lang w:val="en-US" w:eastAsia="zh-CN"/>
              </w:rPr>
              <w:t>30</w:t>
            </w:r>
          </w:p>
        </w:tc>
        <w:tc>
          <w:tcPr>
            <w:tcW w:w="2860" w:type="dxa"/>
            <w:vAlign w:val="center"/>
          </w:tcPr>
          <w:p w14:paraId="0A52CD11">
            <w:pPr>
              <w:adjustRightInd w:val="0"/>
              <w:snapToGrid w:val="0"/>
              <w:jc w:val="center"/>
              <w:rPr>
                <w:rFonts w:ascii="宋体"/>
                <w:szCs w:val="21"/>
              </w:rPr>
            </w:pPr>
            <w:r>
              <w:rPr>
                <w:rFonts w:hint="eastAsia" w:asciiTheme="minorEastAsia" w:hAnsiTheme="minorEastAsia" w:eastAsiaTheme="minorEastAsia" w:cstheme="minorEastAsia"/>
                <w:color w:val="404040"/>
                <w:sz w:val="21"/>
                <w:szCs w:val="21"/>
                <w:shd w:val="clear" w:color="auto" w:fill="FFFFFF"/>
              </w:rPr>
              <w:t>志愿者服务与管理方法</w:t>
            </w:r>
            <w:r>
              <w:rPr>
                <w:rFonts w:hint="eastAsia" w:asciiTheme="minorEastAsia" w:hAnsiTheme="minorEastAsia" w:eastAsiaTheme="minorEastAsia" w:cstheme="minorEastAsia"/>
                <w:color w:val="404040"/>
                <w:sz w:val="21"/>
                <w:szCs w:val="21"/>
                <w:shd w:val="clear" w:color="auto" w:fill="FFFFFF"/>
                <w:lang w:val="en-US"/>
              </w:rPr>
              <w:t>训练</w:t>
            </w:r>
          </w:p>
        </w:tc>
      </w:tr>
      <w:tr w14:paraId="63E4F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6303ADD9">
            <w:pPr>
              <w:adjustRightInd w:val="0"/>
              <w:snapToGrid w:val="0"/>
              <w:jc w:val="center"/>
              <w:rPr>
                <w:rFonts w:hint="eastAsia" w:ascii="宋体" w:eastAsia="宋体"/>
                <w:szCs w:val="21"/>
                <w:lang w:eastAsia="zh-CN"/>
              </w:rPr>
            </w:pPr>
            <w:r>
              <w:rPr>
                <w:rFonts w:hint="eastAsia" w:ascii="宋体"/>
                <w:szCs w:val="21"/>
                <w:lang w:val="en-US" w:eastAsia="zh-CN"/>
              </w:rPr>
              <w:t>3</w:t>
            </w:r>
          </w:p>
        </w:tc>
        <w:tc>
          <w:tcPr>
            <w:tcW w:w="2408" w:type="dxa"/>
            <w:shd w:val="clear" w:color="auto" w:fill="auto"/>
            <w:vAlign w:val="center"/>
          </w:tcPr>
          <w:p w14:paraId="6564AF24">
            <w:pPr>
              <w:adjustRightInd w:val="0"/>
              <w:snapToGrid w:val="0"/>
              <w:jc w:val="center"/>
              <w:rPr>
                <w:rFonts w:ascii="宋体"/>
                <w:szCs w:val="21"/>
              </w:rPr>
            </w:pPr>
            <w:r>
              <w:rPr>
                <w:rFonts w:hint="eastAsia" w:ascii="宋体"/>
                <w:szCs w:val="21"/>
                <w:lang w:val="en-US" w:eastAsia="zh-CN"/>
              </w:rPr>
              <w:t>云南省昆明市五华区莲花街道苏家塘社区</w:t>
            </w:r>
          </w:p>
        </w:tc>
        <w:tc>
          <w:tcPr>
            <w:tcW w:w="1076" w:type="dxa"/>
            <w:shd w:val="clear" w:color="auto" w:fill="auto"/>
            <w:vAlign w:val="center"/>
          </w:tcPr>
          <w:p w14:paraId="485A8B82">
            <w:pPr>
              <w:adjustRightInd w:val="0"/>
              <w:snapToGrid w:val="0"/>
              <w:jc w:val="center"/>
              <w:rPr>
                <w:rFonts w:ascii="宋体"/>
                <w:szCs w:val="21"/>
              </w:rPr>
            </w:pPr>
            <w:r>
              <w:rPr>
                <w:rFonts w:hint="eastAsia" w:ascii="宋体"/>
                <w:szCs w:val="21"/>
                <w:lang w:val="en-US" w:eastAsia="zh-CN"/>
              </w:rPr>
              <w:t>社区</w:t>
            </w:r>
          </w:p>
        </w:tc>
        <w:tc>
          <w:tcPr>
            <w:tcW w:w="1724" w:type="dxa"/>
            <w:shd w:val="clear" w:color="auto" w:fill="auto"/>
            <w:vAlign w:val="center"/>
          </w:tcPr>
          <w:p w14:paraId="37392A59">
            <w:pPr>
              <w:adjustRightInd w:val="0"/>
              <w:snapToGrid w:val="0"/>
              <w:jc w:val="center"/>
              <w:rPr>
                <w:rFonts w:ascii="宋体"/>
                <w:szCs w:val="21"/>
              </w:rPr>
            </w:pPr>
            <w:r>
              <w:rPr>
                <w:rFonts w:hint="eastAsia" w:ascii="宋体"/>
                <w:szCs w:val="21"/>
                <w:lang w:val="en-US" w:eastAsia="zh-CN"/>
              </w:rPr>
              <w:t>30</w:t>
            </w:r>
          </w:p>
        </w:tc>
        <w:tc>
          <w:tcPr>
            <w:tcW w:w="2860" w:type="dxa"/>
            <w:shd w:val="clear" w:color="auto" w:fill="auto"/>
            <w:vAlign w:val="center"/>
          </w:tcPr>
          <w:p w14:paraId="2E9ECF01">
            <w:pPr>
              <w:adjustRightInd w:val="0"/>
              <w:snapToGrid w:val="0"/>
              <w:jc w:val="center"/>
              <w:rPr>
                <w:rFonts w:ascii="宋体"/>
                <w:szCs w:val="21"/>
              </w:rPr>
            </w:pPr>
            <w:r>
              <w:rPr>
                <w:rFonts w:hint="eastAsia" w:asciiTheme="minorEastAsia" w:hAnsiTheme="minorEastAsia" w:eastAsiaTheme="minorEastAsia" w:cstheme="minorEastAsia"/>
                <w:color w:val="404040"/>
                <w:sz w:val="21"/>
                <w:szCs w:val="21"/>
                <w:shd w:val="clear" w:color="auto" w:fill="FFFFFF"/>
              </w:rPr>
              <w:t>志愿者服务与管理方法</w:t>
            </w:r>
            <w:r>
              <w:rPr>
                <w:rFonts w:hint="eastAsia" w:asciiTheme="minorEastAsia" w:hAnsiTheme="minorEastAsia" w:eastAsiaTheme="minorEastAsia" w:cstheme="minorEastAsia"/>
                <w:color w:val="404040"/>
                <w:sz w:val="21"/>
                <w:szCs w:val="21"/>
                <w:shd w:val="clear" w:color="auto" w:fill="FFFFFF"/>
                <w:lang w:val="en-US"/>
              </w:rPr>
              <w:t>训练</w:t>
            </w:r>
          </w:p>
        </w:tc>
      </w:tr>
      <w:tr w14:paraId="055A1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1D9C566C">
            <w:pPr>
              <w:adjustRightInd w:val="0"/>
              <w:snapToGrid w:val="0"/>
              <w:jc w:val="center"/>
              <w:rPr>
                <w:rFonts w:hint="eastAsia" w:ascii="宋体" w:eastAsia="宋体"/>
                <w:szCs w:val="21"/>
                <w:lang w:eastAsia="zh-CN"/>
              </w:rPr>
            </w:pPr>
            <w:r>
              <w:rPr>
                <w:rFonts w:hint="eastAsia" w:ascii="宋体"/>
                <w:szCs w:val="21"/>
                <w:lang w:val="en-US" w:eastAsia="zh-CN"/>
              </w:rPr>
              <w:t>4</w:t>
            </w:r>
          </w:p>
        </w:tc>
        <w:tc>
          <w:tcPr>
            <w:tcW w:w="2408" w:type="dxa"/>
            <w:shd w:val="clear" w:color="auto" w:fill="auto"/>
            <w:vAlign w:val="center"/>
          </w:tcPr>
          <w:p w14:paraId="7A389F24">
            <w:pPr>
              <w:adjustRightInd w:val="0"/>
              <w:snapToGrid w:val="0"/>
              <w:jc w:val="center"/>
              <w:rPr>
                <w:rFonts w:ascii="宋体"/>
                <w:szCs w:val="21"/>
              </w:rPr>
            </w:pPr>
            <w:r>
              <w:rPr>
                <w:rFonts w:hint="eastAsia" w:ascii="宋体"/>
                <w:szCs w:val="21"/>
                <w:lang w:val="en-US" w:eastAsia="zh-CN"/>
              </w:rPr>
              <w:t>云南省昆明市官渡区矣六街道矣六社区</w:t>
            </w:r>
          </w:p>
        </w:tc>
        <w:tc>
          <w:tcPr>
            <w:tcW w:w="1076" w:type="dxa"/>
            <w:shd w:val="clear" w:color="auto" w:fill="auto"/>
            <w:vAlign w:val="center"/>
          </w:tcPr>
          <w:p w14:paraId="33BF2704">
            <w:pPr>
              <w:adjustRightInd w:val="0"/>
              <w:snapToGrid w:val="0"/>
              <w:jc w:val="center"/>
              <w:rPr>
                <w:rFonts w:hint="eastAsia" w:ascii="宋体" w:eastAsia="宋体"/>
                <w:szCs w:val="21"/>
                <w:lang w:val="en-US" w:eastAsia="zh-CN"/>
              </w:rPr>
            </w:pPr>
            <w:r>
              <w:rPr>
                <w:rFonts w:hint="eastAsia" w:ascii="宋体"/>
                <w:szCs w:val="21"/>
                <w:lang w:val="en-US" w:eastAsia="zh-CN"/>
              </w:rPr>
              <w:t>社区</w:t>
            </w:r>
          </w:p>
        </w:tc>
        <w:tc>
          <w:tcPr>
            <w:tcW w:w="1724" w:type="dxa"/>
            <w:shd w:val="clear" w:color="auto" w:fill="auto"/>
            <w:vAlign w:val="center"/>
          </w:tcPr>
          <w:p w14:paraId="44291A1B">
            <w:pPr>
              <w:adjustRightInd w:val="0"/>
              <w:snapToGrid w:val="0"/>
              <w:jc w:val="center"/>
              <w:rPr>
                <w:rFonts w:hint="default" w:ascii="宋体" w:eastAsia="宋体"/>
                <w:szCs w:val="21"/>
                <w:lang w:val="en-US" w:eastAsia="zh-CN"/>
              </w:rPr>
            </w:pPr>
            <w:r>
              <w:rPr>
                <w:rFonts w:hint="eastAsia" w:ascii="宋体"/>
                <w:szCs w:val="21"/>
                <w:lang w:val="en-US" w:eastAsia="zh-CN"/>
              </w:rPr>
              <w:t>40</w:t>
            </w:r>
          </w:p>
        </w:tc>
        <w:tc>
          <w:tcPr>
            <w:tcW w:w="2860" w:type="dxa"/>
            <w:shd w:val="clear" w:color="auto" w:fill="auto"/>
            <w:vAlign w:val="center"/>
          </w:tcPr>
          <w:p w14:paraId="1329B422">
            <w:pPr>
              <w:adjustRightInd w:val="0"/>
              <w:snapToGrid w:val="0"/>
              <w:jc w:val="center"/>
              <w:rPr>
                <w:rFonts w:ascii="宋体"/>
                <w:szCs w:val="21"/>
              </w:rPr>
            </w:pPr>
            <w:r>
              <w:rPr>
                <w:rFonts w:hint="eastAsia" w:asciiTheme="minorEastAsia" w:hAnsiTheme="minorEastAsia" w:eastAsiaTheme="minorEastAsia" w:cstheme="minorEastAsia"/>
                <w:color w:val="404040"/>
                <w:sz w:val="21"/>
                <w:szCs w:val="21"/>
                <w:shd w:val="clear" w:color="auto" w:fill="FFFFFF"/>
              </w:rPr>
              <w:t>社区常用公文写作</w:t>
            </w:r>
            <w:r>
              <w:rPr>
                <w:rFonts w:hint="eastAsia" w:asciiTheme="minorEastAsia" w:hAnsiTheme="minorEastAsia" w:eastAsiaTheme="minorEastAsia" w:cstheme="minorEastAsia"/>
                <w:color w:val="404040"/>
                <w:sz w:val="21"/>
                <w:szCs w:val="21"/>
                <w:shd w:val="clear" w:color="auto" w:fill="FFFFFF"/>
                <w:lang w:val="en-US"/>
              </w:rPr>
              <w:t>实训</w:t>
            </w:r>
          </w:p>
        </w:tc>
      </w:tr>
      <w:tr w14:paraId="1B24A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655EC9C1">
            <w:pPr>
              <w:adjustRightInd w:val="0"/>
              <w:snapToGrid w:val="0"/>
              <w:jc w:val="center"/>
              <w:rPr>
                <w:rFonts w:hint="eastAsia" w:ascii="宋体" w:eastAsia="宋体"/>
                <w:szCs w:val="21"/>
                <w:lang w:val="en-US" w:eastAsia="zh-CN"/>
              </w:rPr>
            </w:pPr>
            <w:r>
              <w:rPr>
                <w:rFonts w:hint="eastAsia" w:ascii="宋体"/>
                <w:szCs w:val="21"/>
                <w:lang w:val="en-US" w:eastAsia="zh-CN"/>
              </w:rPr>
              <w:t>5</w:t>
            </w:r>
          </w:p>
        </w:tc>
        <w:tc>
          <w:tcPr>
            <w:tcW w:w="2408" w:type="dxa"/>
            <w:shd w:val="clear" w:color="auto" w:fill="auto"/>
            <w:vAlign w:val="center"/>
          </w:tcPr>
          <w:p w14:paraId="71D1C710">
            <w:pPr>
              <w:adjustRightInd w:val="0"/>
              <w:snapToGrid w:val="0"/>
              <w:jc w:val="center"/>
              <w:rPr>
                <w:rFonts w:hint="default" w:ascii="宋体" w:eastAsia="宋体"/>
                <w:szCs w:val="21"/>
                <w:lang w:val="en-US" w:eastAsia="zh-CN"/>
              </w:rPr>
            </w:pPr>
            <w:r>
              <w:rPr>
                <w:rFonts w:hint="eastAsia" w:ascii="宋体"/>
                <w:szCs w:val="21"/>
                <w:lang w:val="en-US" w:eastAsia="zh-CN"/>
              </w:rPr>
              <w:t>云南省红河哈尼族彝族自治州弥勒市新哨镇里方社区</w:t>
            </w:r>
          </w:p>
        </w:tc>
        <w:tc>
          <w:tcPr>
            <w:tcW w:w="1076" w:type="dxa"/>
            <w:shd w:val="clear" w:color="auto" w:fill="auto"/>
            <w:vAlign w:val="center"/>
          </w:tcPr>
          <w:p w14:paraId="7B1E72B7">
            <w:pPr>
              <w:adjustRightInd w:val="0"/>
              <w:snapToGrid w:val="0"/>
              <w:jc w:val="center"/>
              <w:rPr>
                <w:rFonts w:hint="eastAsia" w:ascii="宋体" w:eastAsia="宋体"/>
                <w:szCs w:val="21"/>
                <w:lang w:val="en-US" w:eastAsia="zh-CN"/>
              </w:rPr>
            </w:pPr>
            <w:r>
              <w:rPr>
                <w:rFonts w:hint="eastAsia" w:ascii="宋体"/>
                <w:szCs w:val="21"/>
                <w:lang w:val="en-US" w:eastAsia="zh-CN"/>
              </w:rPr>
              <w:t>社区</w:t>
            </w:r>
          </w:p>
        </w:tc>
        <w:tc>
          <w:tcPr>
            <w:tcW w:w="1724" w:type="dxa"/>
            <w:shd w:val="clear" w:color="auto" w:fill="auto"/>
            <w:vAlign w:val="center"/>
          </w:tcPr>
          <w:p w14:paraId="404FFB93">
            <w:pPr>
              <w:adjustRightInd w:val="0"/>
              <w:snapToGrid w:val="0"/>
              <w:jc w:val="center"/>
              <w:rPr>
                <w:rFonts w:hint="default" w:ascii="宋体" w:eastAsia="宋体"/>
                <w:szCs w:val="21"/>
                <w:lang w:val="en-US" w:eastAsia="zh-CN"/>
              </w:rPr>
            </w:pPr>
            <w:r>
              <w:rPr>
                <w:rFonts w:hint="eastAsia" w:ascii="宋体"/>
                <w:szCs w:val="21"/>
                <w:lang w:val="en-US" w:eastAsia="zh-CN"/>
              </w:rPr>
              <w:t>30</w:t>
            </w:r>
          </w:p>
        </w:tc>
        <w:tc>
          <w:tcPr>
            <w:tcW w:w="2860" w:type="dxa"/>
            <w:shd w:val="clear" w:color="auto" w:fill="auto"/>
            <w:vAlign w:val="center"/>
          </w:tcPr>
          <w:p w14:paraId="1CDFA80B">
            <w:pPr>
              <w:adjustRightInd w:val="0"/>
              <w:snapToGrid w:val="0"/>
              <w:jc w:val="center"/>
              <w:rPr>
                <w:rFonts w:hint="eastAsia" w:ascii="宋体"/>
                <w:szCs w:val="21"/>
              </w:rPr>
            </w:pPr>
            <w:r>
              <w:rPr>
                <w:rFonts w:hint="eastAsia" w:asciiTheme="minorEastAsia" w:hAnsiTheme="minorEastAsia" w:eastAsiaTheme="minorEastAsia" w:cstheme="minorEastAsia"/>
                <w:color w:val="404040"/>
                <w:sz w:val="21"/>
                <w:szCs w:val="21"/>
                <w:shd w:val="clear" w:color="auto" w:fill="FFFFFF"/>
              </w:rPr>
              <w:t>活动策划全流程技能</w:t>
            </w:r>
            <w:r>
              <w:rPr>
                <w:rFonts w:hint="eastAsia" w:asciiTheme="minorEastAsia" w:hAnsiTheme="minorEastAsia" w:eastAsiaTheme="minorEastAsia" w:cstheme="minorEastAsia"/>
                <w:color w:val="404040"/>
                <w:sz w:val="21"/>
                <w:szCs w:val="21"/>
                <w:shd w:val="clear" w:color="auto" w:fill="FFFFFF"/>
                <w:lang w:val="en-US"/>
              </w:rPr>
              <w:t>实训</w:t>
            </w:r>
          </w:p>
        </w:tc>
      </w:tr>
      <w:tr w14:paraId="3641F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6ABC6B69">
            <w:pPr>
              <w:adjustRightInd w:val="0"/>
              <w:snapToGrid w:val="0"/>
              <w:jc w:val="center"/>
              <w:rPr>
                <w:rFonts w:hint="eastAsia" w:ascii="宋体" w:eastAsia="宋体"/>
                <w:szCs w:val="21"/>
                <w:lang w:val="en-US" w:eastAsia="zh-CN"/>
              </w:rPr>
            </w:pPr>
            <w:r>
              <w:rPr>
                <w:rFonts w:hint="eastAsia" w:ascii="宋体"/>
                <w:szCs w:val="21"/>
                <w:lang w:val="en-US" w:eastAsia="zh-CN"/>
              </w:rPr>
              <w:t>6</w:t>
            </w:r>
          </w:p>
        </w:tc>
        <w:tc>
          <w:tcPr>
            <w:tcW w:w="2408" w:type="dxa"/>
            <w:shd w:val="clear" w:color="auto" w:fill="auto"/>
            <w:vAlign w:val="center"/>
          </w:tcPr>
          <w:p w14:paraId="1F034465">
            <w:pPr>
              <w:adjustRightInd w:val="0"/>
              <w:snapToGrid w:val="0"/>
              <w:jc w:val="center"/>
              <w:rPr>
                <w:rFonts w:hint="eastAsia" w:ascii="宋体"/>
                <w:szCs w:val="21"/>
                <w:lang w:val="en-US" w:eastAsia="zh-CN"/>
              </w:rPr>
            </w:pPr>
            <w:r>
              <w:rPr>
                <w:rFonts w:hint="eastAsia" w:ascii="宋体"/>
                <w:szCs w:val="21"/>
                <w:lang w:val="en-US" w:eastAsia="zh-CN"/>
              </w:rPr>
              <w:t>云南省昆明市官渡区矣六街道王官社区</w:t>
            </w:r>
          </w:p>
        </w:tc>
        <w:tc>
          <w:tcPr>
            <w:tcW w:w="1076" w:type="dxa"/>
            <w:shd w:val="clear" w:color="auto" w:fill="auto"/>
            <w:vAlign w:val="center"/>
          </w:tcPr>
          <w:p w14:paraId="4CE3974A">
            <w:pPr>
              <w:adjustRightInd w:val="0"/>
              <w:snapToGrid w:val="0"/>
              <w:jc w:val="center"/>
              <w:rPr>
                <w:rFonts w:ascii="宋体"/>
                <w:szCs w:val="21"/>
              </w:rPr>
            </w:pPr>
            <w:r>
              <w:rPr>
                <w:rFonts w:hint="eastAsia" w:ascii="宋体"/>
                <w:szCs w:val="21"/>
                <w:lang w:val="en-US" w:eastAsia="zh-CN"/>
              </w:rPr>
              <w:t>社区</w:t>
            </w:r>
          </w:p>
        </w:tc>
        <w:tc>
          <w:tcPr>
            <w:tcW w:w="1724" w:type="dxa"/>
            <w:shd w:val="clear" w:color="auto" w:fill="auto"/>
            <w:vAlign w:val="center"/>
          </w:tcPr>
          <w:p w14:paraId="4C7CF849">
            <w:pPr>
              <w:adjustRightInd w:val="0"/>
              <w:snapToGrid w:val="0"/>
              <w:jc w:val="center"/>
              <w:rPr>
                <w:rFonts w:hint="default" w:ascii="宋体" w:eastAsia="宋体"/>
                <w:szCs w:val="21"/>
                <w:lang w:val="en-US" w:eastAsia="zh-CN"/>
              </w:rPr>
            </w:pPr>
            <w:r>
              <w:rPr>
                <w:rFonts w:hint="eastAsia" w:ascii="宋体"/>
                <w:szCs w:val="21"/>
                <w:lang w:val="en-US" w:eastAsia="zh-CN"/>
              </w:rPr>
              <w:t>40</w:t>
            </w:r>
          </w:p>
        </w:tc>
        <w:tc>
          <w:tcPr>
            <w:tcW w:w="2860" w:type="dxa"/>
            <w:shd w:val="clear" w:color="auto" w:fill="auto"/>
            <w:vAlign w:val="center"/>
          </w:tcPr>
          <w:p w14:paraId="0A8FFB2E">
            <w:pPr>
              <w:adjustRightInd w:val="0"/>
              <w:snapToGrid w:val="0"/>
              <w:jc w:val="center"/>
              <w:rPr>
                <w:rFonts w:hint="eastAsia" w:ascii="宋体"/>
                <w:szCs w:val="21"/>
              </w:rPr>
            </w:pPr>
            <w:r>
              <w:rPr>
                <w:rFonts w:hint="eastAsia" w:asciiTheme="minorEastAsia" w:hAnsiTheme="minorEastAsia" w:eastAsiaTheme="minorEastAsia" w:cstheme="minorEastAsia"/>
                <w:color w:val="404040"/>
                <w:sz w:val="21"/>
                <w:szCs w:val="21"/>
                <w:shd w:val="clear" w:color="auto" w:fill="FFFFFF"/>
              </w:rPr>
              <w:t>社区常用公文写作</w:t>
            </w:r>
            <w:r>
              <w:rPr>
                <w:rFonts w:hint="eastAsia" w:asciiTheme="minorEastAsia" w:hAnsiTheme="minorEastAsia" w:eastAsiaTheme="minorEastAsia" w:cstheme="minorEastAsia"/>
                <w:color w:val="404040"/>
                <w:sz w:val="21"/>
                <w:szCs w:val="21"/>
                <w:shd w:val="clear" w:color="auto" w:fill="FFFFFF"/>
                <w:lang w:val="en-US"/>
              </w:rPr>
              <w:t>实训</w:t>
            </w:r>
          </w:p>
        </w:tc>
      </w:tr>
      <w:tr w14:paraId="05067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03AB9565">
            <w:pPr>
              <w:adjustRightInd w:val="0"/>
              <w:snapToGrid w:val="0"/>
              <w:jc w:val="center"/>
              <w:rPr>
                <w:rFonts w:hint="eastAsia" w:ascii="宋体" w:eastAsia="宋体"/>
                <w:szCs w:val="21"/>
                <w:lang w:val="en-US" w:eastAsia="zh-CN"/>
              </w:rPr>
            </w:pPr>
            <w:r>
              <w:rPr>
                <w:rFonts w:hint="eastAsia" w:ascii="宋体"/>
                <w:szCs w:val="21"/>
                <w:lang w:val="en-US" w:eastAsia="zh-CN"/>
              </w:rPr>
              <w:t>7</w:t>
            </w:r>
          </w:p>
        </w:tc>
        <w:tc>
          <w:tcPr>
            <w:tcW w:w="2408" w:type="dxa"/>
            <w:shd w:val="clear" w:color="auto" w:fill="auto"/>
            <w:vAlign w:val="center"/>
          </w:tcPr>
          <w:p w14:paraId="490B83D7">
            <w:pPr>
              <w:adjustRightInd w:val="0"/>
              <w:snapToGrid w:val="0"/>
              <w:jc w:val="center"/>
              <w:rPr>
                <w:rFonts w:hint="eastAsia" w:ascii="宋体"/>
                <w:color w:val="auto"/>
                <w:szCs w:val="21"/>
                <w:lang w:val="en-US" w:eastAsia="zh-CN"/>
              </w:rPr>
            </w:pPr>
            <w:r>
              <w:rPr>
                <w:rFonts w:hint="eastAsia" w:ascii="宋体"/>
                <w:color w:val="auto"/>
                <w:szCs w:val="21"/>
              </w:rPr>
              <w:t>汇师教育集团</w:t>
            </w:r>
          </w:p>
        </w:tc>
        <w:tc>
          <w:tcPr>
            <w:tcW w:w="1076" w:type="dxa"/>
            <w:shd w:val="clear" w:color="auto" w:fill="auto"/>
            <w:vAlign w:val="center"/>
          </w:tcPr>
          <w:p w14:paraId="4F9AFDE9">
            <w:pPr>
              <w:adjustRightInd w:val="0"/>
              <w:snapToGrid w:val="0"/>
              <w:jc w:val="center"/>
              <w:rPr>
                <w:rFonts w:hint="eastAsia" w:ascii="宋体" w:eastAsia="宋体"/>
                <w:color w:val="auto"/>
                <w:szCs w:val="21"/>
                <w:lang w:val="en-US" w:eastAsia="zh-CN"/>
              </w:rPr>
            </w:pPr>
            <w:r>
              <w:rPr>
                <w:rFonts w:hint="eastAsia" w:ascii="宋体"/>
                <w:color w:val="auto"/>
                <w:szCs w:val="21"/>
              </w:rPr>
              <w:t>培训</w:t>
            </w:r>
          </w:p>
        </w:tc>
        <w:tc>
          <w:tcPr>
            <w:tcW w:w="1724" w:type="dxa"/>
            <w:shd w:val="clear" w:color="auto" w:fill="auto"/>
            <w:vAlign w:val="center"/>
          </w:tcPr>
          <w:p w14:paraId="760EAE97">
            <w:pPr>
              <w:adjustRightInd w:val="0"/>
              <w:snapToGrid w:val="0"/>
              <w:jc w:val="center"/>
              <w:rPr>
                <w:rFonts w:hint="default" w:ascii="宋体" w:eastAsia="宋体"/>
                <w:color w:val="auto"/>
                <w:szCs w:val="21"/>
                <w:lang w:val="en-US" w:eastAsia="zh-CN"/>
              </w:rPr>
            </w:pPr>
            <w:r>
              <w:rPr>
                <w:rFonts w:ascii="宋体"/>
                <w:color w:val="auto"/>
                <w:szCs w:val="21"/>
              </w:rPr>
              <w:t>100</w:t>
            </w:r>
          </w:p>
        </w:tc>
        <w:tc>
          <w:tcPr>
            <w:tcW w:w="2860" w:type="dxa"/>
            <w:shd w:val="clear" w:color="auto" w:fill="auto"/>
            <w:vAlign w:val="center"/>
          </w:tcPr>
          <w:p w14:paraId="1B9D6983">
            <w:pPr>
              <w:adjustRightInd w:val="0"/>
              <w:snapToGrid w:val="0"/>
              <w:jc w:val="center"/>
              <w:rPr>
                <w:rFonts w:hint="eastAsia" w:ascii="宋体"/>
                <w:color w:val="auto"/>
                <w:szCs w:val="21"/>
              </w:rPr>
            </w:pPr>
            <w:r>
              <w:rPr>
                <w:rFonts w:hint="eastAsia" w:ascii="宋体"/>
                <w:color w:val="auto"/>
                <w:szCs w:val="21"/>
              </w:rPr>
              <w:t>专业实践课程及</w:t>
            </w:r>
            <w:r>
              <w:rPr>
                <w:rFonts w:ascii="宋体"/>
                <w:color w:val="auto"/>
                <w:szCs w:val="21"/>
              </w:rPr>
              <w:t>取证</w:t>
            </w:r>
          </w:p>
        </w:tc>
      </w:tr>
      <w:tr w14:paraId="0A15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540C2111">
            <w:pPr>
              <w:adjustRightInd w:val="0"/>
              <w:snapToGrid w:val="0"/>
              <w:jc w:val="center"/>
              <w:rPr>
                <w:rFonts w:hint="eastAsia" w:ascii="宋体" w:eastAsia="宋体"/>
                <w:szCs w:val="21"/>
                <w:lang w:val="en-US" w:eastAsia="zh-CN"/>
              </w:rPr>
            </w:pPr>
            <w:r>
              <w:rPr>
                <w:rFonts w:hint="eastAsia" w:ascii="宋体"/>
                <w:szCs w:val="21"/>
                <w:lang w:val="en-US" w:eastAsia="zh-CN"/>
              </w:rPr>
              <w:t>8</w:t>
            </w:r>
          </w:p>
        </w:tc>
        <w:tc>
          <w:tcPr>
            <w:tcW w:w="2408" w:type="dxa"/>
            <w:shd w:val="clear" w:color="auto" w:fill="auto"/>
            <w:vAlign w:val="center"/>
          </w:tcPr>
          <w:p w14:paraId="1F411FF5">
            <w:pPr>
              <w:adjustRightInd w:val="0"/>
              <w:snapToGrid w:val="0"/>
              <w:jc w:val="center"/>
              <w:rPr>
                <w:rFonts w:hint="eastAsia" w:ascii="宋体"/>
                <w:color w:val="auto"/>
                <w:szCs w:val="21"/>
                <w:lang w:val="en-US" w:eastAsia="zh-CN"/>
              </w:rPr>
            </w:pPr>
            <w:r>
              <w:rPr>
                <w:rFonts w:hint="eastAsia" w:ascii="宋体"/>
                <w:color w:val="auto"/>
                <w:szCs w:val="21"/>
              </w:rPr>
              <w:t>一心堂药业集团股份有限公司</w:t>
            </w:r>
          </w:p>
        </w:tc>
        <w:tc>
          <w:tcPr>
            <w:tcW w:w="1076" w:type="dxa"/>
            <w:shd w:val="clear" w:color="auto" w:fill="auto"/>
            <w:vAlign w:val="center"/>
          </w:tcPr>
          <w:p w14:paraId="2FDD814C">
            <w:pPr>
              <w:adjustRightInd w:val="0"/>
              <w:snapToGrid w:val="0"/>
              <w:jc w:val="center"/>
              <w:rPr>
                <w:rFonts w:hint="eastAsia" w:ascii="宋体" w:eastAsia="宋体"/>
                <w:color w:val="auto"/>
                <w:szCs w:val="21"/>
                <w:lang w:val="en-US" w:eastAsia="zh-CN"/>
              </w:rPr>
            </w:pPr>
            <w:r>
              <w:rPr>
                <w:rFonts w:hint="eastAsia" w:ascii="宋体"/>
                <w:color w:val="auto"/>
                <w:szCs w:val="21"/>
              </w:rPr>
              <w:t>医药</w:t>
            </w:r>
          </w:p>
        </w:tc>
        <w:tc>
          <w:tcPr>
            <w:tcW w:w="1724" w:type="dxa"/>
            <w:shd w:val="clear" w:color="auto" w:fill="auto"/>
            <w:vAlign w:val="center"/>
          </w:tcPr>
          <w:p w14:paraId="4EEB56BA">
            <w:pPr>
              <w:adjustRightInd w:val="0"/>
              <w:snapToGrid w:val="0"/>
              <w:jc w:val="center"/>
              <w:rPr>
                <w:rFonts w:hint="default" w:ascii="宋体" w:eastAsia="宋体"/>
                <w:color w:val="auto"/>
                <w:szCs w:val="21"/>
                <w:lang w:val="en-US" w:eastAsia="zh-CN"/>
              </w:rPr>
            </w:pPr>
            <w:r>
              <w:rPr>
                <w:rFonts w:hint="eastAsia" w:ascii="宋体"/>
                <w:color w:val="auto"/>
                <w:szCs w:val="21"/>
              </w:rPr>
              <w:t>50</w:t>
            </w:r>
          </w:p>
        </w:tc>
        <w:tc>
          <w:tcPr>
            <w:tcW w:w="2860" w:type="dxa"/>
            <w:shd w:val="clear" w:color="auto" w:fill="auto"/>
            <w:vAlign w:val="center"/>
          </w:tcPr>
          <w:p w14:paraId="5D37B74F">
            <w:pPr>
              <w:adjustRightInd w:val="0"/>
              <w:snapToGrid w:val="0"/>
              <w:jc w:val="center"/>
              <w:rPr>
                <w:rFonts w:hint="eastAsia" w:ascii="宋体"/>
                <w:color w:val="auto"/>
                <w:szCs w:val="21"/>
              </w:rPr>
            </w:pPr>
            <w:r>
              <w:rPr>
                <w:rFonts w:hint="eastAsia" w:ascii="宋体"/>
                <w:color w:val="auto"/>
                <w:szCs w:val="21"/>
              </w:rPr>
              <w:t>用药指导实训、</w:t>
            </w:r>
            <w:r>
              <w:rPr>
                <w:rFonts w:ascii="宋体"/>
                <w:color w:val="auto"/>
                <w:szCs w:val="21"/>
              </w:rPr>
              <w:t>岗位</w:t>
            </w:r>
            <w:r>
              <w:rPr>
                <w:rFonts w:hint="eastAsia" w:ascii="宋体"/>
                <w:color w:val="auto"/>
                <w:szCs w:val="21"/>
              </w:rPr>
              <w:t>实习</w:t>
            </w:r>
          </w:p>
        </w:tc>
      </w:tr>
      <w:tr w14:paraId="00FF3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03B024A6">
            <w:pPr>
              <w:adjustRightInd w:val="0"/>
              <w:snapToGrid w:val="0"/>
              <w:jc w:val="center"/>
              <w:rPr>
                <w:rFonts w:hint="eastAsia" w:ascii="宋体" w:eastAsia="宋体"/>
                <w:szCs w:val="21"/>
                <w:lang w:val="en-US" w:eastAsia="zh-CN"/>
              </w:rPr>
            </w:pPr>
            <w:r>
              <w:rPr>
                <w:rFonts w:hint="eastAsia" w:ascii="宋体"/>
                <w:szCs w:val="21"/>
                <w:lang w:val="en-US" w:eastAsia="zh-CN"/>
              </w:rPr>
              <w:t>9</w:t>
            </w:r>
          </w:p>
        </w:tc>
        <w:tc>
          <w:tcPr>
            <w:tcW w:w="2408" w:type="dxa"/>
            <w:shd w:val="clear" w:color="auto" w:fill="auto"/>
            <w:vAlign w:val="center"/>
          </w:tcPr>
          <w:p w14:paraId="6564343F">
            <w:pPr>
              <w:adjustRightInd w:val="0"/>
              <w:snapToGrid w:val="0"/>
              <w:jc w:val="center"/>
              <w:rPr>
                <w:rFonts w:hint="eastAsia" w:ascii="宋体"/>
                <w:color w:val="auto"/>
                <w:szCs w:val="21"/>
                <w:lang w:val="en-US" w:eastAsia="zh-CN"/>
              </w:rPr>
            </w:pPr>
            <w:r>
              <w:rPr>
                <w:rFonts w:hint="eastAsia" w:ascii="宋体"/>
                <w:color w:val="auto"/>
                <w:szCs w:val="21"/>
              </w:rPr>
              <w:t>公共营养师协会</w:t>
            </w:r>
          </w:p>
        </w:tc>
        <w:tc>
          <w:tcPr>
            <w:tcW w:w="1076" w:type="dxa"/>
            <w:shd w:val="clear" w:color="auto" w:fill="auto"/>
            <w:vAlign w:val="center"/>
          </w:tcPr>
          <w:p w14:paraId="0DCD4303">
            <w:pPr>
              <w:adjustRightInd w:val="0"/>
              <w:snapToGrid w:val="0"/>
              <w:jc w:val="center"/>
              <w:rPr>
                <w:rFonts w:hint="eastAsia" w:ascii="宋体" w:eastAsia="宋体"/>
                <w:color w:val="auto"/>
                <w:szCs w:val="21"/>
                <w:lang w:val="en-US" w:eastAsia="zh-CN"/>
              </w:rPr>
            </w:pPr>
            <w:r>
              <w:rPr>
                <w:rFonts w:hint="eastAsia" w:ascii="宋体"/>
                <w:color w:val="auto"/>
                <w:szCs w:val="21"/>
              </w:rPr>
              <w:t>营养</w:t>
            </w:r>
          </w:p>
        </w:tc>
        <w:tc>
          <w:tcPr>
            <w:tcW w:w="1724" w:type="dxa"/>
            <w:shd w:val="clear" w:color="auto" w:fill="auto"/>
            <w:vAlign w:val="center"/>
          </w:tcPr>
          <w:p w14:paraId="4B7BED51">
            <w:pPr>
              <w:adjustRightInd w:val="0"/>
              <w:snapToGrid w:val="0"/>
              <w:jc w:val="center"/>
              <w:rPr>
                <w:rFonts w:hint="default" w:ascii="宋体" w:eastAsia="宋体"/>
                <w:color w:val="auto"/>
                <w:szCs w:val="21"/>
                <w:lang w:val="en-US" w:eastAsia="zh-CN"/>
              </w:rPr>
            </w:pPr>
            <w:r>
              <w:rPr>
                <w:rFonts w:hint="eastAsia" w:ascii="宋体"/>
                <w:color w:val="auto"/>
                <w:szCs w:val="21"/>
                <w:lang w:val="en-US" w:eastAsia="zh-CN"/>
              </w:rPr>
              <w:t>20</w:t>
            </w:r>
          </w:p>
        </w:tc>
        <w:tc>
          <w:tcPr>
            <w:tcW w:w="2860" w:type="dxa"/>
            <w:shd w:val="clear" w:color="auto" w:fill="auto"/>
            <w:vAlign w:val="center"/>
          </w:tcPr>
          <w:p w14:paraId="39729E69">
            <w:pPr>
              <w:adjustRightInd w:val="0"/>
              <w:snapToGrid w:val="0"/>
              <w:jc w:val="center"/>
              <w:rPr>
                <w:rFonts w:hint="eastAsia" w:ascii="宋体"/>
                <w:color w:val="auto"/>
                <w:szCs w:val="21"/>
              </w:rPr>
            </w:pPr>
            <w:r>
              <w:rPr>
                <w:rFonts w:hint="eastAsia" w:ascii="宋体"/>
                <w:color w:val="auto"/>
                <w:szCs w:val="21"/>
              </w:rPr>
              <w:t>专业实践课程及</w:t>
            </w:r>
            <w:r>
              <w:rPr>
                <w:rFonts w:ascii="宋体"/>
                <w:color w:val="auto"/>
                <w:szCs w:val="21"/>
              </w:rPr>
              <w:t>取证</w:t>
            </w:r>
          </w:p>
        </w:tc>
      </w:tr>
      <w:tr w14:paraId="27E72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73890773">
            <w:pPr>
              <w:adjustRightInd w:val="0"/>
              <w:snapToGrid w:val="0"/>
              <w:jc w:val="center"/>
              <w:rPr>
                <w:rFonts w:hint="default" w:ascii="宋体" w:eastAsia="宋体"/>
                <w:szCs w:val="21"/>
                <w:lang w:val="en-US" w:eastAsia="zh-CN"/>
              </w:rPr>
            </w:pPr>
            <w:r>
              <w:rPr>
                <w:rFonts w:hint="eastAsia" w:ascii="宋体"/>
                <w:szCs w:val="21"/>
                <w:lang w:val="en-US" w:eastAsia="zh-CN"/>
              </w:rPr>
              <w:t>10</w:t>
            </w:r>
          </w:p>
        </w:tc>
        <w:tc>
          <w:tcPr>
            <w:tcW w:w="2408" w:type="dxa"/>
            <w:shd w:val="clear" w:color="auto" w:fill="auto"/>
            <w:vAlign w:val="center"/>
          </w:tcPr>
          <w:p w14:paraId="3C736650">
            <w:pPr>
              <w:adjustRightInd w:val="0"/>
              <w:snapToGrid w:val="0"/>
              <w:jc w:val="center"/>
              <w:rPr>
                <w:rFonts w:hint="eastAsia" w:ascii="宋体"/>
                <w:color w:val="auto"/>
                <w:szCs w:val="21"/>
                <w:lang w:val="en-US" w:eastAsia="zh-CN"/>
              </w:rPr>
            </w:pPr>
            <w:r>
              <w:rPr>
                <w:rFonts w:hint="eastAsia" w:ascii="宋体"/>
                <w:color w:val="auto"/>
                <w:szCs w:val="21"/>
              </w:rPr>
              <w:t>中国健康养老集团研究院、中德诺浩（北京）教育科技股份有限公司</w:t>
            </w:r>
          </w:p>
        </w:tc>
        <w:tc>
          <w:tcPr>
            <w:tcW w:w="1076" w:type="dxa"/>
            <w:shd w:val="clear" w:color="auto" w:fill="auto"/>
            <w:vAlign w:val="center"/>
          </w:tcPr>
          <w:p w14:paraId="357DFE08">
            <w:pPr>
              <w:adjustRightInd w:val="0"/>
              <w:snapToGrid w:val="0"/>
              <w:jc w:val="center"/>
              <w:rPr>
                <w:rFonts w:hint="eastAsia" w:ascii="宋体" w:eastAsia="宋体"/>
                <w:color w:val="auto"/>
                <w:szCs w:val="21"/>
                <w:lang w:val="en-US" w:eastAsia="zh-CN"/>
              </w:rPr>
            </w:pPr>
            <w:r>
              <w:rPr>
                <w:rFonts w:hint="eastAsia" w:ascii="宋体"/>
                <w:color w:val="auto"/>
                <w:szCs w:val="21"/>
              </w:rPr>
              <w:t>产业学院</w:t>
            </w:r>
          </w:p>
        </w:tc>
        <w:tc>
          <w:tcPr>
            <w:tcW w:w="1724" w:type="dxa"/>
            <w:shd w:val="clear" w:color="auto" w:fill="auto"/>
            <w:vAlign w:val="center"/>
          </w:tcPr>
          <w:p w14:paraId="36BD1A24">
            <w:pPr>
              <w:adjustRightInd w:val="0"/>
              <w:snapToGrid w:val="0"/>
              <w:jc w:val="center"/>
              <w:rPr>
                <w:rFonts w:hint="default" w:ascii="宋体" w:eastAsia="宋体"/>
                <w:color w:val="auto"/>
                <w:szCs w:val="21"/>
                <w:lang w:val="en-US" w:eastAsia="zh-CN"/>
              </w:rPr>
            </w:pPr>
            <w:r>
              <w:rPr>
                <w:rFonts w:hint="eastAsia" w:ascii="宋体"/>
                <w:color w:val="auto"/>
                <w:szCs w:val="21"/>
              </w:rPr>
              <w:t>50</w:t>
            </w:r>
          </w:p>
        </w:tc>
        <w:tc>
          <w:tcPr>
            <w:tcW w:w="2860" w:type="dxa"/>
            <w:shd w:val="clear" w:color="auto" w:fill="auto"/>
            <w:vAlign w:val="center"/>
          </w:tcPr>
          <w:p w14:paraId="1EA61A2D">
            <w:pPr>
              <w:adjustRightInd w:val="0"/>
              <w:snapToGrid w:val="0"/>
              <w:jc w:val="center"/>
              <w:rPr>
                <w:rFonts w:hint="eastAsia" w:ascii="宋体"/>
                <w:color w:val="auto"/>
                <w:szCs w:val="21"/>
              </w:rPr>
            </w:pPr>
            <w:r>
              <w:rPr>
                <w:rFonts w:hint="eastAsia" w:ascii="宋体"/>
                <w:color w:val="auto"/>
                <w:szCs w:val="21"/>
              </w:rPr>
              <w:t>专业实践课程及</w:t>
            </w:r>
            <w:r>
              <w:rPr>
                <w:rFonts w:ascii="宋体"/>
                <w:color w:val="auto"/>
                <w:szCs w:val="21"/>
              </w:rPr>
              <w:t>取证</w:t>
            </w:r>
          </w:p>
        </w:tc>
      </w:tr>
      <w:tr w14:paraId="4B9B2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02E9B738">
            <w:pPr>
              <w:adjustRightInd w:val="0"/>
              <w:snapToGrid w:val="0"/>
              <w:jc w:val="center"/>
              <w:rPr>
                <w:rFonts w:hint="default" w:ascii="宋体" w:eastAsia="宋体"/>
                <w:szCs w:val="21"/>
                <w:lang w:val="en-US" w:eastAsia="zh-CN"/>
              </w:rPr>
            </w:pPr>
            <w:r>
              <w:rPr>
                <w:rFonts w:hint="eastAsia" w:ascii="宋体"/>
                <w:szCs w:val="21"/>
                <w:lang w:val="en-US" w:eastAsia="zh-CN"/>
              </w:rPr>
              <w:t>11</w:t>
            </w:r>
          </w:p>
        </w:tc>
        <w:tc>
          <w:tcPr>
            <w:tcW w:w="2408" w:type="dxa"/>
            <w:shd w:val="clear" w:color="auto" w:fill="auto"/>
            <w:vAlign w:val="center"/>
          </w:tcPr>
          <w:p w14:paraId="0D255D4A">
            <w:pPr>
              <w:adjustRightInd w:val="0"/>
              <w:snapToGrid w:val="0"/>
              <w:jc w:val="center"/>
              <w:rPr>
                <w:rFonts w:hint="eastAsia" w:ascii="宋体"/>
                <w:color w:val="auto"/>
                <w:szCs w:val="21"/>
                <w:lang w:val="en-US" w:eastAsia="zh-CN"/>
              </w:rPr>
            </w:pPr>
            <w:r>
              <w:rPr>
                <w:rFonts w:ascii="宋体"/>
                <w:color w:val="auto"/>
                <w:szCs w:val="21"/>
              </w:rPr>
              <w:t>九九祥居家养老服务（云南）有限公司</w:t>
            </w:r>
          </w:p>
        </w:tc>
        <w:tc>
          <w:tcPr>
            <w:tcW w:w="1076" w:type="dxa"/>
            <w:shd w:val="clear" w:color="auto" w:fill="auto"/>
            <w:vAlign w:val="center"/>
          </w:tcPr>
          <w:p w14:paraId="78745F81">
            <w:pPr>
              <w:adjustRightInd w:val="0"/>
              <w:snapToGrid w:val="0"/>
              <w:jc w:val="center"/>
              <w:rPr>
                <w:rFonts w:hint="eastAsia" w:ascii="宋体" w:eastAsia="宋体"/>
                <w:color w:val="auto"/>
                <w:szCs w:val="21"/>
                <w:lang w:val="en-US" w:eastAsia="zh-CN"/>
              </w:rPr>
            </w:pPr>
            <w:r>
              <w:rPr>
                <w:rFonts w:hint="eastAsia" w:ascii="宋体"/>
                <w:color w:val="auto"/>
                <w:szCs w:val="21"/>
              </w:rPr>
              <w:t>康养</w:t>
            </w:r>
          </w:p>
        </w:tc>
        <w:tc>
          <w:tcPr>
            <w:tcW w:w="1724" w:type="dxa"/>
            <w:shd w:val="clear" w:color="auto" w:fill="auto"/>
            <w:vAlign w:val="center"/>
          </w:tcPr>
          <w:p w14:paraId="06372945">
            <w:pPr>
              <w:adjustRightInd w:val="0"/>
              <w:snapToGrid w:val="0"/>
              <w:jc w:val="center"/>
              <w:rPr>
                <w:rFonts w:hint="default" w:ascii="宋体" w:eastAsia="宋体"/>
                <w:color w:val="auto"/>
                <w:szCs w:val="21"/>
                <w:lang w:val="en-US" w:eastAsia="zh-CN"/>
              </w:rPr>
            </w:pPr>
            <w:r>
              <w:rPr>
                <w:rFonts w:hint="eastAsia" w:ascii="宋体"/>
                <w:color w:val="auto"/>
                <w:szCs w:val="21"/>
              </w:rPr>
              <w:t>30</w:t>
            </w:r>
          </w:p>
        </w:tc>
        <w:tc>
          <w:tcPr>
            <w:tcW w:w="2860" w:type="dxa"/>
            <w:shd w:val="clear" w:color="auto" w:fill="auto"/>
            <w:vAlign w:val="center"/>
          </w:tcPr>
          <w:p w14:paraId="5B7EAD10">
            <w:pPr>
              <w:adjustRightInd w:val="0"/>
              <w:snapToGrid w:val="0"/>
              <w:jc w:val="center"/>
              <w:rPr>
                <w:rFonts w:hint="eastAsia" w:ascii="宋体"/>
                <w:color w:val="auto"/>
                <w:szCs w:val="21"/>
              </w:rPr>
            </w:pPr>
            <w:r>
              <w:rPr>
                <w:rFonts w:hint="eastAsia" w:ascii="宋体"/>
                <w:color w:val="auto"/>
                <w:szCs w:val="21"/>
              </w:rPr>
              <w:t>养老照护技能实训</w:t>
            </w:r>
          </w:p>
        </w:tc>
      </w:tr>
      <w:tr w14:paraId="748F9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14:paraId="1E6764D3">
            <w:pPr>
              <w:adjustRightInd w:val="0"/>
              <w:snapToGrid w:val="0"/>
              <w:jc w:val="center"/>
              <w:rPr>
                <w:rFonts w:hint="default" w:ascii="宋体" w:eastAsia="宋体"/>
                <w:szCs w:val="21"/>
                <w:lang w:val="en-US" w:eastAsia="zh-CN"/>
              </w:rPr>
            </w:pPr>
            <w:r>
              <w:rPr>
                <w:rFonts w:hint="eastAsia" w:ascii="宋体"/>
                <w:szCs w:val="21"/>
                <w:lang w:val="en-US" w:eastAsia="zh-CN"/>
              </w:rPr>
              <w:t>12</w:t>
            </w:r>
          </w:p>
        </w:tc>
        <w:tc>
          <w:tcPr>
            <w:tcW w:w="2408" w:type="dxa"/>
            <w:shd w:val="clear" w:color="auto" w:fill="auto"/>
            <w:vAlign w:val="center"/>
          </w:tcPr>
          <w:p w14:paraId="097E773D">
            <w:pPr>
              <w:adjustRightInd w:val="0"/>
              <w:snapToGrid w:val="0"/>
              <w:jc w:val="center"/>
              <w:rPr>
                <w:rFonts w:hint="eastAsia" w:ascii="宋体"/>
                <w:color w:val="auto"/>
                <w:szCs w:val="21"/>
                <w:lang w:val="en-US" w:eastAsia="zh-CN"/>
              </w:rPr>
            </w:pPr>
            <w:r>
              <w:rPr>
                <w:rFonts w:hint="eastAsia" w:ascii="宋体"/>
                <w:color w:val="auto"/>
                <w:szCs w:val="21"/>
              </w:rPr>
              <w:t>云南昆钢养生敬老有限公司</w:t>
            </w:r>
          </w:p>
        </w:tc>
        <w:tc>
          <w:tcPr>
            <w:tcW w:w="1076" w:type="dxa"/>
            <w:shd w:val="clear" w:color="auto" w:fill="auto"/>
            <w:vAlign w:val="center"/>
          </w:tcPr>
          <w:p w14:paraId="58C00934">
            <w:pPr>
              <w:adjustRightInd w:val="0"/>
              <w:snapToGrid w:val="0"/>
              <w:jc w:val="center"/>
              <w:rPr>
                <w:rFonts w:hint="eastAsia" w:ascii="宋体" w:eastAsia="宋体"/>
                <w:color w:val="auto"/>
                <w:szCs w:val="21"/>
                <w:lang w:val="en-US" w:eastAsia="zh-CN"/>
              </w:rPr>
            </w:pPr>
            <w:r>
              <w:rPr>
                <w:rFonts w:hint="eastAsia" w:ascii="宋体"/>
                <w:color w:val="auto"/>
                <w:szCs w:val="21"/>
              </w:rPr>
              <w:t>康养</w:t>
            </w:r>
          </w:p>
        </w:tc>
        <w:tc>
          <w:tcPr>
            <w:tcW w:w="1724" w:type="dxa"/>
            <w:shd w:val="clear" w:color="auto" w:fill="auto"/>
            <w:vAlign w:val="center"/>
          </w:tcPr>
          <w:p w14:paraId="03079690">
            <w:pPr>
              <w:adjustRightInd w:val="0"/>
              <w:snapToGrid w:val="0"/>
              <w:jc w:val="center"/>
              <w:rPr>
                <w:rFonts w:hint="default" w:ascii="宋体" w:eastAsia="宋体"/>
                <w:color w:val="auto"/>
                <w:szCs w:val="21"/>
                <w:lang w:val="en-US" w:eastAsia="zh-CN"/>
              </w:rPr>
            </w:pPr>
            <w:r>
              <w:rPr>
                <w:rFonts w:hint="eastAsia" w:ascii="宋体"/>
                <w:color w:val="auto"/>
                <w:szCs w:val="21"/>
              </w:rPr>
              <w:t>20</w:t>
            </w:r>
          </w:p>
        </w:tc>
        <w:tc>
          <w:tcPr>
            <w:tcW w:w="2860" w:type="dxa"/>
            <w:shd w:val="clear" w:color="auto" w:fill="auto"/>
            <w:vAlign w:val="center"/>
          </w:tcPr>
          <w:p w14:paraId="646A1A2C">
            <w:pPr>
              <w:adjustRightInd w:val="0"/>
              <w:snapToGrid w:val="0"/>
              <w:jc w:val="center"/>
              <w:rPr>
                <w:rFonts w:hint="eastAsia" w:ascii="宋体"/>
                <w:color w:val="auto"/>
                <w:szCs w:val="21"/>
              </w:rPr>
            </w:pPr>
            <w:r>
              <w:rPr>
                <w:rFonts w:hint="eastAsia" w:ascii="宋体"/>
                <w:color w:val="auto"/>
                <w:szCs w:val="21"/>
              </w:rPr>
              <w:t>养老照护技能实训</w:t>
            </w:r>
          </w:p>
        </w:tc>
      </w:tr>
    </w:tbl>
    <w:p w14:paraId="6311135A">
      <w:pPr>
        <w:adjustRightInd w:val="0"/>
        <w:snapToGrid w:val="0"/>
        <w:spacing w:line="360" w:lineRule="auto"/>
        <w:ind w:firstLine="480" w:firstLineChars="200"/>
        <w:rPr>
          <w:rFonts w:ascii="宋体" w:hAnsi="宋体" w:cs="Angsana New"/>
          <w:sz w:val="24"/>
          <w:szCs w:val="24"/>
          <w:lang w:bidi="th-TH"/>
        </w:rPr>
      </w:pPr>
    </w:p>
    <w:p w14:paraId="699D2224">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14:paraId="49013245">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1115A6CA">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教学安排</w:t>
      </w:r>
    </w:p>
    <w:p w14:paraId="688E22BE">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为保障专业人才培养方案顺利运行与实施，加强了教学规划和质量监督管理，稳步提高教学质量，丰富教学成果，制定完善的管理制度。以领导班子为主成立教学督导小组，对教学工作的各个环节进行检查和了解，监督人才培养的实施质量，以确保专业人才培养方案的正常运行和实施。</w:t>
      </w:r>
    </w:p>
    <w:p w14:paraId="2E036086">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教学方法和手段</w:t>
      </w:r>
    </w:p>
    <w:p w14:paraId="4508D503">
      <w:pPr>
        <w:snapToGrid w:val="0"/>
        <w:spacing w:line="360" w:lineRule="auto"/>
        <w:ind w:firstLine="470" w:firstLineChars="196"/>
        <w:rPr>
          <w:rFonts w:ascii="宋体" w:hAnsi="宋体" w:cs="Angsana New"/>
          <w:sz w:val="24"/>
          <w:szCs w:val="24"/>
          <w:lang w:bidi="th-TH"/>
        </w:rPr>
      </w:pPr>
      <w:r>
        <w:rPr>
          <w:rFonts w:hint="eastAsia" w:ascii="宋体" w:hAnsi="宋体" w:cs="Angsana New"/>
          <w:sz w:val="24"/>
          <w:szCs w:val="24"/>
          <w:lang w:bidi="th-TH"/>
        </w:rPr>
        <w:t>注重社区管理与服务专业学生的主体参与和实践体验，采用案例教学、探究教学、现场教学等多种教学方式，培养学生的实践能力、反思能力。</w:t>
      </w:r>
    </w:p>
    <w:p w14:paraId="3AFA9146">
      <w:pPr>
        <w:snapToGrid w:val="0"/>
        <w:spacing w:line="360" w:lineRule="auto"/>
        <w:ind w:firstLine="470" w:firstLineChars="196"/>
        <w:rPr>
          <w:rFonts w:ascii="宋体" w:cs="Angsana New"/>
          <w:b/>
          <w:bCs/>
          <w:sz w:val="24"/>
          <w:szCs w:val="24"/>
          <w:lang w:bidi="th-TH"/>
        </w:rPr>
      </w:pPr>
      <w:r>
        <w:rPr>
          <w:rFonts w:hint="eastAsia" w:ascii="宋体" w:hAnsi="宋体" w:cs="Angsana New"/>
          <w:sz w:val="24"/>
          <w:szCs w:val="24"/>
          <w:lang w:bidi="th-TH"/>
        </w:rPr>
        <w:t>根据不同的课程性质和学生特点，选择适宜的教学方法。理论课程可以选择讲授法、讨论法、案例分析法、自主学习法、头脑风暴法、思维导图法、翻转课堂等；实践课可以选择：教学模拟、角色扮演法、情景教学法、操作法、项目驱动、参观或观摩法、示范法等。倡导运用互联网“+”线上线下混合式教学模式进行教学。</w:t>
      </w:r>
    </w:p>
    <w:p w14:paraId="1153517C">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（二）教学考核评价</w:t>
      </w:r>
    </w:p>
    <w:p w14:paraId="4B458406">
      <w:pPr>
        <w:snapToGrid w:val="0"/>
        <w:spacing w:line="360" w:lineRule="auto"/>
        <w:ind w:firstLine="470" w:firstLineChars="196"/>
        <w:rPr>
          <w:rFonts w:ascii="宋体" w:hAnsi="宋体" w:cs="Angsana New"/>
          <w:sz w:val="24"/>
          <w:szCs w:val="24"/>
          <w:lang w:bidi="th-TH"/>
        </w:rPr>
      </w:pPr>
      <w:r>
        <w:rPr>
          <w:rFonts w:hint="eastAsia" w:ascii="宋体" w:hAnsi="宋体" w:cs="Angsana New"/>
          <w:sz w:val="24"/>
          <w:szCs w:val="24"/>
          <w:lang w:bidi="th-TH"/>
        </w:rPr>
        <w:t>学习评价既是老师了解学生的学习效果、自我教学效果检测、调控教学环节和教学过程以及总结反思整体教学行为的有效手段，也是促进健康管理专业人才培养与专业发展的有效途径。</w:t>
      </w:r>
    </w:p>
    <w:p w14:paraId="700788BD">
      <w:pPr>
        <w:snapToGrid w:val="0"/>
        <w:spacing w:line="360" w:lineRule="auto"/>
        <w:ind w:firstLine="470" w:firstLineChars="196"/>
        <w:rPr>
          <w:rFonts w:ascii="宋体" w:hAnsi="宋体" w:cs="Angsana New"/>
          <w:sz w:val="24"/>
          <w:szCs w:val="24"/>
          <w:lang w:bidi="th-TH"/>
        </w:rPr>
      </w:pPr>
      <w:r>
        <w:rPr>
          <w:rFonts w:hint="eastAsia" w:ascii="宋体" w:hAnsi="宋体" w:cs="Angsana New"/>
          <w:sz w:val="24"/>
          <w:szCs w:val="24"/>
          <w:lang w:bidi="th-TH"/>
        </w:rPr>
        <w:t>根据专业课程特点，探索、制定每门课程的学习评价改革的可能性方案。通过多元化的评价形式、制定有针对性的评价内容以及完善评价标准强调平时成绩，并与期末考试有机结合，分时段、分内容形成综合成绩，同时还要注重阶段性的总结与反思。实施新的考核制度。改变传统试卷内容和考核形式，改革和推行专业技能类课程考试评价制度，同时，推行专业核心课程的职业面试导向的考核制度，建立以考核能力为核心的学习评价体系。课程评定方式由原来的一个方面扩充为“平时成绩记录”、“期末成绩综合考试测试记录”两个方面。注重过程性评价和多元主体评价，注重考查学生运用所学知识理论解决实际问题能力。在过程性评价与结果性评价所占的比例应根据课程性质而定，偏理论的课程可以采用4：6的比例，实践性强的课程，可以采用5：5或是6：4的比例。平时成绩记录由“作业成绩”、“课堂表现”、“考勤记录”、“专业技能与创新能力表现”“增值评价”等组成。</w:t>
      </w:r>
    </w:p>
    <w:p w14:paraId="4B6A954C">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（三）教学管理</w:t>
      </w:r>
    </w:p>
    <w:p w14:paraId="5BF282D0">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7A7F1B7D">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十、质量保障</w:t>
      </w:r>
    </w:p>
    <w:p w14:paraId="12BA3643">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 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1FE314F8">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0DE684F4">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(3）学校应建立毕业生跟踪反馈机制及社会评价机制，并对生源情况、在校生学业水平、毕业生就业情况等进行分析，定期评价人才培养质量和培养目标达成情况。</w:t>
      </w:r>
    </w:p>
    <w:p w14:paraId="0C84F008">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(4）专业教研组织应充分利用评价分析结果有效改进专业教学，持续提高人才培养质量。</w:t>
      </w:r>
    </w:p>
    <w:p w14:paraId="47C28A5A">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考核方式举例：过程考核、终结性考核</w:t>
      </w:r>
    </w:p>
    <w:p w14:paraId="373531D6">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建立质量保障机构质量保障中心、学生每学期评教不少于1次、同行每学期评教不少于2次、督导每学期评教不少于2次、企业每学期评教不少于1次。</w:t>
      </w:r>
    </w:p>
    <w:p w14:paraId="1D3988E5">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十一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14:paraId="7BD8C6DA">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p>
    <w:p w14:paraId="023FEE5A">
      <w:pPr>
        <w:adjustRightInd w:val="0"/>
        <w:snapToGrid w:val="0"/>
        <w:spacing w:line="360" w:lineRule="auto"/>
        <w:ind w:firstLine="482" w:firstLineChars="200"/>
        <w:outlineLvl w:val="0"/>
        <w:rPr>
          <w:rFonts w:ascii="宋体" w:cs="Angsana New"/>
          <w:b/>
          <w:sz w:val="24"/>
          <w:szCs w:val="24"/>
          <w:lang w:bidi="th-TH"/>
        </w:rPr>
      </w:pPr>
    </w:p>
    <w:p w14:paraId="25CA00CA"/>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ngsana New">
    <w:altName w:val="Times New Roman"/>
    <w:panose1 w:val="02020603050405020304"/>
    <w:charset w:val="00"/>
    <w:family w:val="roman"/>
    <w:pitch w:val="default"/>
    <w:sig w:usb0="00000000" w:usb1="00000000" w:usb2="00000000" w:usb3="00000000" w:csb0="00010001"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7DFAB">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separate"/>
    </w:r>
    <w:r>
      <w:rPr>
        <w:rStyle w:val="17"/>
      </w:rPr>
      <w:t>19</w:t>
    </w:r>
    <w:r>
      <w:rPr>
        <w:rStyle w:val="17"/>
      </w:rPr>
      <w:fldChar w:fldCharType="end"/>
    </w:r>
  </w:p>
  <w:p w14:paraId="28C80CD1">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471158">
    <w:pPr>
      <w:pStyle w:val="9"/>
      <w:framePr w:wrap="around" w:vAnchor="text" w:hAnchor="margin" w:xAlign="center" w:y="1"/>
      <w:rPr>
        <w:rStyle w:val="17"/>
      </w:rPr>
    </w:pPr>
    <w:r>
      <w:rPr>
        <w:rStyle w:val="17"/>
      </w:rPr>
      <w:fldChar w:fldCharType="begin"/>
    </w:r>
    <w:r>
      <w:rPr>
        <w:rStyle w:val="17"/>
      </w:rPr>
      <w:instrText xml:space="preserve">PAGE  </w:instrText>
    </w:r>
    <w:r>
      <w:rPr>
        <w:rStyle w:val="17"/>
      </w:rPr>
      <w:fldChar w:fldCharType="end"/>
    </w:r>
  </w:p>
  <w:p w14:paraId="30A710C4">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A8126">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7C7AEC"/>
    <w:multiLevelType w:val="multilevel"/>
    <w:tmpl w:val="9D7C7AE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RiZTczNzc3OGI2MjEyNmE0ZjJjZTBhNDg4ZjliMGMifQ=="/>
  </w:docVars>
  <w:rsids>
    <w:rsidRoot w:val="00095426"/>
    <w:rsid w:val="00003762"/>
    <w:rsid w:val="00006851"/>
    <w:rsid w:val="00013C14"/>
    <w:rsid w:val="000227B9"/>
    <w:rsid w:val="0002744F"/>
    <w:rsid w:val="00027854"/>
    <w:rsid w:val="00027E1C"/>
    <w:rsid w:val="00031140"/>
    <w:rsid w:val="00042F87"/>
    <w:rsid w:val="00054C43"/>
    <w:rsid w:val="000702F3"/>
    <w:rsid w:val="0007194E"/>
    <w:rsid w:val="000754C0"/>
    <w:rsid w:val="00092736"/>
    <w:rsid w:val="00095426"/>
    <w:rsid w:val="000A0230"/>
    <w:rsid w:val="000A08E3"/>
    <w:rsid w:val="000B66A6"/>
    <w:rsid w:val="000C1FE4"/>
    <w:rsid w:val="000E3166"/>
    <w:rsid w:val="000E54C6"/>
    <w:rsid w:val="000F010F"/>
    <w:rsid w:val="00102110"/>
    <w:rsid w:val="00116250"/>
    <w:rsid w:val="00125D6D"/>
    <w:rsid w:val="00127568"/>
    <w:rsid w:val="00133502"/>
    <w:rsid w:val="001364F6"/>
    <w:rsid w:val="00136C2B"/>
    <w:rsid w:val="00152B54"/>
    <w:rsid w:val="00154AAD"/>
    <w:rsid w:val="00161B2D"/>
    <w:rsid w:val="00163BB2"/>
    <w:rsid w:val="00165BE4"/>
    <w:rsid w:val="0016684F"/>
    <w:rsid w:val="001824DA"/>
    <w:rsid w:val="001941C3"/>
    <w:rsid w:val="001A1240"/>
    <w:rsid w:val="001B2194"/>
    <w:rsid w:val="001B418D"/>
    <w:rsid w:val="001D03EE"/>
    <w:rsid w:val="001D2141"/>
    <w:rsid w:val="001D7D5D"/>
    <w:rsid w:val="001E14DB"/>
    <w:rsid w:val="001E630C"/>
    <w:rsid w:val="001F04E0"/>
    <w:rsid w:val="0022040F"/>
    <w:rsid w:val="002341EB"/>
    <w:rsid w:val="0023604D"/>
    <w:rsid w:val="00243139"/>
    <w:rsid w:val="00245E7C"/>
    <w:rsid w:val="002501C3"/>
    <w:rsid w:val="00262E34"/>
    <w:rsid w:val="002802F4"/>
    <w:rsid w:val="00281038"/>
    <w:rsid w:val="002946D0"/>
    <w:rsid w:val="0029591A"/>
    <w:rsid w:val="002B01AC"/>
    <w:rsid w:val="002D17C0"/>
    <w:rsid w:val="002F070C"/>
    <w:rsid w:val="002F0AB1"/>
    <w:rsid w:val="002F7D36"/>
    <w:rsid w:val="00306FC8"/>
    <w:rsid w:val="003071C0"/>
    <w:rsid w:val="00316571"/>
    <w:rsid w:val="00317C69"/>
    <w:rsid w:val="00343FFE"/>
    <w:rsid w:val="00350796"/>
    <w:rsid w:val="003663E1"/>
    <w:rsid w:val="0036697C"/>
    <w:rsid w:val="00367180"/>
    <w:rsid w:val="0037141C"/>
    <w:rsid w:val="0038090A"/>
    <w:rsid w:val="00391C2D"/>
    <w:rsid w:val="003931CF"/>
    <w:rsid w:val="0039349A"/>
    <w:rsid w:val="003D5C76"/>
    <w:rsid w:val="003E6B2B"/>
    <w:rsid w:val="003F34C5"/>
    <w:rsid w:val="00401767"/>
    <w:rsid w:val="00401F35"/>
    <w:rsid w:val="0044014D"/>
    <w:rsid w:val="004525DF"/>
    <w:rsid w:val="00453CE9"/>
    <w:rsid w:val="00466DD7"/>
    <w:rsid w:val="00480D8F"/>
    <w:rsid w:val="004850D3"/>
    <w:rsid w:val="00491FD1"/>
    <w:rsid w:val="004B6A7B"/>
    <w:rsid w:val="004C33F6"/>
    <w:rsid w:val="004E245F"/>
    <w:rsid w:val="004F2701"/>
    <w:rsid w:val="004F4B41"/>
    <w:rsid w:val="00503CAF"/>
    <w:rsid w:val="00505CC6"/>
    <w:rsid w:val="00520ED7"/>
    <w:rsid w:val="00521ED7"/>
    <w:rsid w:val="00522C96"/>
    <w:rsid w:val="00532C38"/>
    <w:rsid w:val="005337C3"/>
    <w:rsid w:val="00557197"/>
    <w:rsid w:val="005623AA"/>
    <w:rsid w:val="00564419"/>
    <w:rsid w:val="00572DD3"/>
    <w:rsid w:val="00580BB1"/>
    <w:rsid w:val="00585BC8"/>
    <w:rsid w:val="0059576B"/>
    <w:rsid w:val="005A6CDA"/>
    <w:rsid w:val="005B7DCA"/>
    <w:rsid w:val="005C1134"/>
    <w:rsid w:val="005C24A7"/>
    <w:rsid w:val="005C46CD"/>
    <w:rsid w:val="005D0B68"/>
    <w:rsid w:val="005D1FFF"/>
    <w:rsid w:val="005D4A40"/>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71BA"/>
    <w:rsid w:val="006776C0"/>
    <w:rsid w:val="0068474C"/>
    <w:rsid w:val="006940D5"/>
    <w:rsid w:val="006A0439"/>
    <w:rsid w:val="006A290B"/>
    <w:rsid w:val="006A36BD"/>
    <w:rsid w:val="006B5F83"/>
    <w:rsid w:val="006C3B23"/>
    <w:rsid w:val="006D3F57"/>
    <w:rsid w:val="006D4BA3"/>
    <w:rsid w:val="006D5C96"/>
    <w:rsid w:val="006E022D"/>
    <w:rsid w:val="006E05B8"/>
    <w:rsid w:val="006E451F"/>
    <w:rsid w:val="006F4B09"/>
    <w:rsid w:val="00700EF6"/>
    <w:rsid w:val="00716CA7"/>
    <w:rsid w:val="0072677E"/>
    <w:rsid w:val="007268F0"/>
    <w:rsid w:val="007338F2"/>
    <w:rsid w:val="00740869"/>
    <w:rsid w:val="007453F6"/>
    <w:rsid w:val="00756DEE"/>
    <w:rsid w:val="0076061B"/>
    <w:rsid w:val="007631AE"/>
    <w:rsid w:val="00763C74"/>
    <w:rsid w:val="00770507"/>
    <w:rsid w:val="00771217"/>
    <w:rsid w:val="00784A2A"/>
    <w:rsid w:val="00785EF3"/>
    <w:rsid w:val="00790712"/>
    <w:rsid w:val="007927DC"/>
    <w:rsid w:val="007A3959"/>
    <w:rsid w:val="007B25E9"/>
    <w:rsid w:val="007D6BF6"/>
    <w:rsid w:val="007E069B"/>
    <w:rsid w:val="007E5CFB"/>
    <w:rsid w:val="008140DE"/>
    <w:rsid w:val="00836708"/>
    <w:rsid w:val="0085138E"/>
    <w:rsid w:val="00856281"/>
    <w:rsid w:val="00870099"/>
    <w:rsid w:val="00870749"/>
    <w:rsid w:val="0087201C"/>
    <w:rsid w:val="008729D2"/>
    <w:rsid w:val="00881A4B"/>
    <w:rsid w:val="00885EAC"/>
    <w:rsid w:val="008949E2"/>
    <w:rsid w:val="00894E1A"/>
    <w:rsid w:val="008A2156"/>
    <w:rsid w:val="008A32B9"/>
    <w:rsid w:val="008A3578"/>
    <w:rsid w:val="008C2B6E"/>
    <w:rsid w:val="008C3EA5"/>
    <w:rsid w:val="008D11A3"/>
    <w:rsid w:val="008E6FDD"/>
    <w:rsid w:val="00900A28"/>
    <w:rsid w:val="00910210"/>
    <w:rsid w:val="0091129A"/>
    <w:rsid w:val="0091414C"/>
    <w:rsid w:val="00923177"/>
    <w:rsid w:val="00926709"/>
    <w:rsid w:val="0093347A"/>
    <w:rsid w:val="00940122"/>
    <w:rsid w:val="00942BBD"/>
    <w:rsid w:val="009438A1"/>
    <w:rsid w:val="009512E6"/>
    <w:rsid w:val="009537A5"/>
    <w:rsid w:val="00963AA1"/>
    <w:rsid w:val="00992E98"/>
    <w:rsid w:val="009A323D"/>
    <w:rsid w:val="009A55DC"/>
    <w:rsid w:val="009B3F73"/>
    <w:rsid w:val="009B4B3A"/>
    <w:rsid w:val="009B6956"/>
    <w:rsid w:val="009C504F"/>
    <w:rsid w:val="009C6E80"/>
    <w:rsid w:val="009D4F91"/>
    <w:rsid w:val="009D5874"/>
    <w:rsid w:val="009F4915"/>
    <w:rsid w:val="009F5CC3"/>
    <w:rsid w:val="009F77F6"/>
    <w:rsid w:val="00A037C9"/>
    <w:rsid w:val="00A05470"/>
    <w:rsid w:val="00A05B24"/>
    <w:rsid w:val="00A06029"/>
    <w:rsid w:val="00A06C56"/>
    <w:rsid w:val="00A12AB8"/>
    <w:rsid w:val="00A17DFA"/>
    <w:rsid w:val="00A23CA1"/>
    <w:rsid w:val="00A31253"/>
    <w:rsid w:val="00A41727"/>
    <w:rsid w:val="00A42774"/>
    <w:rsid w:val="00A56E93"/>
    <w:rsid w:val="00A653CA"/>
    <w:rsid w:val="00A72CE6"/>
    <w:rsid w:val="00A80785"/>
    <w:rsid w:val="00A9566E"/>
    <w:rsid w:val="00AA7DEB"/>
    <w:rsid w:val="00AB2C4A"/>
    <w:rsid w:val="00AB5853"/>
    <w:rsid w:val="00AB6C7A"/>
    <w:rsid w:val="00AC66A3"/>
    <w:rsid w:val="00AD7217"/>
    <w:rsid w:val="00AE1EEB"/>
    <w:rsid w:val="00AE3EB9"/>
    <w:rsid w:val="00AE3FED"/>
    <w:rsid w:val="00B10C5B"/>
    <w:rsid w:val="00B207A2"/>
    <w:rsid w:val="00B237EE"/>
    <w:rsid w:val="00B247F7"/>
    <w:rsid w:val="00B25C97"/>
    <w:rsid w:val="00B26D70"/>
    <w:rsid w:val="00B30734"/>
    <w:rsid w:val="00B37A38"/>
    <w:rsid w:val="00B50584"/>
    <w:rsid w:val="00B74AA1"/>
    <w:rsid w:val="00B87E8E"/>
    <w:rsid w:val="00B90FEC"/>
    <w:rsid w:val="00B96312"/>
    <w:rsid w:val="00BB0290"/>
    <w:rsid w:val="00BB0CE4"/>
    <w:rsid w:val="00BC0675"/>
    <w:rsid w:val="00BC2532"/>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6457"/>
    <w:rsid w:val="00CA0564"/>
    <w:rsid w:val="00CA2F6F"/>
    <w:rsid w:val="00CB2518"/>
    <w:rsid w:val="00CB727C"/>
    <w:rsid w:val="00CB7847"/>
    <w:rsid w:val="00CC2BE4"/>
    <w:rsid w:val="00CE3A4C"/>
    <w:rsid w:val="00CE7B24"/>
    <w:rsid w:val="00CF5EC1"/>
    <w:rsid w:val="00D12DD6"/>
    <w:rsid w:val="00D23461"/>
    <w:rsid w:val="00D27907"/>
    <w:rsid w:val="00D32233"/>
    <w:rsid w:val="00D33650"/>
    <w:rsid w:val="00D51098"/>
    <w:rsid w:val="00D8113D"/>
    <w:rsid w:val="00D83019"/>
    <w:rsid w:val="00D8431E"/>
    <w:rsid w:val="00D934FF"/>
    <w:rsid w:val="00D96815"/>
    <w:rsid w:val="00DA3D5E"/>
    <w:rsid w:val="00DA55B1"/>
    <w:rsid w:val="00DB3C0A"/>
    <w:rsid w:val="00DB63A8"/>
    <w:rsid w:val="00DC36FF"/>
    <w:rsid w:val="00DF46C5"/>
    <w:rsid w:val="00E1259B"/>
    <w:rsid w:val="00E1519D"/>
    <w:rsid w:val="00E157DA"/>
    <w:rsid w:val="00E244B6"/>
    <w:rsid w:val="00E24792"/>
    <w:rsid w:val="00E25F04"/>
    <w:rsid w:val="00E41CF5"/>
    <w:rsid w:val="00E4333B"/>
    <w:rsid w:val="00E43B5F"/>
    <w:rsid w:val="00E44646"/>
    <w:rsid w:val="00E52B54"/>
    <w:rsid w:val="00E52CCF"/>
    <w:rsid w:val="00E65BCE"/>
    <w:rsid w:val="00E76809"/>
    <w:rsid w:val="00E77C7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601BA"/>
    <w:rsid w:val="00F63B32"/>
    <w:rsid w:val="00F64B8B"/>
    <w:rsid w:val="00F74490"/>
    <w:rsid w:val="00F749FF"/>
    <w:rsid w:val="00F77025"/>
    <w:rsid w:val="00F83EBB"/>
    <w:rsid w:val="00F90860"/>
    <w:rsid w:val="00F91D47"/>
    <w:rsid w:val="00FA3E80"/>
    <w:rsid w:val="00FB1BAE"/>
    <w:rsid w:val="00FC521A"/>
    <w:rsid w:val="00FC5C2D"/>
    <w:rsid w:val="00FD1A35"/>
    <w:rsid w:val="00FD7A81"/>
    <w:rsid w:val="01D64A65"/>
    <w:rsid w:val="02E93FF3"/>
    <w:rsid w:val="075B2249"/>
    <w:rsid w:val="079F6DB4"/>
    <w:rsid w:val="0D161D8D"/>
    <w:rsid w:val="103B1CC9"/>
    <w:rsid w:val="10993435"/>
    <w:rsid w:val="11D320C5"/>
    <w:rsid w:val="19472938"/>
    <w:rsid w:val="19D4450C"/>
    <w:rsid w:val="1D5C316D"/>
    <w:rsid w:val="1D9A0AED"/>
    <w:rsid w:val="1E6A4663"/>
    <w:rsid w:val="1ED53A5F"/>
    <w:rsid w:val="20AF5AFF"/>
    <w:rsid w:val="221B616E"/>
    <w:rsid w:val="22893DAC"/>
    <w:rsid w:val="2B5E4C16"/>
    <w:rsid w:val="2CF60439"/>
    <w:rsid w:val="2D8F35A3"/>
    <w:rsid w:val="2DE20BB6"/>
    <w:rsid w:val="33CA6B20"/>
    <w:rsid w:val="34E62672"/>
    <w:rsid w:val="3931581F"/>
    <w:rsid w:val="3B440214"/>
    <w:rsid w:val="3BEE6B5A"/>
    <w:rsid w:val="3F4B4F13"/>
    <w:rsid w:val="3F693E6B"/>
    <w:rsid w:val="43A57402"/>
    <w:rsid w:val="43E133F3"/>
    <w:rsid w:val="4747513C"/>
    <w:rsid w:val="48605CC9"/>
    <w:rsid w:val="4B6C01F2"/>
    <w:rsid w:val="5A28381E"/>
    <w:rsid w:val="61A47875"/>
    <w:rsid w:val="65294FC1"/>
    <w:rsid w:val="66930424"/>
    <w:rsid w:val="66A0494F"/>
    <w:rsid w:val="67490847"/>
    <w:rsid w:val="69A25070"/>
    <w:rsid w:val="6D0C4188"/>
    <w:rsid w:val="6DC53018"/>
    <w:rsid w:val="71CA3763"/>
    <w:rsid w:val="74103107"/>
    <w:rsid w:val="757545F4"/>
    <w:rsid w:val="7BDB10F3"/>
    <w:rsid w:val="7C7359CA"/>
    <w:rsid w:val="7F8A5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b/>
      <w:kern w:val="44"/>
      <w:sz w:val="44"/>
      <w:szCs w:val="44"/>
    </w:rPr>
  </w:style>
  <w:style w:type="paragraph" w:styleId="3">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paragraph" w:styleId="4">
    <w:name w:val="heading 4"/>
    <w:basedOn w:val="1"/>
    <w:next w:val="1"/>
    <w:semiHidden/>
    <w:unhideWhenUsed/>
    <w:qFormat/>
    <w:uiPriority w:val="9"/>
    <w:pPr>
      <w:spacing w:beforeAutospacing="1" w:afterAutospacing="1"/>
      <w:jc w:val="left"/>
      <w:outlineLvl w:val="3"/>
    </w:pPr>
    <w:rPr>
      <w:rFonts w:hint="eastAsia" w:ascii="宋体" w:hAnsi="宋体"/>
      <w:b/>
      <w:bCs/>
      <w:kern w:val="0"/>
      <w:sz w:val="24"/>
      <w:szCs w:val="2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6">
    <w:name w:val="annotation text"/>
    <w:basedOn w:val="1"/>
    <w:link w:val="29"/>
    <w:semiHidden/>
    <w:unhideWhenUsed/>
    <w:qFormat/>
    <w:uiPriority w:val="99"/>
    <w:pPr>
      <w:jc w:val="left"/>
    </w:pPr>
  </w:style>
  <w:style w:type="paragraph" w:styleId="7">
    <w:name w:val="Body Text"/>
    <w:basedOn w:val="1"/>
    <w:link w:val="28"/>
    <w:qFormat/>
    <w:uiPriority w:val="1"/>
    <w:pPr>
      <w:autoSpaceDE w:val="0"/>
      <w:autoSpaceDN w:val="0"/>
      <w:jc w:val="left"/>
    </w:pPr>
    <w:rPr>
      <w:rFonts w:ascii="宋体" w:hAnsi="宋体" w:cs="宋体"/>
      <w:kern w:val="0"/>
      <w:szCs w:val="21"/>
      <w:lang w:val="zh-CN" w:bidi="zh-CN"/>
    </w:rPr>
  </w:style>
  <w:style w:type="paragraph" w:styleId="8">
    <w:name w:val="Balloon Text"/>
    <w:basedOn w:val="1"/>
    <w:link w:val="25"/>
    <w:semiHidden/>
    <w:unhideWhenUsed/>
    <w:qFormat/>
    <w:uiPriority w:val="99"/>
    <w:rPr>
      <w:sz w:val="18"/>
      <w:szCs w:val="18"/>
    </w:rPr>
  </w:style>
  <w:style w:type="paragraph" w:styleId="9">
    <w:name w:val="footer"/>
    <w:basedOn w:val="1"/>
    <w:link w:val="19"/>
    <w:qFormat/>
    <w:uiPriority w:val="99"/>
    <w:pPr>
      <w:tabs>
        <w:tab w:val="center" w:pos="4153"/>
        <w:tab w:val="right" w:pos="8306"/>
      </w:tabs>
      <w:snapToGrid w:val="0"/>
      <w:jc w:val="left"/>
    </w:pPr>
    <w:rPr>
      <w:rFonts w:ascii="Times New Roman" w:hAnsi="Times New Roman"/>
      <w:sz w:val="18"/>
      <w:szCs w:val="18"/>
    </w:rPr>
  </w:style>
  <w:style w:type="paragraph" w:styleId="10">
    <w:name w:val="header"/>
    <w:basedOn w:val="1"/>
    <w:link w:val="20"/>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1">
    <w:name w:val="Normal (Web)"/>
    <w:basedOn w:val="1"/>
    <w:semiHidden/>
    <w:unhideWhenUsed/>
    <w:qFormat/>
    <w:uiPriority w:val="99"/>
    <w:rPr>
      <w:sz w:val="24"/>
    </w:rPr>
  </w:style>
  <w:style w:type="paragraph" w:styleId="12">
    <w:name w:val="annotation subject"/>
    <w:basedOn w:val="6"/>
    <w:next w:val="6"/>
    <w:link w:val="30"/>
    <w:semiHidden/>
    <w:unhideWhenUsed/>
    <w:qFormat/>
    <w:uiPriority w:val="99"/>
    <w:rPr>
      <w:b/>
      <w:bCs/>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rPr>
  </w:style>
  <w:style w:type="character" w:styleId="17">
    <w:name w:val="page number"/>
    <w:basedOn w:val="15"/>
    <w:qFormat/>
    <w:uiPriority w:val="99"/>
    <w:rPr>
      <w:rFonts w:cs="Times New Roman"/>
    </w:rPr>
  </w:style>
  <w:style w:type="character" w:styleId="18">
    <w:name w:val="annotation reference"/>
    <w:basedOn w:val="15"/>
    <w:semiHidden/>
    <w:unhideWhenUsed/>
    <w:qFormat/>
    <w:uiPriority w:val="99"/>
    <w:rPr>
      <w:sz w:val="21"/>
      <w:szCs w:val="21"/>
    </w:rPr>
  </w:style>
  <w:style w:type="character" w:customStyle="1" w:styleId="19">
    <w:name w:val="页脚 字符"/>
    <w:basedOn w:val="15"/>
    <w:link w:val="9"/>
    <w:qFormat/>
    <w:uiPriority w:val="99"/>
    <w:rPr>
      <w:rFonts w:ascii="Times New Roman" w:hAnsi="Times New Roman" w:eastAsia="宋体" w:cs="Times New Roman"/>
      <w:sz w:val="18"/>
      <w:szCs w:val="18"/>
    </w:rPr>
  </w:style>
  <w:style w:type="character" w:customStyle="1" w:styleId="20">
    <w:name w:val="页眉 字符"/>
    <w:basedOn w:val="15"/>
    <w:link w:val="10"/>
    <w:qFormat/>
    <w:uiPriority w:val="99"/>
    <w:rPr>
      <w:rFonts w:ascii="Times New Roman" w:hAnsi="Times New Roman" w:eastAsia="宋体" w:cs="Times New Roman"/>
      <w:sz w:val="18"/>
      <w:szCs w:val="18"/>
    </w:rPr>
  </w:style>
  <w:style w:type="paragraph" w:customStyle="1" w:styleId="21">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22">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3">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4">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5">
    <w:name w:val="批注框文本 字符"/>
    <w:basedOn w:val="15"/>
    <w:link w:val="8"/>
    <w:semiHidden/>
    <w:qFormat/>
    <w:uiPriority w:val="99"/>
    <w:rPr>
      <w:rFonts w:ascii="Calibri" w:hAnsi="Calibri" w:eastAsia="宋体" w:cs="Times New Roman"/>
      <w:sz w:val="18"/>
      <w:szCs w:val="18"/>
    </w:rPr>
  </w:style>
  <w:style w:type="paragraph" w:customStyle="1" w:styleId="26">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7">
    <w:name w:val="List Paragraph"/>
    <w:basedOn w:val="1"/>
    <w:qFormat/>
    <w:uiPriority w:val="34"/>
    <w:pPr>
      <w:ind w:firstLine="420" w:firstLineChars="200"/>
    </w:pPr>
  </w:style>
  <w:style w:type="character" w:customStyle="1" w:styleId="28">
    <w:name w:val="正文文本 字符"/>
    <w:basedOn w:val="15"/>
    <w:link w:val="7"/>
    <w:qFormat/>
    <w:uiPriority w:val="1"/>
    <w:rPr>
      <w:rFonts w:ascii="宋体" w:hAnsi="宋体" w:eastAsia="宋体" w:cs="宋体"/>
      <w:kern w:val="0"/>
      <w:szCs w:val="21"/>
      <w:lang w:val="zh-CN" w:bidi="zh-CN"/>
    </w:rPr>
  </w:style>
  <w:style w:type="character" w:customStyle="1" w:styleId="29">
    <w:name w:val="批注文字 字符"/>
    <w:basedOn w:val="15"/>
    <w:link w:val="6"/>
    <w:semiHidden/>
    <w:qFormat/>
    <w:uiPriority w:val="99"/>
    <w:rPr>
      <w:rFonts w:ascii="Calibri" w:hAnsi="Calibri" w:eastAsia="宋体" w:cs="Times New Roman"/>
    </w:rPr>
  </w:style>
  <w:style w:type="character" w:customStyle="1" w:styleId="30">
    <w:name w:val="批注主题 字符"/>
    <w:basedOn w:val="29"/>
    <w:link w:val="12"/>
    <w:semiHidden/>
    <w:qFormat/>
    <w:uiPriority w:val="99"/>
    <w:rPr>
      <w:rFonts w:ascii="Calibri" w:hAnsi="Calibri" w:eastAsia="宋体" w:cs="Times New Roman"/>
      <w:b/>
      <w:bCs/>
    </w:rPr>
  </w:style>
  <w:style w:type="paragraph" w:customStyle="1" w:styleId="31">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26</Pages>
  <Words>9601</Words>
  <Characters>9971</Characters>
  <Lines>17</Lines>
  <Paragraphs>32</Paragraphs>
  <TotalTime>9</TotalTime>
  <ScaleCrop>false</ScaleCrop>
  <LinksUpToDate>false</LinksUpToDate>
  <CharactersWithSpaces>9996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2025-07-02T07:09:00Z</dcterms:created>
  <dc:creator>User</dc:creator>
  <cp:lastModifiedBy>张庆恭</cp:lastModifiedBy>
  <dcterms:modified xsi:type="dcterms:W3CDTF">2025-09-01T02:38:33Z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2BFF8C2923C3447E9EDDB06F888B19DB_13</vt:lpwstr>
  </property>
  <property fmtid="{D5CDD505-2E9C-101B-9397-08002B2CF9AE}" pid="4" name="KSOTemplateDocerSaveRecord">
    <vt:lpwstr>eyJoZGlkIjoiNDRkODZhNzJiZWFhNjkzMjBiYTUxNzY0NDQ2YWUwNjAiLCJ1c2VySWQiOiIyMzg1MDEwNDkifQ==</vt:lpwstr>
  </property>
</Properties>
</file>