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75EF7" w14:textId="77777777" w:rsidR="00E11394" w:rsidRDefault="00E11394" w:rsidP="00E11394">
      <w:pPr>
        <w:spacing w:line="840" w:lineRule="auto"/>
        <w:jc w:val="center"/>
        <w:rPr>
          <w:rFonts w:ascii="黑体" w:eastAsia="黑体" w:hAnsi="黑体" w:hint="eastAsia"/>
          <w:sz w:val="48"/>
          <w:szCs w:val="48"/>
        </w:rPr>
      </w:pPr>
    </w:p>
    <w:p w14:paraId="14E2FE7A" w14:textId="77777777" w:rsidR="00E11394" w:rsidRDefault="00E11394" w:rsidP="00E11394">
      <w:pPr>
        <w:spacing w:line="840" w:lineRule="auto"/>
        <w:jc w:val="center"/>
        <w:rPr>
          <w:rFonts w:ascii="黑体" w:eastAsia="黑体" w:hAnsi="黑体" w:hint="eastAsia"/>
          <w:sz w:val="48"/>
          <w:szCs w:val="48"/>
        </w:rPr>
      </w:pPr>
      <w:r>
        <w:rPr>
          <w:noProof/>
        </w:rPr>
        <w:drawing>
          <wp:inline distT="0" distB="0" distL="114300" distR="114300" wp14:anchorId="3B92BF14" wp14:editId="07B9464C">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tretch>
                      <a:fillRect/>
                    </a:stretch>
                  </pic:blipFill>
                  <pic:spPr>
                    <a:xfrm>
                      <a:off x="0" y="0"/>
                      <a:ext cx="763905" cy="765810"/>
                    </a:xfrm>
                    <a:prstGeom prst="rect">
                      <a:avLst/>
                    </a:prstGeom>
                    <a:noFill/>
                    <a:ln>
                      <a:noFill/>
                    </a:ln>
                  </pic:spPr>
                </pic:pic>
              </a:graphicData>
            </a:graphic>
          </wp:inline>
        </w:drawing>
      </w:r>
      <w:r>
        <w:rPr>
          <w:rFonts w:ascii="黑体" w:eastAsia="黑体" w:hAnsi="黑体" w:hint="eastAsia"/>
          <w:noProof/>
          <w:sz w:val="48"/>
          <w:szCs w:val="48"/>
        </w:rPr>
        <w:drawing>
          <wp:inline distT="0" distB="0" distL="114300" distR="114300" wp14:anchorId="69CA97E4" wp14:editId="1C31EE35">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10"/>
                    <a:stretch>
                      <a:fillRect/>
                    </a:stretch>
                  </pic:blipFill>
                  <pic:spPr>
                    <a:xfrm>
                      <a:off x="0" y="0"/>
                      <a:ext cx="3036570" cy="732790"/>
                    </a:xfrm>
                    <a:prstGeom prst="rect">
                      <a:avLst/>
                    </a:prstGeom>
                  </pic:spPr>
                </pic:pic>
              </a:graphicData>
            </a:graphic>
          </wp:inline>
        </w:drawing>
      </w:r>
    </w:p>
    <w:p w14:paraId="63495281" w14:textId="77777777" w:rsidR="00E11394" w:rsidRDefault="00E11394" w:rsidP="00E11394">
      <w:pPr>
        <w:spacing w:line="840" w:lineRule="auto"/>
        <w:jc w:val="center"/>
        <w:rPr>
          <w:rFonts w:ascii="黑体" w:eastAsia="黑体" w:hAnsi="黑体" w:hint="eastAsia"/>
          <w:sz w:val="52"/>
          <w:szCs w:val="52"/>
        </w:rPr>
      </w:pPr>
    </w:p>
    <w:p w14:paraId="0EEF03F2" w14:textId="77777777" w:rsidR="00E11394" w:rsidRDefault="00E11394" w:rsidP="00E11394">
      <w:pPr>
        <w:spacing w:line="840" w:lineRule="auto"/>
        <w:jc w:val="center"/>
        <w:rPr>
          <w:rFonts w:ascii="黑体" w:eastAsia="黑体" w:hAnsi="黑体" w:hint="eastAsia"/>
          <w:sz w:val="52"/>
          <w:szCs w:val="52"/>
        </w:rPr>
      </w:pPr>
    </w:p>
    <w:p w14:paraId="02770FAB" w14:textId="77777777" w:rsidR="00E11394" w:rsidRDefault="00E11394" w:rsidP="00E11394">
      <w:pPr>
        <w:spacing w:beforeLines="100" w:before="312" w:line="960" w:lineRule="auto"/>
        <w:jc w:val="center"/>
        <w:rPr>
          <w:rFonts w:ascii="楷体_GB2312" w:eastAsia="楷体_GB2312" w:hAnsi="宋体" w:hint="eastAsia"/>
          <w:b/>
          <w:sz w:val="48"/>
          <w:szCs w:val="48"/>
        </w:rPr>
      </w:pPr>
      <w:r w:rsidRPr="002F0229">
        <w:rPr>
          <w:rFonts w:ascii="楷体_GB2312" w:eastAsia="楷体_GB2312" w:hAnsi="宋体" w:hint="eastAsia"/>
          <w:b/>
          <w:sz w:val="48"/>
          <w:szCs w:val="48"/>
        </w:rPr>
        <w:t>机电一体化技术</w:t>
      </w:r>
      <w:r>
        <w:rPr>
          <w:rFonts w:ascii="楷体_GB2312" w:eastAsia="楷体_GB2312" w:hAnsi="宋体" w:hint="eastAsia"/>
          <w:b/>
          <w:sz w:val="48"/>
          <w:szCs w:val="48"/>
        </w:rPr>
        <w:t>专业</w:t>
      </w:r>
    </w:p>
    <w:p w14:paraId="2CA0C1CE" w14:textId="77777777" w:rsidR="00E11394" w:rsidRDefault="00E11394" w:rsidP="00E11394">
      <w:pPr>
        <w:spacing w:line="360" w:lineRule="auto"/>
        <w:jc w:val="center"/>
        <w:rPr>
          <w:rFonts w:ascii="黑体" w:eastAsia="黑体" w:hAnsi="宋体" w:hint="eastAsia"/>
          <w:sz w:val="72"/>
          <w:szCs w:val="72"/>
        </w:rPr>
      </w:pPr>
      <w:r>
        <w:rPr>
          <w:rFonts w:ascii="黑体" w:eastAsia="黑体" w:hAnsi="宋体" w:hint="eastAsia"/>
          <w:sz w:val="72"/>
          <w:szCs w:val="72"/>
        </w:rPr>
        <w:t>人才培养方案</w:t>
      </w:r>
    </w:p>
    <w:p w14:paraId="2E37B589" w14:textId="77777777" w:rsidR="00E11394" w:rsidRDefault="00E11394" w:rsidP="00E11394">
      <w:pPr>
        <w:widowControl/>
        <w:spacing w:beforeLines="100" w:before="312" w:afterLines="100" w:after="312" w:line="360" w:lineRule="auto"/>
        <w:jc w:val="center"/>
        <w:rPr>
          <w:rFonts w:ascii="黑体" w:eastAsia="黑体" w:hAnsi="宋体" w:cs="宋体" w:hint="eastAsia"/>
          <w:b/>
          <w:kern w:val="0"/>
          <w:sz w:val="50"/>
          <w:szCs w:val="44"/>
        </w:rPr>
      </w:pPr>
      <w:r>
        <w:rPr>
          <w:rFonts w:ascii="黑体" w:eastAsia="黑体" w:hAnsi="宋体" w:cs="宋体" w:hint="eastAsia"/>
          <w:b/>
          <w:kern w:val="0"/>
          <w:sz w:val="50"/>
          <w:szCs w:val="44"/>
        </w:rPr>
        <w:t>（2025版）</w:t>
      </w:r>
    </w:p>
    <w:p w14:paraId="2A3C0E01" w14:textId="77777777" w:rsidR="00E11394" w:rsidRDefault="00E11394" w:rsidP="00E11394">
      <w:pPr>
        <w:spacing w:line="840" w:lineRule="auto"/>
        <w:jc w:val="center"/>
        <w:rPr>
          <w:rFonts w:ascii="黑体" w:eastAsia="黑体" w:hAnsi="宋体" w:hint="eastAsia"/>
          <w:sz w:val="36"/>
          <w:szCs w:val="36"/>
        </w:rPr>
      </w:pPr>
    </w:p>
    <w:p w14:paraId="5CF20FE8" w14:textId="77777777" w:rsidR="00E11394" w:rsidRDefault="00E11394" w:rsidP="00E11394">
      <w:pPr>
        <w:spacing w:line="840" w:lineRule="auto"/>
        <w:rPr>
          <w:rFonts w:ascii="黑体" w:eastAsia="黑体" w:hAnsi="宋体" w:hint="eastAsia"/>
          <w:sz w:val="24"/>
          <w:szCs w:val="24"/>
        </w:rPr>
      </w:pPr>
    </w:p>
    <w:p w14:paraId="4D59256D" w14:textId="77777777" w:rsidR="00E11394" w:rsidRDefault="00E11394" w:rsidP="00E11394">
      <w:pPr>
        <w:spacing w:line="360" w:lineRule="auto"/>
        <w:jc w:val="center"/>
        <w:rPr>
          <w:rFonts w:ascii="黑体" w:eastAsia="黑体" w:hAnsi="宋体" w:hint="eastAsia"/>
          <w:sz w:val="36"/>
          <w:szCs w:val="36"/>
        </w:rPr>
      </w:pPr>
    </w:p>
    <w:p w14:paraId="6FFDA0E2" w14:textId="77777777" w:rsidR="00E11394" w:rsidRDefault="00E11394" w:rsidP="00E11394">
      <w:pPr>
        <w:spacing w:line="360" w:lineRule="auto"/>
        <w:jc w:val="center"/>
        <w:rPr>
          <w:rFonts w:ascii="黑体" w:eastAsia="黑体" w:hAnsi="宋体" w:hint="eastAsia"/>
          <w:sz w:val="36"/>
          <w:szCs w:val="36"/>
        </w:rPr>
      </w:pPr>
    </w:p>
    <w:p w14:paraId="7011F995" w14:textId="77777777" w:rsidR="00E11394" w:rsidRDefault="00E11394" w:rsidP="00E11394">
      <w:pPr>
        <w:spacing w:line="360" w:lineRule="auto"/>
        <w:jc w:val="center"/>
        <w:rPr>
          <w:rFonts w:ascii="黑体" w:eastAsia="黑体" w:hAnsi="宋体" w:hint="eastAsia"/>
          <w:sz w:val="36"/>
          <w:szCs w:val="36"/>
        </w:rPr>
      </w:pPr>
      <w:r>
        <w:rPr>
          <w:rFonts w:ascii="黑体" w:eastAsia="黑体" w:hAnsi="宋体" w:hint="eastAsia"/>
          <w:sz w:val="36"/>
          <w:szCs w:val="36"/>
        </w:rPr>
        <w:t>云南轻纺职业学院制</w:t>
      </w:r>
    </w:p>
    <w:p w14:paraId="7CA0B027" w14:textId="77777777" w:rsidR="00E11394" w:rsidRDefault="00E11394" w:rsidP="00E11394">
      <w:pPr>
        <w:spacing w:line="360" w:lineRule="auto"/>
        <w:jc w:val="center"/>
        <w:rPr>
          <w:rFonts w:ascii="黑体" w:eastAsia="黑体" w:hAnsi="宋体" w:hint="eastAsia"/>
          <w:sz w:val="28"/>
          <w:szCs w:val="28"/>
        </w:rPr>
      </w:pPr>
      <w:r>
        <w:rPr>
          <w:rFonts w:ascii="黑体" w:eastAsia="黑体" w:hAnsi="宋体" w:hint="eastAsia"/>
          <w:sz w:val="36"/>
          <w:szCs w:val="36"/>
        </w:rPr>
        <w:t>二〇二五年七月</w:t>
      </w:r>
    </w:p>
    <w:p w14:paraId="551AEE83" w14:textId="77777777" w:rsidR="005E0915" w:rsidRDefault="005E0915">
      <w:pPr>
        <w:spacing w:line="360" w:lineRule="auto"/>
        <w:rPr>
          <w:rFonts w:ascii="黑体" w:eastAsia="黑体" w:hAnsi="宋体" w:hint="eastAsia"/>
          <w:sz w:val="28"/>
          <w:szCs w:val="28"/>
        </w:rPr>
        <w:sectPr w:rsidR="005E0915">
          <w:headerReference w:type="default" r:id="rId11"/>
          <w:footerReference w:type="even" r:id="rId12"/>
          <w:footerReference w:type="default" r:id="rId13"/>
          <w:pgSz w:w="11906" w:h="16838"/>
          <w:pgMar w:top="1418" w:right="1418" w:bottom="1418" w:left="1418" w:header="737" w:footer="737" w:gutter="0"/>
          <w:pgNumType w:start="1"/>
          <w:cols w:space="425"/>
          <w:titlePg/>
          <w:docGrid w:type="lines" w:linePitch="312"/>
        </w:sectPr>
      </w:pPr>
    </w:p>
    <w:p w14:paraId="053D0AAF" w14:textId="77777777" w:rsidR="005E0915" w:rsidRDefault="00771AE7" w:rsidP="006848D3">
      <w:pPr>
        <w:spacing w:beforeLines="100" w:before="312" w:afterLines="100" w:after="312" w:line="360" w:lineRule="auto"/>
        <w:jc w:val="center"/>
        <w:rPr>
          <w:rFonts w:ascii="黑体" w:eastAsia="黑体" w:hAnsi="黑体" w:hint="eastAsia"/>
          <w:b/>
          <w:sz w:val="32"/>
          <w:szCs w:val="32"/>
        </w:rPr>
      </w:pPr>
      <w:r>
        <w:rPr>
          <w:rFonts w:ascii="黑体" w:eastAsia="黑体" w:hAnsi="黑体" w:hint="eastAsia"/>
          <w:b/>
          <w:sz w:val="32"/>
          <w:szCs w:val="32"/>
        </w:rPr>
        <w:lastRenderedPageBreak/>
        <w:t>机电一体化技术专业人才培养方案</w:t>
      </w:r>
    </w:p>
    <w:p w14:paraId="11CF8F0E" w14:textId="77777777" w:rsidR="005E0915" w:rsidRPr="00771AE7" w:rsidRDefault="00771AE7">
      <w:pPr>
        <w:spacing w:line="360" w:lineRule="auto"/>
        <w:ind w:firstLineChars="200" w:firstLine="480"/>
        <w:rPr>
          <w:rFonts w:ascii="宋体" w:hAnsi="宋体" w:hint="eastAsia"/>
          <w:kern w:val="0"/>
          <w:sz w:val="24"/>
          <w:szCs w:val="28"/>
        </w:rPr>
      </w:pPr>
      <w:r>
        <w:rPr>
          <w:rFonts w:ascii="宋体" w:hAnsi="宋体" w:hint="eastAsia"/>
          <w:kern w:val="0"/>
          <w:sz w:val="24"/>
          <w:szCs w:val="28"/>
        </w:rPr>
        <w:t>本方案是为了实现机电一体化技术专业人才培养目标设置的基本条件及毕业生达到的人才规格，是制定本专业人才教学计划的依据。凡授予本专业毕业证书者，均应执行本方案。</w:t>
      </w:r>
    </w:p>
    <w:p w14:paraId="62AFB765" w14:textId="77777777" w:rsidR="005E0915" w:rsidRPr="00771AE7"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一、专业名称（专业代码）</w:t>
      </w:r>
    </w:p>
    <w:p w14:paraId="0A1B7716" w14:textId="77777777" w:rsidR="00771AE7" w:rsidRPr="00771AE7" w:rsidRDefault="00771AE7" w:rsidP="00771AE7">
      <w:pPr>
        <w:spacing w:line="360" w:lineRule="auto"/>
        <w:ind w:firstLineChars="200" w:firstLine="480"/>
        <w:rPr>
          <w:rFonts w:ascii="宋体" w:hAnsi="宋体" w:hint="eastAsia"/>
          <w:kern w:val="0"/>
          <w:sz w:val="24"/>
          <w:szCs w:val="28"/>
        </w:rPr>
      </w:pPr>
      <w:r w:rsidRPr="00771AE7">
        <w:rPr>
          <w:rFonts w:ascii="宋体" w:hAnsi="宋体" w:hint="eastAsia"/>
          <w:kern w:val="0"/>
          <w:sz w:val="24"/>
          <w:szCs w:val="28"/>
        </w:rPr>
        <w:t xml:space="preserve">专业名称：机电一体化技术 </w:t>
      </w:r>
    </w:p>
    <w:p w14:paraId="5AB42EDA" w14:textId="77777777" w:rsidR="00771AE7" w:rsidRPr="00771AE7" w:rsidRDefault="00771AE7" w:rsidP="00771AE7">
      <w:pPr>
        <w:spacing w:line="360" w:lineRule="auto"/>
        <w:ind w:firstLineChars="200" w:firstLine="480"/>
        <w:rPr>
          <w:rFonts w:ascii="宋体" w:hAnsi="宋体" w:hint="eastAsia"/>
          <w:kern w:val="0"/>
          <w:sz w:val="24"/>
          <w:szCs w:val="28"/>
        </w:rPr>
      </w:pPr>
      <w:r w:rsidRPr="00771AE7">
        <w:rPr>
          <w:rFonts w:ascii="宋体" w:hAnsi="宋体" w:hint="eastAsia"/>
          <w:kern w:val="0"/>
          <w:sz w:val="24"/>
          <w:szCs w:val="28"/>
        </w:rPr>
        <w:t>专业代码：460301</w:t>
      </w:r>
    </w:p>
    <w:p w14:paraId="4D765350" w14:textId="77777777" w:rsidR="00771AE7" w:rsidRPr="00771AE7" w:rsidRDefault="00771AE7" w:rsidP="00771AE7">
      <w:pPr>
        <w:spacing w:line="360" w:lineRule="auto"/>
        <w:ind w:firstLineChars="200" w:firstLine="480"/>
        <w:rPr>
          <w:rFonts w:ascii="宋体" w:hAnsi="宋体" w:hint="eastAsia"/>
          <w:kern w:val="0"/>
          <w:sz w:val="24"/>
          <w:szCs w:val="28"/>
        </w:rPr>
      </w:pPr>
      <w:r w:rsidRPr="00771AE7">
        <w:rPr>
          <w:rFonts w:ascii="宋体" w:hAnsi="宋体" w:hint="eastAsia"/>
          <w:kern w:val="0"/>
          <w:sz w:val="24"/>
          <w:szCs w:val="28"/>
        </w:rPr>
        <w:t>批准设置日期：2019年4月</w:t>
      </w:r>
    </w:p>
    <w:p w14:paraId="4F66F00A" w14:textId="77777777" w:rsidR="00771AE7" w:rsidRPr="00771AE7" w:rsidRDefault="00771AE7" w:rsidP="00771AE7">
      <w:pPr>
        <w:spacing w:line="360" w:lineRule="auto"/>
        <w:ind w:firstLineChars="200" w:firstLine="480"/>
        <w:rPr>
          <w:rFonts w:ascii="宋体" w:hAnsi="宋体" w:hint="eastAsia"/>
          <w:kern w:val="0"/>
          <w:sz w:val="24"/>
          <w:szCs w:val="28"/>
        </w:rPr>
      </w:pPr>
      <w:r w:rsidRPr="00771AE7">
        <w:rPr>
          <w:rFonts w:ascii="宋体" w:hAnsi="宋体" w:hint="eastAsia"/>
          <w:kern w:val="0"/>
          <w:sz w:val="24"/>
          <w:szCs w:val="28"/>
        </w:rPr>
        <w:t>首次招生日期：2019年9月</w:t>
      </w:r>
    </w:p>
    <w:p w14:paraId="3B139084" w14:textId="77777777" w:rsidR="005E0915" w:rsidRPr="00771AE7"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二、学制与招生</w:t>
      </w:r>
    </w:p>
    <w:p w14:paraId="789BEC78" w14:textId="77777777" w:rsidR="005E0915" w:rsidRPr="00771AE7" w:rsidRDefault="00771AE7">
      <w:pPr>
        <w:spacing w:line="360" w:lineRule="auto"/>
        <w:ind w:firstLineChars="200" w:firstLine="482"/>
        <w:rPr>
          <w:rFonts w:ascii="宋体" w:hAnsi="宋体" w:hint="eastAsia"/>
          <w:kern w:val="0"/>
          <w:sz w:val="24"/>
          <w:szCs w:val="28"/>
        </w:rPr>
      </w:pPr>
      <w:r w:rsidRPr="00771AE7">
        <w:rPr>
          <w:rFonts w:ascii="宋体" w:hAnsi="宋体" w:hint="eastAsia"/>
          <w:b/>
          <w:kern w:val="0"/>
          <w:sz w:val="24"/>
          <w:szCs w:val="28"/>
        </w:rPr>
        <w:t>（一）学制：</w:t>
      </w:r>
      <w:r>
        <w:rPr>
          <w:rFonts w:ascii="宋体" w:hAnsi="宋体" w:hint="eastAsia"/>
          <w:kern w:val="0"/>
          <w:sz w:val="24"/>
          <w:szCs w:val="28"/>
        </w:rPr>
        <w:t>基本修读年限以3年为主，弹性修读年限为2～5年。</w:t>
      </w:r>
    </w:p>
    <w:p w14:paraId="10CBB39A" w14:textId="77777777" w:rsidR="005E0915" w:rsidRDefault="00771AE7" w:rsidP="00771AE7">
      <w:pPr>
        <w:spacing w:line="360" w:lineRule="auto"/>
        <w:ind w:firstLineChars="200" w:firstLine="482"/>
        <w:rPr>
          <w:rFonts w:ascii="宋体" w:hAnsi="宋体" w:hint="eastAsia"/>
          <w:kern w:val="0"/>
          <w:sz w:val="24"/>
          <w:szCs w:val="28"/>
        </w:rPr>
      </w:pPr>
      <w:r w:rsidRPr="00771AE7">
        <w:rPr>
          <w:rFonts w:ascii="宋体" w:hAnsi="宋体" w:hint="eastAsia"/>
          <w:b/>
          <w:kern w:val="0"/>
          <w:sz w:val="24"/>
          <w:szCs w:val="28"/>
        </w:rPr>
        <w:t>（二）招生对象：</w:t>
      </w:r>
      <w:r>
        <w:rPr>
          <w:rFonts w:ascii="宋体" w:hAnsi="宋体" w:hint="eastAsia"/>
          <w:kern w:val="0"/>
          <w:sz w:val="24"/>
          <w:szCs w:val="28"/>
        </w:rPr>
        <w:t>普通高中毕业、中等职业学校毕业或具有同等学力者。</w:t>
      </w:r>
    </w:p>
    <w:p w14:paraId="71B5E618" w14:textId="77777777" w:rsidR="005E0915" w:rsidRDefault="00771AE7" w:rsidP="00771AE7">
      <w:pPr>
        <w:spacing w:line="360" w:lineRule="auto"/>
        <w:ind w:firstLineChars="200" w:firstLine="482"/>
        <w:rPr>
          <w:rFonts w:ascii="宋体" w:hAnsi="宋体" w:hint="eastAsia"/>
          <w:kern w:val="0"/>
          <w:sz w:val="24"/>
          <w:szCs w:val="28"/>
        </w:rPr>
      </w:pPr>
      <w:r w:rsidRPr="00771AE7">
        <w:rPr>
          <w:rFonts w:ascii="宋体" w:hAnsi="宋体" w:hint="eastAsia"/>
          <w:b/>
          <w:kern w:val="0"/>
          <w:sz w:val="24"/>
          <w:szCs w:val="28"/>
        </w:rPr>
        <w:t>（三）招生方式：</w:t>
      </w:r>
      <w:r>
        <w:rPr>
          <w:rFonts w:ascii="宋体" w:hAnsi="宋体" w:hint="eastAsia"/>
          <w:kern w:val="0"/>
          <w:sz w:val="24"/>
          <w:szCs w:val="28"/>
        </w:rPr>
        <w:t>统一招生、高职教育分类考试招生。</w:t>
      </w:r>
    </w:p>
    <w:p w14:paraId="6A492E09" w14:textId="77777777" w:rsidR="005E0915" w:rsidRPr="00771AE7"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三、职业面向</w:t>
      </w:r>
    </w:p>
    <w:p w14:paraId="14781146" w14:textId="77777777" w:rsidR="005E0915" w:rsidRDefault="00771AE7" w:rsidP="00771AE7">
      <w:pPr>
        <w:spacing w:line="360" w:lineRule="auto"/>
        <w:ind w:firstLineChars="200" w:firstLine="480"/>
        <w:rPr>
          <w:rFonts w:ascii="宋体" w:hAnsi="宋体" w:hint="eastAsia"/>
          <w:kern w:val="0"/>
          <w:sz w:val="24"/>
          <w:szCs w:val="28"/>
        </w:rPr>
      </w:pPr>
      <w:r w:rsidRPr="00771AE7">
        <w:rPr>
          <w:rFonts w:ascii="宋体" w:hAnsi="宋体" w:hint="eastAsia"/>
          <w:kern w:val="0"/>
          <w:sz w:val="24"/>
          <w:szCs w:val="28"/>
        </w:rPr>
        <w:t>本专业职业面向见表</w:t>
      </w:r>
      <w:r w:rsidRPr="00771AE7">
        <w:rPr>
          <w:rFonts w:ascii="宋体" w:hAnsi="宋体"/>
          <w:kern w:val="0"/>
          <w:sz w:val="24"/>
          <w:szCs w:val="28"/>
        </w:rPr>
        <w:t>1</w:t>
      </w:r>
      <w:r w:rsidRPr="00771AE7">
        <w:rPr>
          <w:rFonts w:ascii="宋体" w:hAnsi="宋体" w:hint="eastAsia"/>
          <w:kern w:val="0"/>
          <w:sz w:val="24"/>
          <w:szCs w:val="28"/>
        </w:rPr>
        <w:t>。</w:t>
      </w:r>
    </w:p>
    <w:p w14:paraId="5D3B6386" w14:textId="77777777" w:rsidR="005E0915" w:rsidRDefault="00771AE7" w:rsidP="006848D3">
      <w:pPr>
        <w:adjustRightInd w:val="0"/>
        <w:snapToGrid w:val="0"/>
        <w:spacing w:beforeLines="50" w:before="156" w:line="360" w:lineRule="auto"/>
        <w:jc w:val="center"/>
        <w:rPr>
          <w:rFonts w:ascii="宋体" w:hAnsi="宋体" w:cs="Angsana New" w:hint="eastAsia"/>
          <w:b/>
          <w:sz w:val="24"/>
          <w:szCs w:val="24"/>
          <w:lang w:bidi="th-TH"/>
        </w:rPr>
      </w:pPr>
      <w:r>
        <w:rPr>
          <w:rFonts w:ascii="宋体" w:hAnsi="宋体" w:cs="Angsana New" w:hint="eastAsia"/>
          <w:b/>
          <w:sz w:val="24"/>
          <w:szCs w:val="24"/>
          <w:lang w:bidi="th-TH"/>
        </w:rPr>
        <w:t>表1  本专业职业面向</w:t>
      </w:r>
    </w:p>
    <w:tbl>
      <w:tblPr>
        <w:tblW w:w="8701" w:type="dxa"/>
        <w:jc w:val="center"/>
        <w:tblLayout w:type="fixed"/>
        <w:tblCellMar>
          <w:left w:w="0" w:type="dxa"/>
          <w:right w:w="0" w:type="dxa"/>
        </w:tblCellMar>
        <w:tblLook w:val="04A0" w:firstRow="1" w:lastRow="0" w:firstColumn="1" w:lastColumn="0" w:noHBand="0" w:noVBand="1"/>
      </w:tblPr>
      <w:tblGrid>
        <w:gridCol w:w="902"/>
        <w:gridCol w:w="1410"/>
        <w:gridCol w:w="1138"/>
        <w:gridCol w:w="1430"/>
        <w:gridCol w:w="1886"/>
        <w:gridCol w:w="1935"/>
      </w:tblGrid>
      <w:tr w:rsidR="005E0915" w14:paraId="52AAD31F" w14:textId="77777777" w:rsidTr="00771AE7">
        <w:trPr>
          <w:trHeight w:val="680"/>
          <w:jc w:val="center"/>
        </w:trPr>
        <w:tc>
          <w:tcPr>
            <w:tcW w:w="902"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14:paraId="4A65F541" w14:textId="77777777" w:rsidR="00771AE7" w:rsidRDefault="00771AE7" w:rsidP="00771AE7">
            <w:pPr>
              <w:adjustRightInd w:val="0"/>
              <w:snapToGrid w:val="0"/>
              <w:spacing w:line="240" w:lineRule="atLeast"/>
              <w:rPr>
                <w:rFonts w:ascii="宋体" w:hAnsi="宋体" w:hint="eastAsia"/>
                <w:b/>
                <w:spacing w:val="-10"/>
                <w:szCs w:val="21"/>
              </w:rPr>
            </w:pPr>
            <w:r w:rsidRPr="00771AE7">
              <w:rPr>
                <w:rFonts w:ascii="宋体" w:hAnsi="宋体" w:hint="eastAsia"/>
                <w:b/>
                <w:spacing w:val="-10"/>
                <w:szCs w:val="21"/>
              </w:rPr>
              <w:t>所属专业大类</w:t>
            </w:r>
          </w:p>
          <w:p w14:paraId="447E95D4" w14:textId="77777777" w:rsidR="005E0915" w:rsidRPr="00771AE7" w:rsidRDefault="00771AE7" w:rsidP="00771AE7">
            <w:pPr>
              <w:adjustRightInd w:val="0"/>
              <w:snapToGrid w:val="0"/>
              <w:spacing w:line="240" w:lineRule="atLeast"/>
              <w:rPr>
                <w:rFonts w:ascii="宋体" w:hAnsi="宋体" w:hint="eastAsia"/>
                <w:b/>
                <w:spacing w:val="-10"/>
                <w:szCs w:val="21"/>
              </w:rPr>
            </w:pPr>
            <w:r w:rsidRPr="00771AE7">
              <w:rPr>
                <w:rFonts w:ascii="宋体" w:hAnsi="宋体" w:hint="eastAsia"/>
                <w:b/>
                <w:spacing w:val="-12"/>
                <w:szCs w:val="21"/>
              </w:rPr>
              <w:t>（代码）</w:t>
            </w:r>
          </w:p>
        </w:tc>
        <w:tc>
          <w:tcPr>
            <w:tcW w:w="141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4746D057" w14:textId="77777777" w:rsidR="005E0915" w:rsidRPr="00771AE7" w:rsidRDefault="00771AE7" w:rsidP="00771AE7">
            <w:pPr>
              <w:adjustRightInd w:val="0"/>
              <w:snapToGrid w:val="0"/>
              <w:spacing w:line="240" w:lineRule="atLeast"/>
              <w:rPr>
                <w:rFonts w:ascii="宋体" w:hAnsi="宋体" w:hint="eastAsia"/>
                <w:b/>
                <w:spacing w:val="-10"/>
                <w:szCs w:val="21"/>
              </w:rPr>
            </w:pPr>
            <w:r w:rsidRPr="00771AE7">
              <w:rPr>
                <w:rFonts w:ascii="宋体" w:hAnsi="宋体" w:hint="eastAsia"/>
                <w:b/>
                <w:spacing w:val="-10"/>
                <w:szCs w:val="21"/>
              </w:rPr>
              <w:t>所属专业类（代码）</w:t>
            </w:r>
          </w:p>
        </w:tc>
        <w:tc>
          <w:tcPr>
            <w:tcW w:w="113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02B369C8" w14:textId="77777777" w:rsidR="005E0915" w:rsidRPr="00771AE7" w:rsidRDefault="00771AE7" w:rsidP="00771AE7">
            <w:pPr>
              <w:adjustRightInd w:val="0"/>
              <w:snapToGrid w:val="0"/>
              <w:spacing w:line="240" w:lineRule="atLeast"/>
              <w:rPr>
                <w:rFonts w:ascii="宋体" w:hAnsi="宋体" w:hint="eastAsia"/>
                <w:b/>
                <w:spacing w:val="-10"/>
                <w:szCs w:val="21"/>
              </w:rPr>
            </w:pPr>
            <w:r w:rsidRPr="00771AE7">
              <w:rPr>
                <w:rFonts w:ascii="宋体" w:hAnsi="宋体" w:hint="eastAsia"/>
                <w:b/>
                <w:spacing w:val="-10"/>
                <w:szCs w:val="21"/>
              </w:rPr>
              <w:t>对应行业（代码）</w:t>
            </w:r>
          </w:p>
        </w:tc>
        <w:tc>
          <w:tcPr>
            <w:tcW w:w="143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37EDDEC5" w14:textId="77777777" w:rsidR="005E0915" w:rsidRPr="00771AE7" w:rsidRDefault="00771AE7" w:rsidP="00771AE7">
            <w:pPr>
              <w:adjustRightInd w:val="0"/>
              <w:snapToGrid w:val="0"/>
              <w:spacing w:line="240" w:lineRule="atLeast"/>
              <w:rPr>
                <w:rFonts w:ascii="宋体" w:hAnsi="宋体" w:hint="eastAsia"/>
                <w:b/>
                <w:spacing w:val="-10"/>
                <w:szCs w:val="21"/>
              </w:rPr>
            </w:pPr>
            <w:r w:rsidRPr="00771AE7">
              <w:rPr>
                <w:rFonts w:ascii="宋体" w:hAnsi="宋体" w:hint="eastAsia"/>
                <w:b/>
                <w:spacing w:val="-10"/>
                <w:szCs w:val="21"/>
              </w:rPr>
              <w:t>主要职业类别（代码）</w:t>
            </w:r>
          </w:p>
        </w:tc>
        <w:tc>
          <w:tcPr>
            <w:tcW w:w="188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3B87FF7D" w14:textId="77777777" w:rsidR="005E0915" w:rsidRPr="00771AE7" w:rsidRDefault="00771AE7" w:rsidP="00771AE7">
            <w:pPr>
              <w:adjustRightInd w:val="0"/>
              <w:snapToGrid w:val="0"/>
              <w:spacing w:line="240" w:lineRule="atLeast"/>
              <w:rPr>
                <w:rFonts w:ascii="宋体" w:hAnsi="宋体" w:hint="eastAsia"/>
                <w:b/>
                <w:spacing w:val="-10"/>
                <w:szCs w:val="21"/>
              </w:rPr>
            </w:pPr>
            <w:r w:rsidRPr="00771AE7">
              <w:rPr>
                <w:rFonts w:ascii="宋体" w:hAnsi="宋体" w:hint="eastAsia"/>
                <w:b/>
                <w:spacing w:val="-10"/>
                <w:szCs w:val="21"/>
              </w:rPr>
              <w:t>主要岗位（群）</w:t>
            </w:r>
          </w:p>
          <w:p w14:paraId="6B6139AC" w14:textId="77777777" w:rsidR="005E0915" w:rsidRPr="00771AE7" w:rsidRDefault="00771AE7" w:rsidP="00771AE7">
            <w:pPr>
              <w:adjustRightInd w:val="0"/>
              <w:snapToGrid w:val="0"/>
              <w:spacing w:line="240" w:lineRule="atLeast"/>
              <w:rPr>
                <w:rFonts w:ascii="宋体" w:hAnsi="宋体" w:hint="eastAsia"/>
                <w:b/>
                <w:spacing w:val="-10"/>
                <w:szCs w:val="21"/>
              </w:rPr>
            </w:pPr>
            <w:r w:rsidRPr="00771AE7">
              <w:rPr>
                <w:rFonts w:ascii="宋体" w:hAnsi="宋体" w:hint="eastAsia"/>
                <w:b/>
                <w:spacing w:val="-10"/>
                <w:szCs w:val="21"/>
              </w:rPr>
              <w:t>类别列举</w:t>
            </w:r>
          </w:p>
        </w:tc>
        <w:tc>
          <w:tcPr>
            <w:tcW w:w="193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14:paraId="0BEE5E78" w14:textId="77777777" w:rsidR="005E0915" w:rsidRPr="00771AE7" w:rsidRDefault="00771AE7" w:rsidP="00771AE7">
            <w:pPr>
              <w:adjustRightInd w:val="0"/>
              <w:snapToGrid w:val="0"/>
              <w:spacing w:line="240" w:lineRule="atLeast"/>
              <w:rPr>
                <w:rFonts w:ascii="宋体" w:hAnsi="宋体" w:hint="eastAsia"/>
                <w:b/>
                <w:spacing w:val="-10"/>
                <w:szCs w:val="21"/>
              </w:rPr>
            </w:pPr>
            <w:r w:rsidRPr="00771AE7">
              <w:rPr>
                <w:rFonts w:ascii="宋体" w:hAnsi="宋体" w:hint="eastAsia"/>
                <w:b/>
                <w:spacing w:val="-10"/>
                <w:szCs w:val="21"/>
              </w:rPr>
              <w:t>职业资格（职业技能等级）证书列举</w:t>
            </w:r>
          </w:p>
        </w:tc>
      </w:tr>
      <w:tr w:rsidR="005E0915" w14:paraId="261BB847" w14:textId="77777777" w:rsidTr="00771AE7">
        <w:trPr>
          <w:trHeight w:val="630"/>
          <w:jc w:val="center"/>
        </w:trPr>
        <w:tc>
          <w:tcPr>
            <w:tcW w:w="902"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14:paraId="7E722892" w14:textId="77777777" w:rsidR="005E0915" w:rsidRPr="00771AE7" w:rsidRDefault="00771AE7" w:rsidP="00771AE7">
            <w:pPr>
              <w:adjustRightInd w:val="0"/>
              <w:snapToGrid w:val="0"/>
              <w:spacing w:line="240" w:lineRule="atLeast"/>
              <w:rPr>
                <w:rFonts w:ascii="宋体" w:hAnsi="宋体" w:hint="eastAsia"/>
                <w:spacing w:val="-10"/>
                <w:szCs w:val="21"/>
              </w:rPr>
            </w:pPr>
            <w:r w:rsidRPr="00771AE7">
              <w:rPr>
                <w:rFonts w:ascii="宋体" w:hAnsi="宋体"/>
                <w:spacing w:val="-10"/>
                <w:szCs w:val="21"/>
              </w:rPr>
              <w:t>装备制造大类</w:t>
            </w:r>
            <w:r w:rsidRPr="00771AE7">
              <w:rPr>
                <w:rFonts w:ascii="宋体" w:hAnsi="宋体" w:hint="eastAsia"/>
                <w:spacing w:val="-10"/>
                <w:szCs w:val="21"/>
              </w:rPr>
              <w:t>（46）</w:t>
            </w:r>
          </w:p>
        </w:tc>
        <w:tc>
          <w:tcPr>
            <w:tcW w:w="1410" w:type="dxa"/>
            <w:tcBorders>
              <w:top w:val="nil"/>
              <w:left w:val="nil"/>
              <w:bottom w:val="single" w:sz="6" w:space="0" w:color="auto"/>
              <w:right w:val="single" w:sz="6" w:space="0" w:color="auto"/>
            </w:tcBorders>
            <w:tcMar>
              <w:top w:w="0" w:type="dxa"/>
              <w:left w:w="105" w:type="dxa"/>
              <w:bottom w:w="0" w:type="dxa"/>
              <w:right w:w="105" w:type="dxa"/>
            </w:tcMar>
            <w:vAlign w:val="center"/>
          </w:tcPr>
          <w:p w14:paraId="7C8B60D9" w14:textId="77777777" w:rsidR="005E0915" w:rsidRPr="00771AE7" w:rsidRDefault="00771AE7" w:rsidP="00771AE7">
            <w:pPr>
              <w:adjustRightInd w:val="0"/>
              <w:snapToGrid w:val="0"/>
              <w:spacing w:line="240" w:lineRule="atLeast"/>
              <w:rPr>
                <w:rFonts w:ascii="宋体" w:hAnsi="宋体" w:hint="eastAsia"/>
                <w:spacing w:val="-10"/>
                <w:szCs w:val="21"/>
              </w:rPr>
            </w:pPr>
            <w:r w:rsidRPr="00771AE7">
              <w:rPr>
                <w:rFonts w:ascii="宋体" w:hAnsi="宋体" w:hint="eastAsia"/>
                <w:spacing w:val="-10"/>
                <w:szCs w:val="21"/>
              </w:rPr>
              <w:t>自动化类（4603）</w:t>
            </w:r>
          </w:p>
        </w:tc>
        <w:tc>
          <w:tcPr>
            <w:tcW w:w="1138" w:type="dxa"/>
            <w:tcBorders>
              <w:top w:val="nil"/>
              <w:left w:val="nil"/>
              <w:bottom w:val="single" w:sz="6" w:space="0" w:color="auto"/>
              <w:right w:val="single" w:sz="6" w:space="0" w:color="auto"/>
            </w:tcBorders>
            <w:tcMar>
              <w:top w:w="0" w:type="dxa"/>
              <w:left w:w="105" w:type="dxa"/>
              <w:bottom w:w="0" w:type="dxa"/>
              <w:right w:w="105" w:type="dxa"/>
            </w:tcMar>
            <w:vAlign w:val="center"/>
          </w:tcPr>
          <w:p w14:paraId="0A0F4FC2" w14:textId="77777777" w:rsidR="005E0915" w:rsidRPr="00771AE7" w:rsidRDefault="00771AE7" w:rsidP="00771AE7">
            <w:pPr>
              <w:spacing w:line="240" w:lineRule="atLeast"/>
              <w:rPr>
                <w:rFonts w:ascii="宋体" w:hAnsi="宋体" w:hint="eastAsia"/>
                <w:spacing w:val="-10"/>
                <w:szCs w:val="21"/>
              </w:rPr>
            </w:pPr>
            <w:r w:rsidRPr="00771AE7">
              <w:rPr>
                <w:rFonts w:ascii="宋体" w:hAnsi="宋体"/>
                <w:spacing w:val="-10"/>
                <w:szCs w:val="21"/>
              </w:rPr>
              <w:t>通用设备制造业</w:t>
            </w:r>
            <w:r w:rsidRPr="00771AE7">
              <w:rPr>
                <w:rFonts w:ascii="宋体" w:hAnsi="宋体" w:hint="eastAsia"/>
                <w:spacing w:val="-10"/>
                <w:szCs w:val="21"/>
              </w:rPr>
              <w:t>（34）</w:t>
            </w:r>
            <w:r w:rsidRPr="00771AE7">
              <w:rPr>
                <w:rFonts w:ascii="宋体" w:hAnsi="宋体"/>
                <w:spacing w:val="-10"/>
                <w:szCs w:val="21"/>
              </w:rPr>
              <w:t>;</w:t>
            </w:r>
            <w:r w:rsidRPr="00771AE7">
              <w:rPr>
                <w:rFonts w:ascii="宋体" w:hAnsi="宋体" w:hint="eastAsia"/>
                <w:spacing w:val="-10"/>
                <w:szCs w:val="21"/>
              </w:rPr>
              <w:t>金属制品、机械和设备修理业（43）</w:t>
            </w:r>
          </w:p>
        </w:tc>
        <w:tc>
          <w:tcPr>
            <w:tcW w:w="1430" w:type="dxa"/>
            <w:tcBorders>
              <w:top w:val="nil"/>
              <w:left w:val="nil"/>
              <w:bottom w:val="single" w:sz="6" w:space="0" w:color="auto"/>
              <w:right w:val="single" w:sz="6" w:space="0" w:color="auto"/>
            </w:tcBorders>
            <w:tcMar>
              <w:top w:w="0" w:type="dxa"/>
              <w:left w:w="105" w:type="dxa"/>
              <w:bottom w:w="0" w:type="dxa"/>
              <w:right w:w="105" w:type="dxa"/>
            </w:tcMar>
            <w:vAlign w:val="center"/>
          </w:tcPr>
          <w:p w14:paraId="087380C0" w14:textId="77777777" w:rsidR="005E0915" w:rsidRPr="00771AE7" w:rsidRDefault="00771AE7" w:rsidP="00771AE7">
            <w:pPr>
              <w:keepNext/>
              <w:keepLines/>
              <w:adjustRightInd w:val="0"/>
              <w:snapToGrid w:val="0"/>
              <w:spacing w:before="260" w:after="260" w:line="240" w:lineRule="atLeast"/>
              <w:rPr>
                <w:rFonts w:ascii="宋体" w:hAnsi="宋体" w:hint="eastAsia"/>
                <w:spacing w:val="-10"/>
                <w:szCs w:val="21"/>
              </w:rPr>
            </w:pPr>
            <w:r w:rsidRPr="00771AE7">
              <w:rPr>
                <w:rFonts w:ascii="宋体" w:hAnsi="宋体" w:hint="eastAsia"/>
                <w:spacing w:val="-10"/>
                <w:szCs w:val="21"/>
              </w:rPr>
              <w:t>设备工程技术人员（2-02-07-04）</w:t>
            </w:r>
            <w:r>
              <w:rPr>
                <w:rFonts w:ascii="宋体" w:hAnsi="宋体" w:hint="eastAsia"/>
                <w:spacing w:val="-10"/>
                <w:szCs w:val="21"/>
              </w:rPr>
              <w:t>;</w:t>
            </w:r>
            <w:r w:rsidRPr="00771AE7">
              <w:rPr>
                <w:rFonts w:ascii="宋体" w:hAnsi="宋体" w:hint="eastAsia"/>
                <w:spacing w:val="-10"/>
                <w:szCs w:val="21"/>
              </w:rPr>
              <w:t>机械设备修理人员（6-31-01）</w:t>
            </w:r>
          </w:p>
        </w:tc>
        <w:tc>
          <w:tcPr>
            <w:tcW w:w="1886" w:type="dxa"/>
            <w:tcBorders>
              <w:top w:val="nil"/>
              <w:left w:val="nil"/>
              <w:bottom w:val="single" w:sz="6" w:space="0" w:color="auto"/>
              <w:right w:val="single" w:sz="6" w:space="0" w:color="auto"/>
            </w:tcBorders>
            <w:tcMar>
              <w:top w:w="0" w:type="dxa"/>
              <w:left w:w="105" w:type="dxa"/>
              <w:bottom w:w="0" w:type="dxa"/>
              <w:right w:w="105" w:type="dxa"/>
            </w:tcMar>
            <w:vAlign w:val="center"/>
          </w:tcPr>
          <w:p w14:paraId="521EECDD" w14:textId="77777777" w:rsidR="005E0915" w:rsidRPr="00771AE7" w:rsidRDefault="00771AE7" w:rsidP="00771AE7">
            <w:pPr>
              <w:adjustRightInd w:val="0"/>
              <w:snapToGrid w:val="0"/>
              <w:spacing w:line="240" w:lineRule="atLeast"/>
              <w:rPr>
                <w:rFonts w:ascii="宋体" w:hAnsi="宋体" w:hint="eastAsia"/>
                <w:spacing w:val="-10"/>
                <w:szCs w:val="21"/>
              </w:rPr>
            </w:pPr>
            <w:r w:rsidRPr="00771AE7">
              <w:rPr>
                <w:rFonts w:ascii="宋体" w:hAnsi="宋体" w:hint="eastAsia"/>
                <w:spacing w:val="-10"/>
                <w:szCs w:val="21"/>
              </w:rPr>
              <w:t>机电一体化设备及自动化生产线运维技术员；</w:t>
            </w:r>
            <w:r w:rsidRPr="00771AE7">
              <w:rPr>
                <w:rFonts w:ascii="宋体" w:hAnsi="宋体"/>
                <w:spacing w:val="-10"/>
                <w:szCs w:val="21"/>
              </w:rPr>
              <w:t>工业机器人</w:t>
            </w:r>
            <w:r w:rsidRPr="00771AE7">
              <w:rPr>
                <w:rFonts w:ascii="宋体" w:hAnsi="宋体" w:hint="eastAsia"/>
                <w:spacing w:val="-10"/>
                <w:szCs w:val="21"/>
              </w:rPr>
              <w:t>应用技术员；机电一体化设备</w:t>
            </w:r>
            <w:r w:rsidR="00B51DC0">
              <w:rPr>
                <w:rFonts w:ascii="宋体" w:hAnsi="宋体" w:hint="eastAsia"/>
                <w:spacing w:val="-10"/>
                <w:szCs w:val="21"/>
              </w:rPr>
              <w:t>生产管理、安装和调试技术员；机电一体化设备销售和技术支持技术员</w:t>
            </w:r>
          </w:p>
        </w:tc>
        <w:tc>
          <w:tcPr>
            <w:tcW w:w="1935" w:type="dxa"/>
            <w:tcBorders>
              <w:top w:val="nil"/>
              <w:left w:val="nil"/>
              <w:bottom w:val="single" w:sz="6" w:space="0" w:color="auto"/>
              <w:right w:val="single" w:sz="6" w:space="0" w:color="auto"/>
            </w:tcBorders>
            <w:tcMar>
              <w:top w:w="0" w:type="dxa"/>
              <w:left w:w="105" w:type="dxa"/>
              <w:bottom w:w="0" w:type="dxa"/>
              <w:right w:w="105" w:type="dxa"/>
            </w:tcMar>
            <w:vAlign w:val="center"/>
          </w:tcPr>
          <w:p w14:paraId="0771AD16" w14:textId="77777777" w:rsidR="005E0915" w:rsidRPr="00771AE7" w:rsidRDefault="00771AE7" w:rsidP="00771AE7">
            <w:pPr>
              <w:adjustRightInd w:val="0"/>
              <w:snapToGrid w:val="0"/>
              <w:spacing w:line="240" w:lineRule="atLeast"/>
              <w:rPr>
                <w:rFonts w:ascii="宋体" w:hAnsi="宋体" w:hint="eastAsia"/>
                <w:spacing w:val="-10"/>
                <w:szCs w:val="21"/>
              </w:rPr>
            </w:pPr>
            <w:r w:rsidRPr="00771AE7">
              <w:rPr>
                <w:rFonts w:ascii="宋体" w:hAnsi="宋体" w:hint="eastAsia"/>
                <w:spacing w:val="-10"/>
                <w:szCs w:val="21"/>
              </w:rPr>
              <w:t>电工、电气设备安装工维修电工（中级）</w:t>
            </w:r>
            <w:r>
              <w:rPr>
                <w:rFonts w:ascii="宋体" w:hAnsi="宋体" w:hint="eastAsia"/>
                <w:spacing w:val="-10"/>
                <w:szCs w:val="21"/>
              </w:rPr>
              <w:t>;</w:t>
            </w:r>
          </w:p>
          <w:p w14:paraId="2F09CD74" w14:textId="77777777" w:rsidR="005E0915" w:rsidRPr="00771AE7" w:rsidRDefault="00771AE7" w:rsidP="00771AE7">
            <w:pPr>
              <w:adjustRightInd w:val="0"/>
              <w:snapToGrid w:val="0"/>
              <w:spacing w:line="240" w:lineRule="atLeast"/>
              <w:rPr>
                <w:rFonts w:ascii="宋体" w:hAnsi="宋体" w:hint="eastAsia"/>
                <w:spacing w:val="-10"/>
                <w:szCs w:val="21"/>
              </w:rPr>
            </w:pPr>
            <w:r w:rsidRPr="00771AE7">
              <w:rPr>
                <w:rFonts w:ascii="宋体" w:hAnsi="宋体" w:hint="eastAsia"/>
                <w:spacing w:val="-10"/>
                <w:szCs w:val="21"/>
              </w:rPr>
              <w:t>机械设备安装工1+X机械产品三维模型（初级）</w:t>
            </w:r>
            <w:r>
              <w:rPr>
                <w:rFonts w:ascii="宋体" w:hAnsi="宋体" w:hint="eastAsia"/>
                <w:spacing w:val="-10"/>
                <w:szCs w:val="21"/>
              </w:rPr>
              <w:t>;</w:t>
            </w:r>
            <w:r w:rsidRPr="00771AE7">
              <w:rPr>
                <w:rFonts w:ascii="宋体" w:hAnsi="宋体" w:hint="eastAsia"/>
                <w:spacing w:val="-10"/>
                <w:szCs w:val="21"/>
              </w:rPr>
              <w:t>1+X智能制造单元维护证书</w:t>
            </w:r>
            <w:r>
              <w:rPr>
                <w:rFonts w:ascii="宋体" w:hAnsi="宋体" w:hint="eastAsia"/>
                <w:spacing w:val="-10"/>
                <w:szCs w:val="21"/>
              </w:rPr>
              <w:t>;</w:t>
            </w:r>
            <w:r w:rsidRPr="00771AE7">
              <w:rPr>
                <w:rFonts w:ascii="宋体" w:hAnsi="宋体" w:hint="eastAsia"/>
                <w:spacing w:val="-10"/>
                <w:szCs w:val="21"/>
              </w:rPr>
              <w:t>1+X智能制造单元集成应用证书</w:t>
            </w:r>
          </w:p>
        </w:tc>
      </w:tr>
    </w:tbl>
    <w:p w14:paraId="10794D2B" w14:textId="77777777" w:rsidR="005E0915" w:rsidRPr="00771AE7"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四、培养目标与</w:t>
      </w:r>
      <w:r>
        <w:rPr>
          <w:rFonts w:ascii="黑体" w:eastAsia="黑体" w:hAnsi="黑体" w:cs="Angsana New"/>
          <w:bCs/>
          <w:sz w:val="28"/>
          <w:szCs w:val="28"/>
          <w:lang w:bidi="th-TH"/>
        </w:rPr>
        <w:t>培养规格</w:t>
      </w:r>
    </w:p>
    <w:p w14:paraId="18922824" w14:textId="77777777" w:rsidR="005E0915" w:rsidRDefault="00771AE7" w:rsidP="00B51DC0">
      <w:pPr>
        <w:adjustRightInd w:val="0"/>
        <w:snapToGrid w:val="0"/>
        <w:spacing w:line="360" w:lineRule="auto"/>
        <w:ind w:firstLineChars="200" w:firstLine="482"/>
        <w:rPr>
          <w:rFonts w:ascii="宋体" w:cs="Angsana New"/>
          <w:color w:val="FF0000"/>
          <w:sz w:val="24"/>
          <w:szCs w:val="24"/>
          <w:lang w:bidi="th-TH"/>
        </w:rPr>
      </w:pPr>
      <w:r>
        <w:rPr>
          <w:rFonts w:ascii="宋体" w:hAnsi="宋体" w:cs="Angsana New" w:hint="eastAsia"/>
          <w:b/>
          <w:bCs/>
          <w:sz w:val="24"/>
          <w:szCs w:val="24"/>
          <w:lang w:bidi="th-TH"/>
        </w:rPr>
        <w:lastRenderedPageBreak/>
        <w:t>（一</w:t>
      </w:r>
      <w:r>
        <w:rPr>
          <w:rFonts w:ascii="宋体" w:hAnsi="宋体" w:cs="Angsana New"/>
          <w:b/>
          <w:bCs/>
          <w:sz w:val="24"/>
          <w:szCs w:val="24"/>
          <w:lang w:bidi="th-TH"/>
        </w:rPr>
        <w:t>）</w:t>
      </w:r>
      <w:r>
        <w:rPr>
          <w:rFonts w:ascii="宋体" w:hAnsi="宋体" w:cs="Angsana New" w:hint="eastAsia"/>
          <w:b/>
          <w:bCs/>
          <w:sz w:val="24"/>
          <w:szCs w:val="24"/>
          <w:lang w:bidi="th-TH"/>
        </w:rPr>
        <w:t>培养</w:t>
      </w:r>
      <w:r>
        <w:rPr>
          <w:rFonts w:ascii="宋体" w:hAnsi="宋体" w:cs="Angsana New"/>
          <w:b/>
          <w:bCs/>
          <w:sz w:val="24"/>
          <w:szCs w:val="24"/>
          <w:lang w:bidi="th-TH"/>
        </w:rPr>
        <w:t>目标</w:t>
      </w:r>
    </w:p>
    <w:p w14:paraId="41052878" w14:textId="78A54576" w:rsidR="00D73A73" w:rsidRDefault="00D73A73" w:rsidP="00D73A73">
      <w:pPr>
        <w:spacing w:line="360" w:lineRule="auto"/>
        <w:ind w:firstLineChars="200" w:firstLine="480"/>
        <w:rPr>
          <w:rFonts w:ascii="宋体" w:hAnsi="宋体" w:hint="eastAsia"/>
          <w:kern w:val="0"/>
          <w:sz w:val="24"/>
          <w:szCs w:val="28"/>
        </w:rPr>
      </w:pPr>
      <w:r w:rsidRPr="00D73A73">
        <w:rPr>
          <w:rFonts w:ascii="宋体" w:hAnsi="宋体" w:hint="eastAsia"/>
          <w:kern w:val="0"/>
          <w:sz w:val="24"/>
          <w:szCs w:val="28"/>
        </w:rPr>
        <w:t>本专业培养能够</w:t>
      </w:r>
      <w:proofErr w:type="gramStart"/>
      <w:r w:rsidRPr="00D73A73">
        <w:rPr>
          <w:rFonts w:ascii="宋体" w:hAnsi="宋体" w:hint="eastAsia"/>
          <w:kern w:val="0"/>
          <w:sz w:val="24"/>
          <w:szCs w:val="28"/>
        </w:rPr>
        <w:t>践行</w:t>
      </w:r>
      <w:proofErr w:type="gramEnd"/>
      <w:r w:rsidRPr="00D73A73">
        <w:rPr>
          <w:rFonts w:ascii="宋体" w:hAnsi="宋体" w:hint="eastAsia"/>
          <w:kern w:val="0"/>
          <w:sz w:val="24"/>
          <w:szCs w:val="28"/>
        </w:rPr>
        <w:t>社会主义核心价值观，传承技能文明，德智体美劳全面发展，具有一定的科学文化水平，良好的人文素养、科学素养、数字素养、职业道德、创新意识，爱岗敬业的职业精神和精益求精的工匠精神，较强的就业创业能力和可持续发展的能力，掌握本专业知识和技术技能，具备职业综合素质和行动能力，面向通用设备制造业，金属制品、机械和设备修理业的机械设计工程技术人员、机械制造工程技术人员、自动控制工程技术人员等职业，能够从事机电设备和自动化生产线安装与调试、运行与维修、改造与升级等工作的高技能人才。</w:t>
      </w:r>
    </w:p>
    <w:p w14:paraId="2B4910DA" w14:textId="77777777" w:rsidR="005E0915" w:rsidRDefault="00771AE7">
      <w:pPr>
        <w:adjustRightInd w:val="0"/>
        <w:snapToGrid w:val="0"/>
        <w:spacing w:line="360" w:lineRule="auto"/>
        <w:ind w:firstLineChars="200" w:firstLine="482"/>
        <w:rPr>
          <w:rFonts w:ascii="宋体" w:cs="Angsana New"/>
          <w:color w:val="FF0000"/>
          <w:sz w:val="24"/>
          <w:szCs w:val="24"/>
          <w:lang w:bidi="th-TH"/>
        </w:rPr>
      </w:pPr>
      <w:r>
        <w:rPr>
          <w:rFonts w:ascii="宋体" w:hAnsi="宋体" w:cs="Angsana New" w:hint="eastAsia"/>
          <w:b/>
          <w:bCs/>
          <w:sz w:val="24"/>
          <w:szCs w:val="24"/>
          <w:lang w:bidi="th-TH"/>
        </w:rPr>
        <w:t>（二）培养规格</w:t>
      </w:r>
    </w:p>
    <w:p w14:paraId="2D185543"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本专业毕业生应在素质、知识和能力等方面达到以下要求。</w:t>
      </w:r>
    </w:p>
    <w:p w14:paraId="198BAB8E"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1</w:t>
      </w:r>
      <w:r w:rsidRPr="00755C10">
        <w:rPr>
          <w:rFonts w:ascii="宋体" w:hAnsi="宋体"/>
          <w:kern w:val="0"/>
          <w:sz w:val="24"/>
          <w:szCs w:val="28"/>
        </w:rPr>
        <w:t>.</w:t>
      </w:r>
      <w:r w:rsidRPr="00755C10">
        <w:rPr>
          <w:rFonts w:ascii="宋体" w:hAnsi="宋体" w:hint="eastAsia"/>
          <w:kern w:val="0"/>
          <w:sz w:val="24"/>
          <w:szCs w:val="28"/>
        </w:rPr>
        <w:t>素质要求</w:t>
      </w:r>
    </w:p>
    <w:p w14:paraId="1E41339D"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（1）思想政治素质：坚定拥护中国共产党领导和我国社会主义制度，在习近平新时代中国特色社会主义思想指引下，</w:t>
      </w:r>
      <w:proofErr w:type="gramStart"/>
      <w:r w:rsidRPr="00755C10">
        <w:rPr>
          <w:rFonts w:ascii="宋体" w:hAnsi="宋体" w:hint="eastAsia"/>
          <w:kern w:val="0"/>
          <w:sz w:val="24"/>
          <w:szCs w:val="28"/>
        </w:rPr>
        <w:t>践行</w:t>
      </w:r>
      <w:proofErr w:type="gramEnd"/>
      <w:r w:rsidRPr="00755C10">
        <w:rPr>
          <w:rFonts w:ascii="宋体" w:hAnsi="宋体" w:hint="eastAsia"/>
          <w:kern w:val="0"/>
          <w:sz w:val="24"/>
          <w:szCs w:val="28"/>
        </w:rPr>
        <w:t>社会主义核心价值观，具有深厚的爱国情感和中华民族自豪感。</w:t>
      </w:r>
    </w:p>
    <w:p w14:paraId="4665DD62"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（2）文化素质：具有一定的审美和人文素养，能够形成1-2项艺术特长或爱好。崇尚宪法、遵法守纪、崇德向善、诚实守信、热爱劳动，履行道德准则和行为规范，具有社会责任感和社会参与意识。</w:t>
      </w:r>
    </w:p>
    <w:p w14:paraId="4CEAE027"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3）职业素质：勇于奋斗、乐观向上，具有自我管理能力、职业生涯规划的意识，有较强的集体意识和团队合作精神；具有质量意识、环保意识、安全意识、信息素养、工匠精神、创新思维，可持续发展的职业能力和终身学习能力。</w:t>
      </w:r>
    </w:p>
    <w:p w14:paraId="69A6130E"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（4）身心素质：具有健康的体魄、心理和健全的人格，掌握基本运动知识和1-2项运动技能，达到国家对大学生体育与健康方面规定的相关标准，养成良好的健身与卫生习惯，以及良好的行为习惯。</w:t>
      </w:r>
    </w:p>
    <w:p w14:paraId="2335E697"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2</w:t>
      </w:r>
      <w:r w:rsidRPr="00755C10">
        <w:rPr>
          <w:rFonts w:ascii="宋体" w:hAnsi="宋体"/>
          <w:kern w:val="0"/>
          <w:sz w:val="24"/>
          <w:szCs w:val="28"/>
        </w:rPr>
        <w:t>.</w:t>
      </w:r>
      <w:r w:rsidRPr="00755C10">
        <w:rPr>
          <w:rFonts w:ascii="宋体" w:hAnsi="宋体" w:hint="eastAsia"/>
          <w:kern w:val="0"/>
          <w:sz w:val="24"/>
          <w:szCs w:val="28"/>
        </w:rPr>
        <w:t>知识要求</w:t>
      </w:r>
    </w:p>
    <w:p w14:paraId="65DBF4E9"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（1）掌握必备的思想政治理论、科学文化基础知识和中华优秀传统文化知识。</w:t>
      </w:r>
    </w:p>
    <w:p w14:paraId="424F887A"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（2）熟悉与本专业相关的法律法规以及环境保护、安全消防等知识。</w:t>
      </w:r>
    </w:p>
    <w:p w14:paraId="00339780"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（3）掌握机械图、电气图等工程图绘制的基础知识。</w:t>
      </w:r>
    </w:p>
    <w:p w14:paraId="5647C18C"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（4）掌握本专业所需的电工电子、机械制图与计算机绘图、电机与拖动、运动控制技术、传感器、液压与</w:t>
      </w:r>
      <w:proofErr w:type="gramStart"/>
      <w:r w:rsidRPr="00755C10">
        <w:rPr>
          <w:rFonts w:ascii="宋体" w:hAnsi="宋体" w:hint="eastAsia"/>
          <w:kern w:val="0"/>
          <w:sz w:val="24"/>
          <w:szCs w:val="28"/>
        </w:rPr>
        <w:t>气动等</w:t>
      </w:r>
      <w:proofErr w:type="gramEnd"/>
      <w:r w:rsidRPr="00755C10">
        <w:rPr>
          <w:rFonts w:ascii="宋体" w:hAnsi="宋体" w:hint="eastAsia"/>
          <w:kern w:val="0"/>
          <w:sz w:val="24"/>
          <w:szCs w:val="28"/>
        </w:rPr>
        <w:t>专业知识。</w:t>
      </w:r>
    </w:p>
    <w:p w14:paraId="19D8EC9B"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（5）掌握电气控制、PLC、工业机器人编程与调试的专业知识。</w:t>
      </w:r>
    </w:p>
    <w:p w14:paraId="31F9C8E1"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lastRenderedPageBreak/>
        <w:t>（6）掌握自动化生产线安装、调试、运行维护知识。</w:t>
      </w:r>
    </w:p>
    <w:p w14:paraId="569C4005"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 xml:space="preserve">（7）了解各种先进制造模式，掌握智能制造系统的基本概念、系统构成以 </w:t>
      </w:r>
    </w:p>
    <w:p w14:paraId="4350E951"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 xml:space="preserve">及制造自动化系统、制造信息系统的基本知识。 </w:t>
      </w:r>
    </w:p>
    <w:p w14:paraId="121398AD"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（8）了解机电设备安装调试、维护维修相关国家标准与安全规范。</w:t>
      </w:r>
    </w:p>
    <w:p w14:paraId="14D4ECEE"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（9）了解机电一体化系统设计的相关知识。</w:t>
      </w:r>
    </w:p>
    <w:p w14:paraId="47923642"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3</w:t>
      </w:r>
      <w:r w:rsidRPr="00755C10">
        <w:rPr>
          <w:rFonts w:ascii="宋体" w:hAnsi="宋体"/>
          <w:kern w:val="0"/>
          <w:sz w:val="24"/>
          <w:szCs w:val="28"/>
        </w:rPr>
        <w:t>.</w:t>
      </w:r>
      <w:r w:rsidRPr="00755C10">
        <w:rPr>
          <w:rFonts w:ascii="宋体" w:hAnsi="宋体" w:hint="eastAsia"/>
          <w:kern w:val="0"/>
          <w:sz w:val="24"/>
          <w:szCs w:val="28"/>
        </w:rPr>
        <w:t>能力要求</w:t>
      </w:r>
    </w:p>
    <w:p w14:paraId="4F386CF9"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（1）职业基本能力</w:t>
      </w:r>
    </w:p>
    <w:p w14:paraId="42B974FB" w14:textId="77777777" w:rsidR="005E0915" w:rsidRPr="00755C10" w:rsidRDefault="00357798"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fldChar w:fldCharType="begin"/>
      </w:r>
      <w:r w:rsidR="00771AE7" w:rsidRPr="00755C10">
        <w:rPr>
          <w:rFonts w:ascii="宋体" w:hAnsi="宋体" w:hint="eastAsia"/>
          <w:kern w:val="0"/>
          <w:sz w:val="24"/>
          <w:szCs w:val="28"/>
        </w:rPr>
        <w:instrText xml:space="preserve"> = 1 \* GB3 \* MERGEFORMAT </w:instrText>
      </w:r>
      <w:r w:rsidRPr="00755C10">
        <w:rPr>
          <w:rFonts w:ascii="宋体" w:hAnsi="宋体" w:hint="eastAsia"/>
          <w:kern w:val="0"/>
          <w:sz w:val="24"/>
          <w:szCs w:val="28"/>
        </w:rPr>
        <w:fldChar w:fldCharType="separate"/>
      </w:r>
      <w:r w:rsidR="00771AE7" w:rsidRPr="00755C10">
        <w:rPr>
          <w:rFonts w:ascii="宋体" w:hAnsi="宋体"/>
          <w:kern w:val="0"/>
          <w:sz w:val="24"/>
          <w:szCs w:val="28"/>
        </w:rPr>
        <w:t>①</w:t>
      </w:r>
      <w:r w:rsidRPr="00755C10">
        <w:rPr>
          <w:rFonts w:ascii="宋体" w:hAnsi="宋体" w:hint="eastAsia"/>
          <w:kern w:val="0"/>
          <w:sz w:val="24"/>
          <w:szCs w:val="28"/>
        </w:rPr>
        <w:fldChar w:fldCharType="end"/>
      </w:r>
      <w:r w:rsidR="00771AE7" w:rsidRPr="00755C10">
        <w:rPr>
          <w:rFonts w:ascii="宋体" w:hAnsi="宋体" w:hint="eastAsia"/>
          <w:kern w:val="0"/>
          <w:sz w:val="24"/>
          <w:szCs w:val="28"/>
        </w:rPr>
        <w:t>具有探究学习、终身学习、分析问题和解决问题的能力。</w:t>
      </w:r>
    </w:p>
    <w:p w14:paraId="5FC9A9EF" w14:textId="77777777" w:rsidR="005E0915" w:rsidRPr="00755C10" w:rsidRDefault="00357798"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fldChar w:fldCharType="begin"/>
      </w:r>
      <w:r w:rsidR="00771AE7" w:rsidRPr="00755C10">
        <w:rPr>
          <w:rFonts w:ascii="宋体" w:hAnsi="宋体" w:hint="eastAsia"/>
          <w:kern w:val="0"/>
          <w:sz w:val="24"/>
          <w:szCs w:val="28"/>
        </w:rPr>
        <w:instrText xml:space="preserve"> = 2 \* GB3 \* MERGEFORMAT </w:instrText>
      </w:r>
      <w:r w:rsidRPr="00755C10">
        <w:rPr>
          <w:rFonts w:ascii="宋体" w:hAnsi="宋体" w:hint="eastAsia"/>
          <w:kern w:val="0"/>
          <w:sz w:val="24"/>
          <w:szCs w:val="28"/>
        </w:rPr>
        <w:fldChar w:fldCharType="separate"/>
      </w:r>
      <w:r w:rsidR="00771AE7" w:rsidRPr="00755C10">
        <w:rPr>
          <w:rFonts w:ascii="宋体" w:hAnsi="宋体"/>
          <w:kern w:val="0"/>
          <w:sz w:val="24"/>
          <w:szCs w:val="28"/>
        </w:rPr>
        <w:t>②</w:t>
      </w:r>
      <w:r w:rsidRPr="00755C10">
        <w:rPr>
          <w:rFonts w:ascii="宋体" w:hAnsi="宋体" w:hint="eastAsia"/>
          <w:kern w:val="0"/>
          <w:sz w:val="24"/>
          <w:szCs w:val="28"/>
        </w:rPr>
        <w:fldChar w:fldCharType="end"/>
      </w:r>
      <w:r w:rsidR="00771AE7" w:rsidRPr="00755C10">
        <w:rPr>
          <w:rFonts w:ascii="宋体" w:hAnsi="宋体" w:hint="eastAsia"/>
          <w:kern w:val="0"/>
          <w:sz w:val="24"/>
          <w:szCs w:val="28"/>
        </w:rPr>
        <w:t>具有良好的语言、文字表达能力和沟通能力。</w:t>
      </w:r>
    </w:p>
    <w:p w14:paraId="56890D1D" w14:textId="77777777" w:rsidR="005E0915" w:rsidRPr="00755C10" w:rsidRDefault="00357798"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fldChar w:fldCharType="begin"/>
      </w:r>
      <w:r w:rsidR="00771AE7" w:rsidRPr="00755C10">
        <w:rPr>
          <w:rFonts w:ascii="宋体" w:hAnsi="宋体" w:hint="eastAsia"/>
          <w:kern w:val="0"/>
          <w:sz w:val="24"/>
          <w:szCs w:val="28"/>
        </w:rPr>
        <w:instrText xml:space="preserve"> = 3 \* GB3 \* MERGEFORMAT </w:instrText>
      </w:r>
      <w:r w:rsidRPr="00755C10">
        <w:rPr>
          <w:rFonts w:ascii="宋体" w:hAnsi="宋体" w:hint="eastAsia"/>
          <w:kern w:val="0"/>
          <w:sz w:val="24"/>
          <w:szCs w:val="28"/>
        </w:rPr>
        <w:fldChar w:fldCharType="separate"/>
      </w:r>
      <w:r w:rsidR="00771AE7" w:rsidRPr="00755C10">
        <w:rPr>
          <w:rFonts w:ascii="宋体" w:hAnsi="宋体"/>
          <w:kern w:val="0"/>
          <w:sz w:val="24"/>
          <w:szCs w:val="28"/>
        </w:rPr>
        <w:t>③</w:t>
      </w:r>
      <w:r w:rsidRPr="00755C10">
        <w:rPr>
          <w:rFonts w:ascii="宋体" w:hAnsi="宋体" w:hint="eastAsia"/>
          <w:kern w:val="0"/>
          <w:sz w:val="24"/>
          <w:szCs w:val="28"/>
        </w:rPr>
        <w:fldChar w:fldCharType="end"/>
      </w:r>
      <w:r w:rsidR="00771AE7" w:rsidRPr="00755C10">
        <w:rPr>
          <w:rFonts w:ascii="宋体" w:hAnsi="宋体" w:hint="eastAsia"/>
          <w:kern w:val="0"/>
          <w:sz w:val="24"/>
          <w:szCs w:val="28"/>
        </w:rPr>
        <w:t>具有本专业必需的信息技术应用和维护能力。</w:t>
      </w:r>
    </w:p>
    <w:p w14:paraId="62C902D3" w14:textId="77777777" w:rsidR="005E0915" w:rsidRPr="00755C10" w:rsidRDefault="00357798"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fldChar w:fldCharType="begin"/>
      </w:r>
      <w:r w:rsidR="00771AE7" w:rsidRPr="00755C10">
        <w:rPr>
          <w:rFonts w:ascii="宋体" w:hAnsi="宋体" w:hint="eastAsia"/>
          <w:kern w:val="0"/>
          <w:sz w:val="24"/>
          <w:szCs w:val="28"/>
        </w:rPr>
        <w:instrText xml:space="preserve"> = 4 \* GB3 \* MERGEFORMAT </w:instrText>
      </w:r>
      <w:r w:rsidRPr="00755C10">
        <w:rPr>
          <w:rFonts w:ascii="宋体" w:hAnsi="宋体" w:hint="eastAsia"/>
          <w:kern w:val="0"/>
          <w:sz w:val="24"/>
          <w:szCs w:val="28"/>
        </w:rPr>
        <w:fldChar w:fldCharType="separate"/>
      </w:r>
      <w:r w:rsidR="00771AE7" w:rsidRPr="00755C10">
        <w:rPr>
          <w:rFonts w:ascii="宋体" w:hAnsi="宋体"/>
          <w:kern w:val="0"/>
          <w:sz w:val="24"/>
          <w:szCs w:val="28"/>
        </w:rPr>
        <w:t>④</w:t>
      </w:r>
      <w:r w:rsidRPr="00755C10">
        <w:rPr>
          <w:rFonts w:ascii="宋体" w:hAnsi="宋体" w:hint="eastAsia"/>
          <w:kern w:val="0"/>
          <w:sz w:val="24"/>
          <w:szCs w:val="28"/>
        </w:rPr>
        <w:fldChar w:fldCharType="end"/>
      </w:r>
      <w:r w:rsidR="00771AE7" w:rsidRPr="00755C10">
        <w:rPr>
          <w:rFonts w:ascii="宋体" w:hAnsi="宋体" w:hint="eastAsia"/>
          <w:kern w:val="0"/>
          <w:sz w:val="24"/>
          <w:szCs w:val="28"/>
        </w:rPr>
        <w:t>能识读各类机械图、电气图，能运用计算机绘图。</w:t>
      </w:r>
    </w:p>
    <w:p w14:paraId="547E4B11" w14:textId="77777777" w:rsidR="005E0915" w:rsidRPr="00755C10" w:rsidRDefault="00357798"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fldChar w:fldCharType="begin"/>
      </w:r>
      <w:r w:rsidR="00771AE7" w:rsidRPr="00755C10">
        <w:rPr>
          <w:rFonts w:ascii="宋体" w:hAnsi="宋体" w:hint="eastAsia"/>
          <w:kern w:val="0"/>
          <w:sz w:val="24"/>
          <w:szCs w:val="28"/>
        </w:rPr>
        <w:instrText xml:space="preserve"> = 5 \* GB3 \* MERGEFORMAT </w:instrText>
      </w:r>
      <w:r w:rsidRPr="00755C10">
        <w:rPr>
          <w:rFonts w:ascii="宋体" w:hAnsi="宋体" w:hint="eastAsia"/>
          <w:kern w:val="0"/>
          <w:sz w:val="24"/>
          <w:szCs w:val="28"/>
        </w:rPr>
        <w:fldChar w:fldCharType="separate"/>
      </w:r>
      <w:r w:rsidR="00771AE7" w:rsidRPr="00755C10">
        <w:rPr>
          <w:rFonts w:ascii="宋体" w:hAnsi="宋体"/>
          <w:kern w:val="0"/>
          <w:sz w:val="24"/>
          <w:szCs w:val="28"/>
        </w:rPr>
        <w:t>⑤</w:t>
      </w:r>
      <w:r w:rsidRPr="00755C10">
        <w:rPr>
          <w:rFonts w:ascii="宋体" w:hAnsi="宋体" w:hint="eastAsia"/>
          <w:kern w:val="0"/>
          <w:sz w:val="24"/>
          <w:szCs w:val="28"/>
        </w:rPr>
        <w:fldChar w:fldCharType="end"/>
      </w:r>
      <w:r w:rsidR="00771AE7" w:rsidRPr="00755C10">
        <w:rPr>
          <w:rFonts w:ascii="宋体" w:hAnsi="宋体" w:hint="eastAsia"/>
          <w:kern w:val="0"/>
          <w:sz w:val="24"/>
          <w:szCs w:val="28"/>
        </w:rPr>
        <w:t>能选择和使用常用仪器仪表和工具，能进行常用机械、电气元器件的选型。</w:t>
      </w:r>
    </w:p>
    <w:p w14:paraId="0C12B308" w14:textId="77777777" w:rsidR="005E0915" w:rsidRPr="00755C10" w:rsidRDefault="00357798"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fldChar w:fldCharType="begin"/>
      </w:r>
      <w:r w:rsidR="00771AE7" w:rsidRPr="00755C10">
        <w:rPr>
          <w:rFonts w:ascii="宋体" w:hAnsi="宋体" w:hint="eastAsia"/>
          <w:kern w:val="0"/>
          <w:sz w:val="24"/>
          <w:szCs w:val="28"/>
        </w:rPr>
        <w:instrText xml:space="preserve"> = 6 \* GB3 \* MERGEFORMAT </w:instrText>
      </w:r>
      <w:r w:rsidRPr="00755C10">
        <w:rPr>
          <w:rFonts w:ascii="宋体" w:hAnsi="宋体" w:hint="eastAsia"/>
          <w:kern w:val="0"/>
          <w:sz w:val="24"/>
          <w:szCs w:val="28"/>
        </w:rPr>
        <w:fldChar w:fldCharType="separate"/>
      </w:r>
      <w:r w:rsidR="00771AE7" w:rsidRPr="00755C10">
        <w:rPr>
          <w:rFonts w:ascii="宋体" w:hAnsi="宋体"/>
          <w:kern w:val="0"/>
          <w:sz w:val="24"/>
          <w:szCs w:val="28"/>
        </w:rPr>
        <w:t>⑥</w:t>
      </w:r>
      <w:r w:rsidRPr="00755C10">
        <w:rPr>
          <w:rFonts w:ascii="宋体" w:hAnsi="宋体" w:hint="eastAsia"/>
          <w:kern w:val="0"/>
          <w:sz w:val="24"/>
          <w:szCs w:val="28"/>
        </w:rPr>
        <w:fldChar w:fldCharType="end"/>
      </w:r>
      <w:r w:rsidR="00771AE7" w:rsidRPr="00755C10">
        <w:rPr>
          <w:rFonts w:ascii="宋体" w:hAnsi="宋体" w:hint="eastAsia"/>
          <w:kern w:val="0"/>
          <w:sz w:val="24"/>
          <w:szCs w:val="28"/>
        </w:rPr>
        <w:t>能根据设备图纸及技术要求进行装配和调试。</w:t>
      </w:r>
    </w:p>
    <w:p w14:paraId="446AE3F1"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（2）职业核心能力</w:t>
      </w:r>
    </w:p>
    <w:p w14:paraId="53B76A91" w14:textId="77777777" w:rsidR="005E0915" w:rsidRPr="00755C10" w:rsidRDefault="00357798"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fldChar w:fldCharType="begin"/>
      </w:r>
      <w:r w:rsidR="00771AE7" w:rsidRPr="00755C10">
        <w:rPr>
          <w:rFonts w:ascii="宋体" w:hAnsi="宋体" w:hint="eastAsia"/>
          <w:kern w:val="0"/>
          <w:sz w:val="24"/>
          <w:szCs w:val="28"/>
        </w:rPr>
        <w:instrText xml:space="preserve"> = 1 \* GB3 \* MERGEFORMAT </w:instrText>
      </w:r>
      <w:r w:rsidRPr="00755C10">
        <w:rPr>
          <w:rFonts w:ascii="宋体" w:hAnsi="宋体" w:hint="eastAsia"/>
          <w:kern w:val="0"/>
          <w:sz w:val="24"/>
          <w:szCs w:val="28"/>
        </w:rPr>
        <w:fldChar w:fldCharType="separate"/>
      </w:r>
      <w:r w:rsidR="00771AE7" w:rsidRPr="00755C10">
        <w:rPr>
          <w:rFonts w:ascii="宋体" w:hAnsi="宋体"/>
          <w:kern w:val="0"/>
          <w:sz w:val="24"/>
          <w:szCs w:val="28"/>
        </w:rPr>
        <w:t>①</w:t>
      </w:r>
      <w:r w:rsidRPr="00755C10">
        <w:rPr>
          <w:rFonts w:ascii="宋体" w:hAnsi="宋体" w:hint="eastAsia"/>
          <w:kern w:val="0"/>
          <w:sz w:val="24"/>
          <w:szCs w:val="28"/>
        </w:rPr>
        <w:fldChar w:fldCharType="end"/>
      </w:r>
      <w:r w:rsidR="00771AE7" w:rsidRPr="00755C10">
        <w:rPr>
          <w:rFonts w:ascii="宋体" w:hAnsi="宋体" w:hint="eastAsia"/>
          <w:kern w:val="0"/>
          <w:sz w:val="24"/>
          <w:szCs w:val="28"/>
        </w:rPr>
        <w:t>能进行机电一体化设备控制系统的设计、编程和调试。</w:t>
      </w:r>
    </w:p>
    <w:p w14:paraId="3E802A99" w14:textId="77777777" w:rsidR="005E0915" w:rsidRPr="00755C10" w:rsidRDefault="00357798"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fldChar w:fldCharType="begin"/>
      </w:r>
      <w:r w:rsidR="00771AE7" w:rsidRPr="00755C10">
        <w:rPr>
          <w:rFonts w:ascii="宋体" w:hAnsi="宋体" w:hint="eastAsia"/>
          <w:kern w:val="0"/>
          <w:sz w:val="24"/>
          <w:szCs w:val="28"/>
        </w:rPr>
        <w:instrText xml:space="preserve"> = 2 \* GB3 \* MERGEFORMAT </w:instrText>
      </w:r>
      <w:r w:rsidRPr="00755C10">
        <w:rPr>
          <w:rFonts w:ascii="宋体" w:hAnsi="宋体" w:hint="eastAsia"/>
          <w:kern w:val="0"/>
          <w:sz w:val="24"/>
          <w:szCs w:val="28"/>
        </w:rPr>
        <w:fldChar w:fldCharType="separate"/>
      </w:r>
      <w:r w:rsidR="00771AE7" w:rsidRPr="00755C10">
        <w:rPr>
          <w:rFonts w:ascii="宋体" w:hAnsi="宋体"/>
          <w:kern w:val="0"/>
          <w:sz w:val="24"/>
          <w:szCs w:val="28"/>
        </w:rPr>
        <w:t>②</w:t>
      </w:r>
      <w:r w:rsidRPr="00755C10">
        <w:rPr>
          <w:rFonts w:ascii="宋体" w:hAnsi="宋体" w:hint="eastAsia"/>
          <w:kern w:val="0"/>
          <w:sz w:val="24"/>
          <w:szCs w:val="28"/>
        </w:rPr>
        <w:fldChar w:fldCharType="end"/>
      </w:r>
      <w:r w:rsidR="00771AE7" w:rsidRPr="00755C10">
        <w:rPr>
          <w:rFonts w:ascii="宋体" w:hAnsi="宋体" w:hint="eastAsia"/>
          <w:kern w:val="0"/>
          <w:sz w:val="24"/>
          <w:szCs w:val="28"/>
        </w:rPr>
        <w:t>能进行机电一体化设备故障诊断和维修。</w:t>
      </w:r>
    </w:p>
    <w:p w14:paraId="55EEF4F7" w14:textId="77777777" w:rsidR="005E0915" w:rsidRPr="00755C10" w:rsidRDefault="00771AE7" w:rsidP="00755C10">
      <w:pPr>
        <w:spacing w:line="360" w:lineRule="auto"/>
        <w:ind w:firstLineChars="200" w:firstLine="480"/>
        <w:rPr>
          <w:rFonts w:ascii="宋体" w:hAnsi="宋体" w:hint="eastAsia"/>
          <w:kern w:val="0"/>
          <w:sz w:val="24"/>
          <w:szCs w:val="28"/>
        </w:rPr>
      </w:pPr>
      <w:r w:rsidRPr="00755C10">
        <w:rPr>
          <w:rFonts w:ascii="宋体" w:hAnsi="宋体" w:hint="eastAsia"/>
          <w:kern w:val="0"/>
          <w:sz w:val="24"/>
          <w:szCs w:val="28"/>
        </w:rPr>
        <w:t>③能对自动化生产线、智能制造单元进行运行管理、维护和调试。</w:t>
      </w:r>
    </w:p>
    <w:p w14:paraId="4B388936" w14:textId="77777777" w:rsidR="005E0915" w:rsidRPr="00771AE7"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五、职业岗位能力分析</w:t>
      </w:r>
    </w:p>
    <w:p w14:paraId="52F4C285" w14:textId="77777777" w:rsidR="005E0915" w:rsidRDefault="00771AE7">
      <w:pPr>
        <w:pStyle w:val="af4"/>
        <w:numPr>
          <w:ilvl w:val="0"/>
          <w:numId w:val="1"/>
        </w:numPr>
        <w:adjustRightInd w:val="0"/>
        <w:snapToGrid w:val="0"/>
        <w:spacing w:line="360" w:lineRule="auto"/>
        <w:ind w:firstLineChars="0"/>
        <w:rPr>
          <w:rFonts w:ascii="宋体" w:hAnsi="宋体" w:cs="Angsana New" w:hint="eastAsia"/>
          <w:b/>
          <w:sz w:val="24"/>
          <w:szCs w:val="24"/>
          <w:lang w:bidi="th-TH"/>
        </w:rPr>
      </w:pPr>
      <w:r>
        <w:rPr>
          <w:rFonts w:ascii="宋体" w:hAnsi="宋体" w:cs="Angsana New" w:hint="eastAsia"/>
          <w:b/>
          <w:sz w:val="24"/>
          <w:szCs w:val="24"/>
          <w:lang w:bidi="th-TH"/>
        </w:rPr>
        <w:t>岗位分析</w:t>
      </w:r>
    </w:p>
    <w:p w14:paraId="12D7435B" w14:textId="77777777" w:rsidR="005E0915" w:rsidRDefault="00771AE7">
      <w:pPr>
        <w:adjustRightInd w:val="0"/>
        <w:snapToGrid w:val="0"/>
        <w:spacing w:line="360" w:lineRule="auto"/>
        <w:jc w:val="center"/>
        <w:rPr>
          <w:rFonts w:ascii="宋体" w:cs="Angsana New"/>
          <w:b/>
          <w:szCs w:val="21"/>
          <w:lang w:bidi="th-TH"/>
        </w:rPr>
      </w:pPr>
      <w:r>
        <w:rPr>
          <w:rFonts w:ascii="宋体" w:hAnsi="宋体" w:cs="Angsana New" w:hint="eastAsia"/>
          <w:b/>
          <w:sz w:val="24"/>
          <w:szCs w:val="24"/>
          <w:lang w:bidi="th-TH"/>
        </w:rPr>
        <w:t>表</w:t>
      </w:r>
      <w:r>
        <w:rPr>
          <w:rFonts w:ascii="宋体" w:hAnsi="宋体" w:cs="Angsana New"/>
          <w:b/>
          <w:sz w:val="24"/>
          <w:szCs w:val="24"/>
          <w:lang w:bidi="th-TH"/>
        </w:rPr>
        <w:t>2</w:t>
      </w:r>
      <w:r>
        <w:rPr>
          <w:rFonts w:ascii="宋体" w:hAnsi="宋体" w:cs="Angsana New" w:hint="eastAsia"/>
          <w:b/>
          <w:sz w:val="24"/>
          <w:szCs w:val="24"/>
          <w:lang w:bidi="th-TH"/>
        </w:rPr>
        <w:t xml:space="preserve">  职业岗位和工作</w:t>
      </w:r>
      <w:r w:rsidR="00B51DC0">
        <w:rPr>
          <w:rFonts w:ascii="宋体" w:hAnsi="宋体" w:cs="Angsana New" w:hint="eastAsia"/>
          <w:b/>
          <w:sz w:val="24"/>
          <w:szCs w:val="24"/>
          <w:lang w:bidi="th-TH"/>
        </w:rPr>
        <w:t>任务</w:t>
      </w:r>
      <w:r>
        <w:rPr>
          <w:rFonts w:ascii="宋体" w:hAnsi="宋体" w:cs="Angsana New" w:hint="eastAsia"/>
          <w:b/>
          <w:sz w:val="24"/>
          <w:szCs w:val="24"/>
          <w:lang w:bidi="th-TH"/>
        </w:rPr>
        <w:t>表</w:t>
      </w:r>
    </w:p>
    <w:tbl>
      <w:tblPr>
        <w:tblStyle w:val="af1"/>
        <w:tblW w:w="8789" w:type="dxa"/>
        <w:tblLayout w:type="fixed"/>
        <w:tblLook w:val="04A0" w:firstRow="1" w:lastRow="0" w:firstColumn="1" w:lastColumn="0" w:noHBand="0" w:noVBand="1"/>
      </w:tblPr>
      <w:tblGrid>
        <w:gridCol w:w="567"/>
        <w:gridCol w:w="1271"/>
        <w:gridCol w:w="1848"/>
        <w:gridCol w:w="3260"/>
        <w:gridCol w:w="1843"/>
      </w:tblGrid>
      <w:tr w:rsidR="005E0915" w14:paraId="58AFE07E" w14:textId="77777777" w:rsidTr="00125888">
        <w:trPr>
          <w:trHeight w:val="680"/>
        </w:trPr>
        <w:tc>
          <w:tcPr>
            <w:tcW w:w="567" w:type="dxa"/>
            <w:vAlign w:val="center"/>
          </w:tcPr>
          <w:p w14:paraId="673FC822" w14:textId="77777777" w:rsidR="005E0915" w:rsidRPr="00755C10" w:rsidRDefault="00771AE7" w:rsidP="00755C1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10"/>
                <w:szCs w:val="21"/>
              </w:rPr>
            </w:pPr>
            <w:r w:rsidRPr="00755C10">
              <w:rPr>
                <w:rFonts w:asciiTheme="minorEastAsia" w:eastAsiaTheme="minorEastAsia" w:hAnsiTheme="minorEastAsia" w:hint="eastAsia"/>
                <w:b/>
                <w:spacing w:val="-10"/>
                <w:szCs w:val="21"/>
              </w:rPr>
              <w:t>序号</w:t>
            </w:r>
          </w:p>
        </w:tc>
        <w:tc>
          <w:tcPr>
            <w:tcW w:w="1271" w:type="dxa"/>
            <w:vAlign w:val="center"/>
          </w:tcPr>
          <w:p w14:paraId="14EDA489" w14:textId="77777777" w:rsidR="005E0915" w:rsidRPr="00755C10" w:rsidRDefault="00771AE7" w:rsidP="00755C1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10"/>
                <w:szCs w:val="21"/>
              </w:rPr>
            </w:pPr>
            <w:r w:rsidRPr="00755C10">
              <w:rPr>
                <w:rFonts w:asciiTheme="minorEastAsia" w:eastAsiaTheme="minorEastAsia" w:hAnsiTheme="minorEastAsia" w:hint="eastAsia"/>
                <w:b/>
                <w:spacing w:val="-10"/>
                <w:szCs w:val="21"/>
              </w:rPr>
              <w:t>职业岗位</w:t>
            </w:r>
          </w:p>
        </w:tc>
        <w:tc>
          <w:tcPr>
            <w:tcW w:w="1848" w:type="dxa"/>
            <w:vAlign w:val="center"/>
          </w:tcPr>
          <w:p w14:paraId="7BCDC99F" w14:textId="77777777" w:rsidR="005E0915" w:rsidRPr="00755C10" w:rsidRDefault="00771AE7" w:rsidP="00755C1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10"/>
                <w:szCs w:val="21"/>
              </w:rPr>
            </w:pPr>
            <w:r w:rsidRPr="00755C10">
              <w:rPr>
                <w:rFonts w:asciiTheme="minorEastAsia" w:eastAsiaTheme="minorEastAsia" w:hAnsiTheme="minorEastAsia" w:hint="eastAsia"/>
                <w:b/>
                <w:spacing w:val="-10"/>
                <w:szCs w:val="21"/>
              </w:rPr>
              <w:t>典型工作任务</w:t>
            </w:r>
          </w:p>
        </w:tc>
        <w:tc>
          <w:tcPr>
            <w:tcW w:w="3260" w:type="dxa"/>
            <w:vAlign w:val="center"/>
          </w:tcPr>
          <w:p w14:paraId="20BCDF43" w14:textId="77777777" w:rsidR="005E0915" w:rsidRPr="00755C10" w:rsidRDefault="00771AE7" w:rsidP="00755C1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10"/>
                <w:szCs w:val="21"/>
              </w:rPr>
            </w:pPr>
            <w:r w:rsidRPr="00755C10">
              <w:rPr>
                <w:rFonts w:asciiTheme="minorEastAsia" w:eastAsiaTheme="minorEastAsia" w:hAnsiTheme="minorEastAsia" w:hint="eastAsia"/>
                <w:b/>
                <w:spacing w:val="-10"/>
                <w:szCs w:val="21"/>
              </w:rPr>
              <w:t>核心技能</w:t>
            </w:r>
          </w:p>
        </w:tc>
        <w:tc>
          <w:tcPr>
            <w:tcW w:w="1843" w:type="dxa"/>
            <w:vAlign w:val="center"/>
          </w:tcPr>
          <w:p w14:paraId="08CDC29E" w14:textId="77777777" w:rsidR="005E0915" w:rsidRPr="00755C10" w:rsidRDefault="00771AE7" w:rsidP="00755C10">
            <w:pPr>
              <w:kinsoku w:val="0"/>
              <w:overflowPunct w:val="0"/>
              <w:autoSpaceDE w:val="0"/>
              <w:autoSpaceDN w:val="0"/>
              <w:adjustRightInd w:val="0"/>
              <w:snapToGrid w:val="0"/>
              <w:spacing w:line="260" w:lineRule="exact"/>
              <w:jc w:val="center"/>
              <w:rPr>
                <w:rFonts w:asciiTheme="minorEastAsia" w:eastAsiaTheme="minorEastAsia" w:hAnsiTheme="minorEastAsia" w:hint="eastAsia"/>
                <w:b/>
                <w:spacing w:val="-10"/>
                <w:szCs w:val="21"/>
              </w:rPr>
            </w:pPr>
            <w:r w:rsidRPr="00755C10">
              <w:rPr>
                <w:rFonts w:asciiTheme="minorEastAsia" w:eastAsiaTheme="minorEastAsia" w:hAnsiTheme="minorEastAsia" w:hint="eastAsia"/>
                <w:b/>
                <w:spacing w:val="-10"/>
                <w:szCs w:val="21"/>
              </w:rPr>
              <w:t>主要教学内容</w:t>
            </w:r>
          </w:p>
        </w:tc>
      </w:tr>
      <w:tr w:rsidR="005E0915" w14:paraId="28D82E37" w14:textId="77777777" w:rsidTr="00125888">
        <w:trPr>
          <w:trHeight w:val="680"/>
        </w:trPr>
        <w:tc>
          <w:tcPr>
            <w:tcW w:w="567" w:type="dxa"/>
            <w:vAlign w:val="center"/>
          </w:tcPr>
          <w:p w14:paraId="6E442B58" w14:textId="77777777" w:rsidR="005E0915" w:rsidRPr="00755C10" w:rsidRDefault="00771AE7" w:rsidP="009F12F3">
            <w:pPr>
              <w:kinsoku w:val="0"/>
              <w:overflowPunct w:val="0"/>
              <w:autoSpaceDE w:val="0"/>
              <w:autoSpaceDN w:val="0"/>
              <w:adjustRightInd w:val="0"/>
              <w:snapToGrid w:val="0"/>
              <w:spacing w:line="300" w:lineRule="exact"/>
              <w:jc w:val="center"/>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1</w:t>
            </w:r>
          </w:p>
        </w:tc>
        <w:tc>
          <w:tcPr>
            <w:tcW w:w="1271" w:type="dxa"/>
            <w:vAlign w:val="center"/>
          </w:tcPr>
          <w:p w14:paraId="483FCC8C"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机电一体化设备及自动化生产线运维技术员</w:t>
            </w:r>
          </w:p>
        </w:tc>
        <w:tc>
          <w:tcPr>
            <w:tcW w:w="1848" w:type="dxa"/>
          </w:tcPr>
          <w:p w14:paraId="5297012F"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1.机电设备的故障诊断及维修技术；</w:t>
            </w:r>
          </w:p>
          <w:p w14:paraId="06153840"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2.机电一体化设备及自动化生产线运行及维护</w:t>
            </w:r>
            <w:r w:rsidR="00755C10">
              <w:rPr>
                <w:rFonts w:asciiTheme="minorEastAsia" w:eastAsiaTheme="minorEastAsia" w:hAnsiTheme="minorEastAsia" w:hint="eastAsia"/>
                <w:spacing w:val="-10"/>
                <w:szCs w:val="21"/>
              </w:rPr>
              <w:t>。</w:t>
            </w:r>
          </w:p>
        </w:tc>
        <w:tc>
          <w:tcPr>
            <w:tcW w:w="3260" w:type="dxa"/>
          </w:tcPr>
          <w:p w14:paraId="771BB05C"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1.主要故障检测工具的应用能力；</w:t>
            </w:r>
          </w:p>
          <w:p w14:paraId="7C49B3B4"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2.机电设备零部件拆卸、清洗维修能力</w:t>
            </w:r>
            <w:r w:rsidR="00B51DC0">
              <w:rPr>
                <w:rFonts w:asciiTheme="minorEastAsia" w:eastAsiaTheme="minorEastAsia" w:hAnsiTheme="minorEastAsia" w:hint="eastAsia"/>
                <w:spacing w:val="-10"/>
                <w:szCs w:val="21"/>
              </w:rPr>
              <w:t>；</w:t>
            </w:r>
          </w:p>
          <w:p w14:paraId="327FEB04"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3.低压电气线路的规范连接能力；</w:t>
            </w:r>
          </w:p>
          <w:p w14:paraId="7067BE35"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4.PLC及自动生产线的程序编制能力。</w:t>
            </w:r>
          </w:p>
        </w:tc>
        <w:tc>
          <w:tcPr>
            <w:tcW w:w="1843" w:type="dxa"/>
          </w:tcPr>
          <w:p w14:paraId="556510BE" w14:textId="77777777" w:rsidR="005E0915"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《电工电子技术》《</w:t>
            </w:r>
            <w:r w:rsidR="006C71C2" w:rsidRPr="006C71C2">
              <w:rPr>
                <w:rFonts w:asciiTheme="minorEastAsia" w:eastAsiaTheme="minorEastAsia" w:hAnsiTheme="minorEastAsia" w:hint="eastAsia"/>
                <w:spacing w:val="-10"/>
                <w:szCs w:val="21"/>
              </w:rPr>
              <w:t>PLC技术与应用</w:t>
            </w:r>
            <w:r w:rsidRPr="00755C10">
              <w:rPr>
                <w:rFonts w:asciiTheme="minorEastAsia" w:eastAsiaTheme="minorEastAsia" w:hAnsiTheme="minorEastAsia" w:hint="eastAsia"/>
                <w:spacing w:val="-10"/>
                <w:szCs w:val="21"/>
              </w:rPr>
              <w:t>》《</w:t>
            </w:r>
            <w:r w:rsidR="006C71C2" w:rsidRPr="006C71C2">
              <w:rPr>
                <w:rFonts w:asciiTheme="minorEastAsia" w:eastAsiaTheme="minorEastAsia" w:hAnsiTheme="minorEastAsia" w:hint="eastAsia"/>
                <w:spacing w:val="-10"/>
                <w:szCs w:val="21"/>
              </w:rPr>
              <w:t>自动化生产线集成与应用</w:t>
            </w:r>
            <w:r w:rsidRPr="00755C10">
              <w:rPr>
                <w:rFonts w:asciiTheme="minorEastAsia" w:eastAsiaTheme="minorEastAsia" w:hAnsiTheme="minorEastAsia" w:hint="eastAsia"/>
                <w:spacing w:val="-10"/>
                <w:szCs w:val="21"/>
              </w:rPr>
              <w:t>》《机电设备故障诊断与维修》</w:t>
            </w:r>
          </w:p>
          <w:p w14:paraId="56F8FB94" w14:textId="4A4C5D9A" w:rsidR="006C71C2" w:rsidRPr="006C71C2" w:rsidRDefault="006C71C2"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Pr>
                <w:rFonts w:asciiTheme="minorEastAsia" w:eastAsiaTheme="minorEastAsia" w:hAnsiTheme="minorEastAsia" w:hint="eastAsia"/>
                <w:spacing w:val="-10"/>
                <w:szCs w:val="21"/>
              </w:rPr>
              <w:t>《</w:t>
            </w:r>
            <w:r w:rsidRPr="006C71C2">
              <w:rPr>
                <w:rFonts w:asciiTheme="minorEastAsia" w:eastAsiaTheme="minorEastAsia" w:hAnsiTheme="minorEastAsia" w:hint="eastAsia"/>
                <w:spacing w:val="-10"/>
                <w:szCs w:val="21"/>
              </w:rPr>
              <w:t>运动控制技术与应用</w:t>
            </w:r>
            <w:r>
              <w:rPr>
                <w:rFonts w:asciiTheme="minorEastAsia" w:eastAsiaTheme="minorEastAsia" w:hAnsiTheme="minorEastAsia" w:hint="eastAsia"/>
                <w:spacing w:val="-10"/>
                <w:szCs w:val="21"/>
              </w:rPr>
              <w:t>》</w:t>
            </w:r>
          </w:p>
        </w:tc>
      </w:tr>
      <w:tr w:rsidR="005E0915" w14:paraId="1FDC911E" w14:textId="77777777" w:rsidTr="00125888">
        <w:trPr>
          <w:trHeight w:val="680"/>
        </w:trPr>
        <w:tc>
          <w:tcPr>
            <w:tcW w:w="567" w:type="dxa"/>
            <w:vAlign w:val="center"/>
          </w:tcPr>
          <w:p w14:paraId="0871B878" w14:textId="77777777" w:rsidR="005E0915" w:rsidRPr="00755C10" w:rsidRDefault="00771AE7" w:rsidP="009F12F3">
            <w:pPr>
              <w:kinsoku w:val="0"/>
              <w:overflowPunct w:val="0"/>
              <w:autoSpaceDE w:val="0"/>
              <w:autoSpaceDN w:val="0"/>
              <w:adjustRightInd w:val="0"/>
              <w:snapToGrid w:val="0"/>
              <w:spacing w:line="300" w:lineRule="exact"/>
              <w:jc w:val="center"/>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2</w:t>
            </w:r>
          </w:p>
        </w:tc>
        <w:tc>
          <w:tcPr>
            <w:tcW w:w="1271" w:type="dxa"/>
            <w:vAlign w:val="center"/>
          </w:tcPr>
          <w:p w14:paraId="0DBE87D2"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spacing w:val="-10"/>
                <w:szCs w:val="21"/>
              </w:rPr>
              <w:t>工业机器人</w:t>
            </w:r>
            <w:r w:rsidRPr="00755C10">
              <w:rPr>
                <w:rFonts w:asciiTheme="minorEastAsia" w:eastAsiaTheme="minorEastAsia" w:hAnsiTheme="minorEastAsia" w:hint="eastAsia"/>
                <w:spacing w:val="-10"/>
                <w:szCs w:val="21"/>
              </w:rPr>
              <w:t>应用技术员</w:t>
            </w:r>
          </w:p>
        </w:tc>
        <w:tc>
          <w:tcPr>
            <w:tcW w:w="1848" w:type="dxa"/>
          </w:tcPr>
          <w:p w14:paraId="616D4DEA"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1.工业机器人组装；</w:t>
            </w:r>
          </w:p>
          <w:p w14:paraId="395306EA"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2.工业机器人编程调试</w:t>
            </w:r>
            <w:r w:rsidR="00755C10">
              <w:rPr>
                <w:rFonts w:asciiTheme="minorEastAsia" w:eastAsiaTheme="minorEastAsia" w:hAnsiTheme="minorEastAsia" w:hint="eastAsia"/>
                <w:spacing w:val="-10"/>
                <w:szCs w:val="21"/>
              </w:rPr>
              <w:t>。</w:t>
            </w:r>
          </w:p>
        </w:tc>
        <w:tc>
          <w:tcPr>
            <w:tcW w:w="3260" w:type="dxa"/>
          </w:tcPr>
          <w:p w14:paraId="413D10FB"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1.工业机器人示教与编程能力；</w:t>
            </w:r>
          </w:p>
          <w:p w14:paraId="5EC13C15"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2.工业机器人调试能力。</w:t>
            </w:r>
          </w:p>
        </w:tc>
        <w:tc>
          <w:tcPr>
            <w:tcW w:w="1843" w:type="dxa"/>
          </w:tcPr>
          <w:p w14:paraId="24565A8D" w14:textId="37DE036D"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《工业机器人编程与调试》</w:t>
            </w:r>
            <w:r w:rsidR="006C71C2" w:rsidRPr="00755C10">
              <w:rPr>
                <w:rFonts w:asciiTheme="minorEastAsia" w:eastAsiaTheme="minorEastAsia" w:hAnsiTheme="minorEastAsia" w:hint="eastAsia"/>
                <w:spacing w:val="-10"/>
                <w:szCs w:val="21"/>
              </w:rPr>
              <w:t>《</w:t>
            </w:r>
            <w:r w:rsidR="006C71C2" w:rsidRPr="006C71C2">
              <w:rPr>
                <w:rFonts w:asciiTheme="minorEastAsia" w:eastAsiaTheme="minorEastAsia" w:hAnsiTheme="minorEastAsia" w:hint="eastAsia"/>
                <w:spacing w:val="-10"/>
                <w:szCs w:val="21"/>
              </w:rPr>
              <w:t>PLC技术与应用</w:t>
            </w:r>
            <w:r w:rsidR="006C71C2" w:rsidRPr="00755C10">
              <w:rPr>
                <w:rFonts w:asciiTheme="minorEastAsia" w:eastAsiaTheme="minorEastAsia" w:hAnsiTheme="minorEastAsia" w:hint="eastAsia"/>
                <w:spacing w:val="-10"/>
                <w:szCs w:val="21"/>
              </w:rPr>
              <w:t>》</w:t>
            </w:r>
          </w:p>
        </w:tc>
      </w:tr>
      <w:tr w:rsidR="005E0915" w14:paraId="1189244B" w14:textId="77777777" w:rsidTr="00125888">
        <w:trPr>
          <w:trHeight w:val="680"/>
        </w:trPr>
        <w:tc>
          <w:tcPr>
            <w:tcW w:w="567" w:type="dxa"/>
            <w:vAlign w:val="center"/>
          </w:tcPr>
          <w:p w14:paraId="6BB7E0B8" w14:textId="77777777" w:rsidR="005E0915" w:rsidRPr="00755C10" w:rsidRDefault="00771AE7" w:rsidP="009F12F3">
            <w:pPr>
              <w:kinsoku w:val="0"/>
              <w:overflowPunct w:val="0"/>
              <w:autoSpaceDE w:val="0"/>
              <w:autoSpaceDN w:val="0"/>
              <w:adjustRightInd w:val="0"/>
              <w:snapToGrid w:val="0"/>
              <w:spacing w:line="300" w:lineRule="exact"/>
              <w:jc w:val="center"/>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lastRenderedPageBreak/>
              <w:t>3</w:t>
            </w:r>
          </w:p>
        </w:tc>
        <w:tc>
          <w:tcPr>
            <w:tcW w:w="1271" w:type="dxa"/>
            <w:vAlign w:val="center"/>
          </w:tcPr>
          <w:p w14:paraId="0834F539"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机电一体化设备生产管理、安装和调试技术员</w:t>
            </w:r>
          </w:p>
        </w:tc>
        <w:tc>
          <w:tcPr>
            <w:tcW w:w="1848" w:type="dxa"/>
          </w:tcPr>
          <w:p w14:paraId="72B04147" w14:textId="77777777" w:rsidR="005E0915" w:rsidRPr="00755C10" w:rsidRDefault="00771AE7" w:rsidP="009F12F3">
            <w:pPr>
              <w:numPr>
                <w:ilvl w:val="255"/>
                <w:numId w:val="0"/>
              </w:num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1.电气图及机械图绘制；</w:t>
            </w:r>
          </w:p>
          <w:p w14:paraId="6EC53C1F" w14:textId="77777777" w:rsidR="005E0915" w:rsidRPr="00755C10" w:rsidRDefault="00771AE7" w:rsidP="009F12F3">
            <w:pPr>
              <w:numPr>
                <w:ilvl w:val="255"/>
                <w:numId w:val="0"/>
              </w:num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2.机械零部件加工；</w:t>
            </w:r>
          </w:p>
          <w:p w14:paraId="1FA070DE" w14:textId="77777777" w:rsidR="005E0915" w:rsidRPr="00755C10" w:rsidRDefault="00771AE7" w:rsidP="009F12F3">
            <w:pPr>
              <w:numPr>
                <w:ilvl w:val="255"/>
                <w:numId w:val="0"/>
              </w:num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机电一体化设备安装调试。</w:t>
            </w:r>
          </w:p>
        </w:tc>
        <w:tc>
          <w:tcPr>
            <w:tcW w:w="3260" w:type="dxa"/>
          </w:tcPr>
          <w:p w14:paraId="6916B502"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1.电气原理图识别与机械图纸识别与绘制；</w:t>
            </w:r>
          </w:p>
          <w:p w14:paraId="272B0F0E"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2.技术文件识读能力；</w:t>
            </w:r>
          </w:p>
          <w:p w14:paraId="39ED5332"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3.机械零部件选择、安装和调试的能力。</w:t>
            </w:r>
          </w:p>
        </w:tc>
        <w:tc>
          <w:tcPr>
            <w:tcW w:w="1843" w:type="dxa"/>
          </w:tcPr>
          <w:p w14:paraId="609D6719" w14:textId="00AB477A"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《电工电子技术》《机械设计基础》《机械制图与计算机绘图》《</w:t>
            </w:r>
            <w:r w:rsidR="006C71C2" w:rsidRPr="006C71C2">
              <w:rPr>
                <w:rFonts w:asciiTheme="minorEastAsia" w:eastAsiaTheme="minorEastAsia" w:hAnsiTheme="minorEastAsia" w:hint="eastAsia"/>
                <w:spacing w:val="-10"/>
                <w:szCs w:val="21"/>
              </w:rPr>
              <w:t>机械产品数字化设计</w:t>
            </w:r>
            <w:r w:rsidRPr="00755C10">
              <w:rPr>
                <w:rFonts w:asciiTheme="minorEastAsia" w:eastAsiaTheme="minorEastAsia" w:hAnsiTheme="minorEastAsia" w:hint="eastAsia"/>
                <w:spacing w:val="-10"/>
                <w:szCs w:val="21"/>
              </w:rPr>
              <w:t>》</w:t>
            </w:r>
          </w:p>
        </w:tc>
      </w:tr>
      <w:tr w:rsidR="005E0915" w14:paraId="31ACED42" w14:textId="77777777" w:rsidTr="006C71C2">
        <w:trPr>
          <w:trHeight w:val="680"/>
        </w:trPr>
        <w:tc>
          <w:tcPr>
            <w:tcW w:w="567" w:type="dxa"/>
            <w:vAlign w:val="center"/>
          </w:tcPr>
          <w:p w14:paraId="55420E89" w14:textId="77777777" w:rsidR="005E0915" w:rsidRPr="00755C10" w:rsidRDefault="00771AE7" w:rsidP="009F12F3">
            <w:pPr>
              <w:kinsoku w:val="0"/>
              <w:overflowPunct w:val="0"/>
              <w:autoSpaceDE w:val="0"/>
              <w:autoSpaceDN w:val="0"/>
              <w:adjustRightInd w:val="0"/>
              <w:snapToGrid w:val="0"/>
              <w:spacing w:line="300" w:lineRule="exact"/>
              <w:jc w:val="center"/>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4</w:t>
            </w:r>
          </w:p>
        </w:tc>
        <w:tc>
          <w:tcPr>
            <w:tcW w:w="1271" w:type="dxa"/>
            <w:vAlign w:val="center"/>
          </w:tcPr>
          <w:p w14:paraId="62348DEF" w14:textId="77777777"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机电一体化设备销售和技术支持技术员</w:t>
            </w:r>
          </w:p>
        </w:tc>
        <w:tc>
          <w:tcPr>
            <w:tcW w:w="1848" w:type="dxa"/>
            <w:vAlign w:val="center"/>
          </w:tcPr>
          <w:p w14:paraId="153606CF" w14:textId="77777777" w:rsidR="005E0915" w:rsidRPr="00755C10" w:rsidRDefault="00771AE7" w:rsidP="006C71C2">
            <w:pPr>
              <w:kinsoku w:val="0"/>
              <w:overflowPunct w:val="0"/>
              <w:autoSpaceDE w:val="0"/>
              <w:autoSpaceDN w:val="0"/>
              <w:adjustRightInd w:val="0"/>
              <w:snapToGrid w:val="0"/>
              <w:spacing w:line="300" w:lineRule="exact"/>
              <w:jc w:val="center"/>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1</w:t>
            </w:r>
            <w:r w:rsidRPr="00755C10">
              <w:rPr>
                <w:rFonts w:asciiTheme="minorEastAsia" w:eastAsiaTheme="minorEastAsia" w:hAnsiTheme="minorEastAsia"/>
                <w:spacing w:val="-10"/>
                <w:szCs w:val="21"/>
              </w:rPr>
              <w:t>.</w:t>
            </w:r>
            <w:r w:rsidRPr="00755C10">
              <w:rPr>
                <w:rFonts w:asciiTheme="minorEastAsia" w:eastAsiaTheme="minorEastAsia" w:hAnsiTheme="minorEastAsia" w:hint="eastAsia"/>
                <w:spacing w:val="-10"/>
                <w:szCs w:val="21"/>
              </w:rPr>
              <w:t>机电设备销售、选型</w:t>
            </w:r>
            <w:r w:rsidR="00F13A1A">
              <w:rPr>
                <w:rFonts w:asciiTheme="minorEastAsia" w:eastAsiaTheme="minorEastAsia" w:hAnsiTheme="minorEastAsia" w:hint="eastAsia"/>
                <w:spacing w:val="-10"/>
                <w:szCs w:val="21"/>
              </w:rPr>
              <w:t>；</w:t>
            </w:r>
          </w:p>
          <w:p w14:paraId="54AFE5C6" w14:textId="77777777" w:rsidR="005E0915" w:rsidRPr="00755C10" w:rsidRDefault="00771AE7" w:rsidP="006C71C2">
            <w:pPr>
              <w:kinsoku w:val="0"/>
              <w:overflowPunct w:val="0"/>
              <w:autoSpaceDE w:val="0"/>
              <w:autoSpaceDN w:val="0"/>
              <w:adjustRightInd w:val="0"/>
              <w:snapToGrid w:val="0"/>
              <w:spacing w:line="300" w:lineRule="exact"/>
              <w:jc w:val="center"/>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2</w:t>
            </w:r>
            <w:r w:rsidRPr="00755C10">
              <w:rPr>
                <w:rFonts w:asciiTheme="minorEastAsia" w:eastAsiaTheme="minorEastAsia" w:hAnsiTheme="minorEastAsia"/>
                <w:spacing w:val="-10"/>
                <w:szCs w:val="21"/>
              </w:rPr>
              <w:t>.</w:t>
            </w:r>
            <w:r w:rsidRPr="00755C10">
              <w:rPr>
                <w:rFonts w:asciiTheme="minorEastAsia" w:eastAsiaTheme="minorEastAsia" w:hAnsiTheme="minorEastAsia" w:hint="eastAsia"/>
                <w:spacing w:val="-10"/>
                <w:szCs w:val="21"/>
              </w:rPr>
              <w:t>机电设备售后技术服务</w:t>
            </w:r>
            <w:r w:rsidR="00F13A1A">
              <w:rPr>
                <w:rFonts w:asciiTheme="minorEastAsia" w:eastAsiaTheme="minorEastAsia" w:hAnsiTheme="minorEastAsia" w:hint="eastAsia"/>
                <w:spacing w:val="-10"/>
                <w:szCs w:val="21"/>
              </w:rPr>
              <w:t>；</w:t>
            </w:r>
          </w:p>
          <w:p w14:paraId="7B0ECE11" w14:textId="77777777" w:rsidR="005E0915" w:rsidRPr="00755C10" w:rsidRDefault="00771AE7" w:rsidP="006C71C2">
            <w:pPr>
              <w:kinsoku w:val="0"/>
              <w:overflowPunct w:val="0"/>
              <w:autoSpaceDE w:val="0"/>
              <w:autoSpaceDN w:val="0"/>
              <w:adjustRightInd w:val="0"/>
              <w:snapToGrid w:val="0"/>
              <w:spacing w:line="300" w:lineRule="exact"/>
              <w:jc w:val="center"/>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3.营销管理</w:t>
            </w:r>
            <w:r w:rsidR="00F13A1A">
              <w:rPr>
                <w:rFonts w:asciiTheme="minorEastAsia" w:eastAsiaTheme="minorEastAsia" w:hAnsiTheme="minorEastAsia" w:hint="eastAsia"/>
                <w:spacing w:val="-10"/>
                <w:szCs w:val="21"/>
              </w:rPr>
              <w:t>。</w:t>
            </w:r>
          </w:p>
        </w:tc>
        <w:tc>
          <w:tcPr>
            <w:tcW w:w="3260" w:type="dxa"/>
            <w:vAlign w:val="center"/>
          </w:tcPr>
          <w:p w14:paraId="02046D06" w14:textId="77777777" w:rsidR="005E0915" w:rsidRPr="00755C10" w:rsidRDefault="00771AE7" w:rsidP="006C71C2">
            <w:pPr>
              <w:kinsoku w:val="0"/>
              <w:overflowPunct w:val="0"/>
              <w:autoSpaceDE w:val="0"/>
              <w:autoSpaceDN w:val="0"/>
              <w:adjustRightInd w:val="0"/>
              <w:snapToGrid w:val="0"/>
              <w:spacing w:line="300" w:lineRule="exact"/>
              <w:jc w:val="center"/>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1</w:t>
            </w:r>
            <w:r w:rsidRPr="00755C10">
              <w:rPr>
                <w:rFonts w:asciiTheme="minorEastAsia" w:eastAsiaTheme="minorEastAsia" w:hAnsiTheme="minorEastAsia"/>
                <w:spacing w:val="-10"/>
                <w:szCs w:val="21"/>
              </w:rPr>
              <w:t>.</w:t>
            </w:r>
            <w:r w:rsidRPr="00755C10">
              <w:rPr>
                <w:rFonts w:asciiTheme="minorEastAsia" w:eastAsiaTheme="minorEastAsia" w:hAnsiTheme="minorEastAsia" w:hint="eastAsia"/>
                <w:spacing w:val="-10"/>
                <w:szCs w:val="21"/>
              </w:rPr>
              <w:t>能根据任务需求合理选择设备型号</w:t>
            </w:r>
            <w:r w:rsidR="00F13A1A">
              <w:rPr>
                <w:rFonts w:asciiTheme="minorEastAsia" w:eastAsiaTheme="minorEastAsia" w:hAnsiTheme="minorEastAsia" w:hint="eastAsia"/>
                <w:spacing w:val="-10"/>
                <w:szCs w:val="21"/>
              </w:rPr>
              <w:t>；</w:t>
            </w:r>
          </w:p>
          <w:p w14:paraId="7ED7229E" w14:textId="77777777" w:rsidR="005E0915" w:rsidRPr="00755C10" w:rsidRDefault="00771AE7" w:rsidP="006C71C2">
            <w:pPr>
              <w:kinsoku w:val="0"/>
              <w:overflowPunct w:val="0"/>
              <w:autoSpaceDE w:val="0"/>
              <w:autoSpaceDN w:val="0"/>
              <w:adjustRightInd w:val="0"/>
              <w:snapToGrid w:val="0"/>
              <w:spacing w:line="300" w:lineRule="exact"/>
              <w:jc w:val="center"/>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2</w:t>
            </w:r>
            <w:r w:rsidRPr="00755C10">
              <w:rPr>
                <w:rFonts w:asciiTheme="minorEastAsia" w:eastAsiaTheme="minorEastAsia" w:hAnsiTheme="minorEastAsia"/>
                <w:spacing w:val="-10"/>
                <w:szCs w:val="21"/>
              </w:rPr>
              <w:t>.</w:t>
            </w:r>
            <w:r w:rsidRPr="00755C10">
              <w:rPr>
                <w:rFonts w:asciiTheme="minorEastAsia" w:eastAsiaTheme="minorEastAsia" w:hAnsiTheme="minorEastAsia" w:hint="eastAsia"/>
                <w:spacing w:val="-10"/>
                <w:szCs w:val="21"/>
              </w:rPr>
              <w:t>能运用各类机电设备</w:t>
            </w:r>
            <w:r w:rsidR="00F13A1A">
              <w:rPr>
                <w:rFonts w:asciiTheme="minorEastAsia" w:eastAsiaTheme="minorEastAsia" w:hAnsiTheme="minorEastAsia" w:hint="eastAsia"/>
                <w:spacing w:val="-10"/>
                <w:szCs w:val="21"/>
              </w:rPr>
              <w:t>。</w:t>
            </w:r>
          </w:p>
        </w:tc>
        <w:tc>
          <w:tcPr>
            <w:tcW w:w="1843" w:type="dxa"/>
          </w:tcPr>
          <w:p w14:paraId="1E580462" w14:textId="39281C09" w:rsidR="005E0915" w:rsidRPr="00755C10" w:rsidRDefault="00771AE7" w:rsidP="009F12F3">
            <w:pPr>
              <w:kinsoku w:val="0"/>
              <w:overflowPunct w:val="0"/>
              <w:autoSpaceDE w:val="0"/>
              <w:autoSpaceDN w:val="0"/>
              <w:adjustRightInd w:val="0"/>
              <w:snapToGrid w:val="0"/>
              <w:spacing w:line="300" w:lineRule="exact"/>
              <w:rPr>
                <w:rFonts w:asciiTheme="minorEastAsia" w:eastAsiaTheme="minorEastAsia" w:hAnsiTheme="minorEastAsia" w:hint="eastAsia"/>
                <w:spacing w:val="-10"/>
                <w:szCs w:val="21"/>
              </w:rPr>
            </w:pPr>
            <w:r w:rsidRPr="00755C10">
              <w:rPr>
                <w:rFonts w:asciiTheme="minorEastAsia" w:eastAsiaTheme="minorEastAsia" w:hAnsiTheme="minorEastAsia" w:hint="eastAsia"/>
                <w:spacing w:val="-10"/>
                <w:szCs w:val="21"/>
              </w:rPr>
              <w:t>《液压与气压传动》《传感器与检测技术》《运动控制技术》</w:t>
            </w:r>
            <w:r w:rsidR="006C71C2">
              <w:rPr>
                <w:rFonts w:asciiTheme="minorEastAsia" w:eastAsiaTheme="minorEastAsia" w:hAnsiTheme="minorEastAsia" w:hint="eastAsia"/>
                <w:spacing w:val="-10"/>
                <w:szCs w:val="21"/>
              </w:rPr>
              <w:t>《</w:t>
            </w:r>
            <w:r w:rsidR="006C71C2" w:rsidRPr="006C71C2">
              <w:rPr>
                <w:rFonts w:asciiTheme="minorEastAsia" w:eastAsiaTheme="minorEastAsia" w:hAnsiTheme="minorEastAsia" w:hint="eastAsia"/>
                <w:spacing w:val="-10"/>
                <w:szCs w:val="21"/>
              </w:rPr>
              <w:t>工控网络与组态技术</w:t>
            </w:r>
            <w:r w:rsidR="006C71C2">
              <w:rPr>
                <w:rFonts w:asciiTheme="minorEastAsia" w:eastAsiaTheme="minorEastAsia" w:hAnsiTheme="minorEastAsia" w:hint="eastAsia"/>
                <w:spacing w:val="-10"/>
                <w:szCs w:val="21"/>
              </w:rPr>
              <w:t>》</w:t>
            </w:r>
            <w:r w:rsidR="006C71C2">
              <w:rPr>
                <w:color w:val="000000" w:themeColor="text1"/>
                <w:szCs w:val="21"/>
              </w:rPr>
              <w:t>《</w:t>
            </w:r>
            <w:r w:rsidR="006C71C2">
              <w:rPr>
                <w:rFonts w:hint="eastAsia"/>
                <w:color w:val="000000" w:themeColor="text1"/>
                <w:szCs w:val="21"/>
              </w:rPr>
              <w:t>市场营销</w:t>
            </w:r>
            <w:r w:rsidR="006C71C2">
              <w:rPr>
                <w:color w:val="000000" w:themeColor="text1"/>
                <w:szCs w:val="21"/>
              </w:rPr>
              <w:t>》《</w:t>
            </w:r>
            <w:r w:rsidR="006C71C2">
              <w:rPr>
                <w:rFonts w:hint="eastAsia"/>
                <w:color w:val="000000" w:themeColor="text1"/>
                <w:szCs w:val="21"/>
              </w:rPr>
              <w:t>企业管理概论</w:t>
            </w:r>
            <w:r w:rsidR="006C71C2">
              <w:rPr>
                <w:color w:val="000000" w:themeColor="text1"/>
                <w:szCs w:val="21"/>
              </w:rPr>
              <w:t>》</w:t>
            </w:r>
            <w:r w:rsidR="006C71C2">
              <w:rPr>
                <w:rFonts w:hint="eastAsia"/>
                <w:color w:val="000000" w:themeColor="text1"/>
                <w:szCs w:val="21"/>
              </w:rPr>
              <w:t>《</w:t>
            </w:r>
            <w:r w:rsidR="006C71C2" w:rsidRPr="006C71C2">
              <w:rPr>
                <w:rFonts w:hint="eastAsia"/>
                <w:color w:val="000000" w:themeColor="text1"/>
                <w:szCs w:val="21"/>
              </w:rPr>
              <w:t>机电产品营销</w:t>
            </w:r>
            <w:r w:rsidR="006C71C2">
              <w:rPr>
                <w:rFonts w:hint="eastAsia"/>
                <w:color w:val="000000" w:themeColor="text1"/>
                <w:szCs w:val="21"/>
              </w:rPr>
              <w:t>》《</w:t>
            </w:r>
            <w:r w:rsidR="006C71C2" w:rsidRPr="006C71C2">
              <w:rPr>
                <w:rFonts w:hint="eastAsia"/>
                <w:color w:val="000000" w:themeColor="text1"/>
                <w:szCs w:val="21"/>
              </w:rPr>
              <w:t>机电设备管理技术</w:t>
            </w:r>
            <w:r w:rsidR="006C71C2">
              <w:rPr>
                <w:rFonts w:hint="eastAsia"/>
                <w:color w:val="000000" w:themeColor="text1"/>
                <w:szCs w:val="21"/>
              </w:rPr>
              <w:t>》</w:t>
            </w:r>
          </w:p>
        </w:tc>
      </w:tr>
    </w:tbl>
    <w:p w14:paraId="5216C5A8" w14:textId="77777777" w:rsidR="005E0915" w:rsidRPr="00F13A1A" w:rsidRDefault="00771AE7" w:rsidP="006848D3">
      <w:pPr>
        <w:adjustRightInd w:val="0"/>
        <w:snapToGrid w:val="0"/>
        <w:spacing w:beforeLines="50" w:before="156" w:afterLines="50" w:after="156"/>
        <w:ind w:firstLineChars="200" w:firstLine="482"/>
        <w:rPr>
          <w:rFonts w:ascii="宋体" w:hAnsi="宋体" w:cs="Angsana New" w:hint="eastAsia"/>
          <w:b/>
          <w:bCs/>
          <w:sz w:val="24"/>
          <w:szCs w:val="24"/>
          <w:lang w:bidi="th-TH"/>
        </w:rPr>
      </w:pPr>
      <w:r w:rsidRPr="00F13A1A">
        <w:rPr>
          <w:rFonts w:ascii="宋体" w:hAnsi="宋体" w:cs="Angsana New" w:hint="eastAsia"/>
          <w:b/>
          <w:bCs/>
          <w:sz w:val="24"/>
          <w:szCs w:val="24"/>
          <w:lang w:bidi="th-TH"/>
        </w:rPr>
        <w:t>（二）岗位分析图</w:t>
      </w:r>
    </w:p>
    <w:p w14:paraId="4EA99F36" w14:textId="77777777" w:rsidR="005E0915" w:rsidRDefault="00771AE7">
      <w:pPr>
        <w:adjustRightInd w:val="0"/>
        <w:snapToGrid w:val="0"/>
        <w:spacing w:line="360" w:lineRule="auto"/>
        <w:jc w:val="center"/>
        <w:outlineLvl w:val="0"/>
      </w:pPr>
      <w:r>
        <w:rPr>
          <w:noProof/>
        </w:rPr>
        <w:drawing>
          <wp:inline distT="0" distB="0" distL="114300" distR="114300" wp14:anchorId="6FECEC37" wp14:editId="6F2EFB14">
            <wp:extent cx="4653023" cy="2572971"/>
            <wp:effectExtent l="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rotWithShape="1">
                    <a:blip r:embed="rId14"/>
                    <a:srcRect l="3811" r="1269"/>
                    <a:stretch/>
                  </pic:blipFill>
                  <pic:spPr bwMode="auto">
                    <a:xfrm>
                      <a:off x="0" y="0"/>
                      <a:ext cx="4714865" cy="2607168"/>
                    </a:xfrm>
                    <a:prstGeom prst="rect">
                      <a:avLst/>
                    </a:prstGeom>
                    <a:noFill/>
                    <a:ln>
                      <a:noFill/>
                    </a:ln>
                    <a:extLst>
                      <a:ext uri="{53640926-AAD7-44D8-BBD7-CCE9431645EC}">
                        <a14:shadowObscured xmlns:a14="http://schemas.microsoft.com/office/drawing/2010/main"/>
                      </a:ext>
                    </a:extLst>
                  </pic:spPr>
                </pic:pic>
              </a:graphicData>
            </a:graphic>
          </wp:inline>
        </w:drawing>
      </w:r>
    </w:p>
    <w:p w14:paraId="34FB9483" w14:textId="205AA1B5" w:rsidR="004D6787" w:rsidRPr="004D6787" w:rsidRDefault="004D6787" w:rsidP="004D6787">
      <w:pPr>
        <w:adjustRightInd w:val="0"/>
        <w:snapToGrid w:val="0"/>
        <w:ind w:firstLineChars="200" w:firstLine="440"/>
        <w:jc w:val="center"/>
        <w:rPr>
          <w:rFonts w:ascii="宋体" w:hAnsi="宋体" w:cs="Angsana New" w:hint="eastAsia"/>
          <w:bCs/>
          <w:color w:val="000000" w:themeColor="text1"/>
          <w:sz w:val="20"/>
          <w:szCs w:val="20"/>
          <w:lang w:bidi="th-TH"/>
        </w:rPr>
      </w:pPr>
      <w:r w:rsidRPr="004D6787">
        <w:rPr>
          <w:rFonts w:ascii="宋体" w:hAnsi="宋体" w:cs="Angsana New"/>
          <w:bCs/>
          <w:color w:val="000000" w:themeColor="text1"/>
          <w:sz w:val="22"/>
          <w:lang w:bidi="th-TH"/>
        </w:rPr>
        <w:t>图</w:t>
      </w:r>
      <w:r w:rsidRPr="004D6787">
        <w:rPr>
          <w:rFonts w:ascii="宋体" w:hAnsi="宋体" w:cs="Angsana New" w:hint="eastAsia"/>
          <w:bCs/>
          <w:color w:val="000000" w:themeColor="text1"/>
          <w:sz w:val="22"/>
          <w:lang w:bidi="th-TH"/>
        </w:rPr>
        <w:t>1</w:t>
      </w:r>
      <w:r w:rsidRPr="004D6787">
        <w:rPr>
          <w:rFonts w:ascii="宋体" w:hAnsi="宋体" w:cs="Angsana New" w:hint="eastAsia"/>
          <w:bCs/>
          <w:color w:val="000000" w:themeColor="text1"/>
          <w:sz w:val="20"/>
          <w:szCs w:val="20"/>
          <w:lang w:bidi="th-TH"/>
        </w:rPr>
        <w:t>机电一体化技术专业岗位分析图</w:t>
      </w:r>
    </w:p>
    <w:p w14:paraId="5C4DCB02" w14:textId="77777777" w:rsidR="005E0915" w:rsidRPr="00771AE7"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sidRPr="00771AE7">
        <w:rPr>
          <w:rFonts w:ascii="黑体" w:eastAsia="黑体" w:hAnsi="黑体" w:cs="Angsana New" w:hint="eastAsia"/>
          <w:bCs/>
          <w:sz w:val="28"/>
          <w:szCs w:val="28"/>
          <w:lang w:bidi="th-TH"/>
        </w:rPr>
        <w:t>六、课程设置及要求</w:t>
      </w:r>
    </w:p>
    <w:p w14:paraId="2F71F740" w14:textId="77777777" w:rsidR="005E0915" w:rsidRPr="00E1672B" w:rsidRDefault="00771AE7" w:rsidP="006848D3">
      <w:pPr>
        <w:adjustRightInd w:val="0"/>
        <w:snapToGrid w:val="0"/>
        <w:spacing w:beforeLines="50" w:before="156" w:afterLines="50" w:after="156"/>
        <w:ind w:firstLineChars="200" w:firstLine="482"/>
        <w:rPr>
          <w:rFonts w:ascii="宋体" w:hAnsi="宋体" w:cs="Angsana New" w:hint="eastAsia"/>
          <w:b/>
          <w:bCs/>
          <w:sz w:val="24"/>
          <w:szCs w:val="24"/>
          <w:lang w:bidi="th-TH"/>
        </w:rPr>
      </w:pPr>
      <w:r w:rsidRPr="00E1672B">
        <w:rPr>
          <w:rFonts w:ascii="宋体" w:hAnsi="宋体" w:cs="Angsana New" w:hint="eastAsia"/>
          <w:b/>
          <w:bCs/>
          <w:sz w:val="24"/>
          <w:szCs w:val="24"/>
          <w:lang w:bidi="th-TH"/>
        </w:rPr>
        <w:t>（一</w:t>
      </w:r>
      <w:r w:rsidRPr="00E1672B">
        <w:rPr>
          <w:rFonts w:ascii="宋体" w:hAnsi="宋体" w:cs="Angsana New"/>
          <w:b/>
          <w:bCs/>
          <w:sz w:val="24"/>
          <w:szCs w:val="24"/>
          <w:lang w:bidi="th-TH"/>
        </w:rPr>
        <w:t>）</w:t>
      </w:r>
      <w:r w:rsidRPr="00E1672B">
        <w:rPr>
          <w:rFonts w:ascii="宋体" w:hAnsi="宋体" w:cs="Angsana New" w:hint="eastAsia"/>
          <w:b/>
          <w:bCs/>
          <w:sz w:val="24"/>
          <w:szCs w:val="24"/>
          <w:lang w:bidi="th-TH"/>
        </w:rPr>
        <w:t>课程</w:t>
      </w:r>
      <w:r w:rsidRPr="00E1672B">
        <w:rPr>
          <w:rFonts w:ascii="宋体" w:hAnsi="宋体" w:cs="Angsana New"/>
          <w:b/>
          <w:bCs/>
          <w:sz w:val="24"/>
          <w:szCs w:val="24"/>
          <w:lang w:bidi="th-TH"/>
        </w:rPr>
        <w:t>体系</w:t>
      </w:r>
    </w:p>
    <w:p w14:paraId="42271ED4" w14:textId="77777777" w:rsidR="005E0915" w:rsidRPr="00884517" w:rsidRDefault="00771AE7" w:rsidP="00884517">
      <w:pPr>
        <w:adjustRightInd w:val="0"/>
        <w:snapToGrid w:val="0"/>
        <w:spacing w:line="360" w:lineRule="auto"/>
        <w:ind w:firstLineChars="200" w:firstLine="480"/>
        <w:outlineLvl w:val="0"/>
        <w:rPr>
          <w:rFonts w:ascii="宋体" w:hAnsi="宋体" w:cs="Angsana New" w:hint="eastAsia"/>
          <w:sz w:val="24"/>
          <w:szCs w:val="24"/>
          <w:lang w:bidi="th-TH"/>
        </w:rPr>
      </w:pPr>
      <w:r w:rsidRPr="00884517">
        <w:rPr>
          <w:rFonts w:ascii="宋体" w:hAnsi="宋体" w:cs="Angsana New" w:hint="eastAsia"/>
          <w:sz w:val="24"/>
          <w:szCs w:val="24"/>
          <w:lang w:bidi="th-TH"/>
        </w:rPr>
        <w:t>以立德树人为根本任务，落实“课程思政”要求，促进产教深度融合，推进“岗课赛证”综合育人，构建“</w:t>
      </w:r>
      <w:bookmarkStart w:id="0" w:name="_Hlk133047022"/>
      <w:r w:rsidRPr="00884517">
        <w:rPr>
          <w:rFonts w:ascii="宋体" w:hAnsi="宋体" w:cs="Angsana New" w:hint="eastAsia"/>
          <w:sz w:val="24"/>
          <w:szCs w:val="24"/>
          <w:lang w:bidi="th-TH"/>
        </w:rPr>
        <w:t>文化素养课程平台</w:t>
      </w:r>
      <w:bookmarkEnd w:id="0"/>
      <w:r w:rsidRPr="00884517">
        <w:rPr>
          <w:rFonts w:ascii="宋体" w:hAnsi="宋体" w:cs="Angsana New" w:hint="eastAsia"/>
          <w:sz w:val="24"/>
          <w:szCs w:val="24"/>
          <w:lang w:bidi="th-TH"/>
        </w:rPr>
        <w:t>、专业群课程平台、素质能力选修课程平台 + 专业核心能力课程模块、专业拓展选修课程模块”的“3平台+</w:t>
      </w:r>
      <w:r w:rsidRPr="00884517">
        <w:rPr>
          <w:rFonts w:ascii="宋体" w:hAnsi="宋体" w:cs="Angsana New"/>
          <w:sz w:val="24"/>
          <w:szCs w:val="24"/>
          <w:lang w:bidi="th-TH"/>
        </w:rPr>
        <w:t>2</w:t>
      </w:r>
      <w:r w:rsidRPr="00884517">
        <w:rPr>
          <w:rFonts w:ascii="宋体" w:hAnsi="宋体" w:cs="Angsana New" w:hint="eastAsia"/>
          <w:sz w:val="24"/>
          <w:szCs w:val="24"/>
          <w:lang w:bidi="th-TH"/>
        </w:rPr>
        <w:t>模块”课程体系，满足学生的多样化选择、多路径成才。</w:t>
      </w:r>
    </w:p>
    <w:p w14:paraId="71D676EA" w14:textId="47EFD718" w:rsidR="005E0915" w:rsidRDefault="004D6787" w:rsidP="00F13A1A">
      <w:pPr>
        <w:adjustRightInd w:val="0"/>
        <w:snapToGrid w:val="0"/>
        <w:spacing w:line="360" w:lineRule="auto"/>
        <w:jc w:val="center"/>
      </w:pPr>
      <w:r>
        <w:rPr>
          <w:noProof/>
        </w:rPr>
        <w:lastRenderedPageBreak/>
        <w:drawing>
          <wp:inline distT="0" distB="0" distL="0" distR="0" wp14:anchorId="571B8D2F" wp14:editId="2E2C016E">
            <wp:extent cx="5400040" cy="3155950"/>
            <wp:effectExtent l="0" t="0" r="0" b="6350"/>
            <wp:docPr id="21099344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934484" name=""/>
                    <pic:cNvPicPr/>
                  </pic:nvPicPr>
                  <pic:blipFill>
                    <a:blip r:embed="rId15"/>
                    <a:stretch>
                      <a:fillRect/>
                    </a:stretch>
                  </pic:blipFill>
                  <pic:spPr>
                    <a:xfrm>
                      <a:off x="0" y="0"/>
                      <a:ext cx="5400040" cy="3155950"/>
                    </a:xfrm>
                    <a:prstGeom prst="rect">
                      <a:avLst/>
                    </a:prstGeom>
                  </pic:spPr>
                </pic:pic>
              </a:graphicData>
            </a:graphic>
          </wp:inline>
        </w:drawing>
      </w:r>
    </w:p>
    <w:p w14:paraId="77C159FA" w14:textId="2081EB12" w:rsidR="004D6787" w:rsidRPr="004D6787" w:rsidRDefault="004D6787" w:rsidP="004D6787">
      <w:pPr>
        <w:adjustRightInd w:val="0"/>
        <w:snapToGrid w:val="0"/>
        <w:ind w:firstLineChars="200" w:firstLine="420"/>
        <w:jc w:val="center"/>
        <w:rPr>
          <w:rFonts w:ascii="宋体" w:hAnsi="宋体" w:cs="Angsana New" w:hint="eastAsia"/>
          <w:bCs/>
          <w:color w:val="000000" w:themeColor="text1"/>
          <w:szCs w:val="21"/>
          <w:lang w:bidi="th-TH"/>
        </w:rPr>
      </w:pPr>
      <w:r w:rsidRPr="004D6787">
        <w:rPr>
          <w:rFonts w:ascii="宋体" w:hAnsi="宋体" w:cs="Angsana New"/>
          <w:bCs/>
          <w:color w:val="000000" w:themeColor="text1"/>
          <w:szCs w:val="21"/>
          <w:lang w:bidi="th-TH"/>
        </w:rPr>
        <w:t>图</w:t>
      </w:r>
      <w:r w:rsidRPr="004D6787">
        <w:rPr>
          <w:rFonts w:ascii="宋体" w:hAnsi="宋体" w:cs="Angsana New" w:hint="eastAsia"/>
          <w:bCs/>
          <w:color w:val="000000" w:themeColor="text1"/>
          <w:szCs w:val="21"/>
          <w:lang w:bidi="th-TH"/>
        </w:rPr>
        <w:t>2</w:t>
      </w:r>
      <w:r>
        <w:rPr>
          <w:rFonts w:ascii="宋体" w:hAnsi="宋体" w:cs="Angsana New" w:hint="eastAsia"/>
          <w:bCs/>
          <w:color w:val="000000" w:themeColor="text1"/>
          <w:szCs w:val="21"/>
          <w:lang w:bidi="th-TH"/>
        </w:rPr>
        <w:t>机电一体化</w:t>
      </w:r>
      <w:r w:rsidRPr="004D6787">
        <w:rPr>
          <w:rFonts w:ascii="宋体" w:hAnsi="宋体" w:cs="Angsana New" w:hint="eastAsia"/>
          <w:bCs/>
          <w:color w:val="000000" w:themeColor="text1"/>
          <w:szCs w:val="21"/>
          <w:lang w:bidi="th-TH"/>
        </w:rPr>
        <w:t>技术专业课程体系</w:t>
      </w:r>
    </w:p>
    <w:p w14:paraId="26156B3A" w14:textId="77777777" w:rsidR="004D6787" w:rsidRPr="004D6787" w:rsidRDefault="004D6787" w:rsidP="00F13A1A">
      <w:pPr>
        <w:adjustRightInd w:val="0"/>
        <w:snapToGrid w:val="0"/>
        <w:spacing w:line="360" w:lineRule="auto"/>
        <w:jc w:val="center"/>
      </w:pPr>
    </w:p>
    <w:p w14:paraId="4B9CEF49" w14:textId="77777777" w:rsidR="005E0915" w:rsidRPr="00E1672B" w:rsidRDefault="00771AE7" w:rsidP="006848D3">
      <w:pPr>
        <w:adjustRightInd w:val="0"/>
        <w:snapToGrid w:val="0"/>
        <w:spacing w:beforeLines="50" w:before="156" w:afterLines="50" w:after="156"/>
        <w:ind w:firstLineChars="200" w:firstLine="482"/>
        <w:rPr>
          <w:rFonts w:ascii="宋体" w:hAnsi="宋体" w:cs="Angsana New" w:hint="eastAsia"/>
          <w:b/>
          <w:bCs/>
          <w:sz w:val="24"/>
          <w:szCs w:val="24"/>
          <w:lang w:bidi="th-TH"/>
        </w:rPr>
      </w:pPr>
      <w:r w:rsidRPr="00E1672B">
        <w:rPr>
          <w:rFonts w:ascii="宋体" w:hAnsi="宋体" w:cs="Angsana New" w:hint="eastAsia"/>
          <w:b/>
          <w:bCs/>
          <w:sz w:val="24"/>
          <w:szCs w:val="24"/>
          <w:lang w:bidi="th-TH"/>
        </w:rPr>
        <w:t>（二）课程设置</w:t>
      </w:r>
    </w:p>
    <w:p w14:paraId="5E949C28" w14:textId="77777777" w:rsidR="005E0915" w:rsidRDefault="00771AE7" w:rsidP="00E1672B">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本专业A</w:t>
      </w:r>
      <w:proofErr w:type="gramStart"/>
      <w:r>
        <w:rPr>
          <w:rFonts w:ascii="宋体" w:hAnsi="宋体" w:cs="Angsana New" w:hint="eastAsia"/>
          <w:sz w:val="24"/>
          <w:szCs w:val="24"/>
          <w:lang w:bidi="th-TH"/>
        </w:rPr>
        <w:t>类课20门</w:t>
      </w:r>
      <w:proofErr w:type="gramEnd"/>
      <w:r>
        <w:rPr>
          <w:rFonts w:ascii="宋体" w:hAnsi="宋体" w:cs="Angsana New" w:hint="eastAsia"/>
          <w:sz w:val="24"/>
          <w:szCs w:val="24"/>
          <w:lang w:bidi="th-TH"/>
        </w:rPr>
        <w:t>、B</w:t>
      </w:r>
      <w:proofErr w:type="gramStart"/>
      <w:r>
        <w:rPr>
          <w:rFonts w:ascii="宋体" w:hAnsi="宋体" w:cs="Angsana New" w:hint="eastAsia"/>
          <w:sz w:val="24"/>
          <w:szCs w:val="24"/>
          <w:lang w:bidi="th-TH"/>
        </w:rPr>
        <w:t>类课31门</w:t>
      </w:r>
      <w:proofErr w:type="gramEnd"/>
      <w:r>
        <w:rPr>
          <w:rFonts w:ascii="宋体" w:hAnsi="宋体" w:cs="Angsana New" w:hint="eastAsia"/>
          <w:sz w:val="24"/>
          <w:szCs w:val="24"/>
          <w:lang w:bidi="th-TH"/>
        </w:rPr>
        <w:t>、C</w:t>
      </w:r>
      <w:proofErr w:type="gramStart"/>
      <w:r>
        <w:rPr>
          <w:rFonts w:ascii="宋体" w:hAnsi="宋体" w:cs="Angsana New" w:hint="eastAsia"/>
          <w:sz w:val="24"/>
          <w:szCs w:val="24"/>
          <w:lang w:bidi="th-TH"/>
        </w:rPr>
        <w:t>类课13门</w:t>
      </w:r>
      <w:proofErr w:type="gramEnd"/>
      <w:r>
        <w:rPr>
          <w:rFonts w:ascii="宋体" w:hAnsi="宋体" w:cs="Angsana New" w:hint="eastAsia"/>
          <w:sz w:val="24"/>
          <w:szCs w:val="24"/>
          <w:lang w:bidi="th-TH"/>
        </w:rPr>
        <w:t>，课程标准64门，选修课程22门，考试课21门，考查课48门。</w:t>
      </w:r>
    </w:p>
    <w:p w14:paraId="0637A62B" w14:textId="77777777" w:rsidR="005E0915" w:rsidRPr="00E1672B" w:rsidRDefault="00771AE7" w:rsidP="00E1672B">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1</w:t>
      </w:r>
      <w:r w:rsidR="00E1672B">
        <w:rPr>
          <w:rFonts w:ascii="宋体" w:hAnsi="宋体" w:cs="Angsana New" w:hint="eastAsia"/>
          <w:sz w:val="24"/>
          <w:szCs w:val="24"/>
          <w:lang w:bidi="th-TH"/>
        </w:rPr>
        <w:t>.</w:t>
      </w:r>
      <w:r w:rsidRPr="00E1672B">
        <w:rPr>
          <w:rFonts w:ascii="宋体" w:hAnsi="宋体" w:cs="Angsana New" w:hint="eastAsia"/>
          <w:sz w:val="24"/>
          <w:szCs w:val="24"/>
          <w:lang w:bidi="th-TH"/>
        </w:rPr>
        <w:t>公共基础课程</w:t>
      </w:r>
    </w:p>
    <w:p w14:paraId="1FEE67DC" w14:textId="6DC81A01" w:rsidR="005E0915" w:rsidRDefault="00771AE7" w:rsidP="00E1672B">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本专业公共基础课</w:t>
      </w:r>
      <w:r w:rsidR="00702575">
        <w:rPr>
          <w:rFonts w:ascii="宋体" w:hAnsi="宋体" w:cs="Angsana New" w:hint="eastAsia"/>
          <w:sz w:val="24"/>
          <w:szCs w:val="24"/>
          <w:lang w:bidi="th-TH"/>
        </w:rPr>
        <w:t>4</w:t>
      </w:r>
      <w:r w:rsidR="002858ED">
        <w:rPr>
          <w:rFonts w:ascii="宋体" w:hAnsi="宋体" w:cs="Angsana New"/>
          <w:sz w:val="24"/>
          <w:szCs w:val="24"/>
          <w:lang w:bidi="th-TH"/>
        </w:rPr>
        <w:t>7</w:t>
      </w:r>
      <w:r>
        <w:rPr>
          <w:rFonts w:ascii="宋体" w:hAnsi="宋体" w:cs="Angsana New" w:hint="eastAsia"/>
          <w:sz w:val="24"/>
          <w:szCs w:val="24"/>
          <w:lang w:bidi="th-TH"/>
        </w:rPr>
        <w:t>学分，其中体育课6学分、毛泽东思想和中国特色社会主义理论体系概论2学分、习近平新时代中国特色社会主义思想概论3学分、思想道德修养与法律基础3学分、形势与政策1学分、劳动教育1学分。</w:t>
      </w:r>
    </w:p>
    <w:p w14:paraId="18132B28" w14:textId="77777777" w:rsidR="005E0915" w:rsidRDefault="00771AE7">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（1）文化素养课程平台：按照党和国家有关文件规定，根据人才培养目标要求，设置</w:t>
      </w:r>
      <w:r w:rsidRPr="00E1672B">
        <w:rPr>
          <w:rFonts w:ascii="宋体" w:hAnsi="宋体" w:cs="Angsana New" w:hint="eastAsia"/>
          <w:sz w:val="24"/>
          <w:szCs w:val="24"/>
          <w:lang w:bidi="th-TH"/>
        </w:rPr>
        <w:t>文化素养类</w:t>
      </w:r>
      <w:r>
        <w:rPr>
          <w:rFonts w:ascii="宋体" w:hAnsi="宋体" w:cs="Angsana New" w:hint="eastAsia"/>
          <w:sz w:val="24"/>
          <w:szCs w:val="24"/>
          <w:lang w:bidi="th-TH"/>
        </w:rPr>
        <w:t>公共必修课程，</w:t>
      </w:r>
      <w:proofErr w:type="gramStart"/>
      <w:r>
        <w:rPr>
          <w:rFonts w:ascii="宋体" w:hAnsi="宋体" w:cs="Angsana New" w:hint="eastAsia"/>
          <w:sz w:val="24"/>
          <w:szCs w:val="24"/>
          <w:lang w:bidi="th-TH"/>
        </w:rPr>
        <w:t>包括思品修养</w:t>
      </w:r>
      <w:proofErr w:type="gramEnd"/>
      <w:r>
        <w:rPr>
          <w:rFonts w:ascii="宋体" w:hAnsi="宋体" w:cs="Angsana New" w:hint="eastAsia"/>
          <w:sz w:val="24"/>
          <w:szCs w:val="24"/>
          <w:lang w:bidi="th-TH"/>
        </w:rPr>
        <w:t>、基础素养、健康素养、美育素养、劳动素养和职业素养六个模块（见表3）。</w:t>
      </w:r>
    </w:p>
    <w:p w14:paraId="326B54E8" w14:textId="77777777" w:rsidR="005E0915" w:rsidRPr="00E1672B" w:rsidRDefault="00771AE7" w:rsidP="006848D3">
      <w:pPr>
        <w:adjustRightInd w:val="0"/>
        <w:snapToGrid w:val="0"/>
        <w:spacing w:beforeLines="50" w:before="156" w:line="360" w:lineRule="auto"/>
        <w:jc w:val="center"/>
        <w:rPr>
          <w:rFonts w:ascii="宋体" w:hAnsi="宋体" w:cs="Angsana New" w:hint="eastAsia"/>
          <w:b/>
          <w:sz w:val="24"/>
          <w:szCs w:val="24"/>
          <w:lang w:bidi="th-TH"/>
        </w:rPr>
      </w:pPr>
      <w:r w:rsidRPr="00E1672B">
        <w:rPr>
          <w:rFonts w:ascii="宋体" w:hAnsi="宋体" w:cs="Angsana New" w:hint="eastAsia"/>
          <w:b/>
          <w:sz w:val="24"/>
          <w:szCs w:val="24"/>
          <w:lang w:bidi="th-TH"/>
        </w:rPr>
        <w:t>表3  文化素养课程开设表</w:t>
      </w:r>
    </w:p>
    <w:tbl>
      <w:tblPr>
        <w:tblStyle w:val="af1"/>
        <w:tblW w:w="8642" w:type="dxa"/>
        <w:tblLayout w:type="fixed"/>
        <w:tblLook w:val="04A0" w:firstRow="1" w:lastRow="0" w:firstColumn="1" w:lastColumn="0" w:noHBand="0" w:noVBand="1"/>
      </w:tblPr>
      <w:tblGrid>
        <w:gridCol w:w="991"/>
        <w:gridCol w:w="2693"/>
        <w:gridCol w:w="706"/>
        <w:gridCol w:w="860"/>
        <w:gridCol w:w="671"/>
        <w:gridCol w:w="686"/>
        <w:gridCol w:w="880"/>
        <w:gridCol w:w="1155"/>
      </w:tblGrid>
      <w:tr w:rsidR="005E0915" w14:paraId="662A7EF9" w14:textId="77777777" w:rsidTr="0078737B">
        <w:trPr>
          <w:trHeight w:hRule="exact" w:val="567"/>
        </w:trPr>
        <w:tc>
          <w:tcPr>
            <w:tcW w:w="991" w:type="dxa"/>
            <w:vAlign w:val="center"/>
          </w:tcPr>
          <w:p w14:paraId="5AA504AC" w14:textId="77777777" w:rsidR="005E0915" w:rsidRPr="0078737B" w:rsidRDefault="00771AE7" w:rsidP="00AE5117">
            <w:pPr>
              <w:kinsoku w:val="0"/>
              <w:overflowPunct w:val="0"/>
              <w:autoSpaceDE w:val="0"/>
              <w:autoSpaceDN w:val="0"/>
              <w:adjustRightInd w:val="0"/>
              <w:snapToGrid w:val="0"/>
              <w:spacing w:line="220" w:lineRule="exact"/>
              <w:jc w:val="center"/>
              <w:rPr>
                <w:rFonts w:asciiTheme="minorEastAsia" w:eastAsiaTheme="minorEastAsia" w:hAnsiTheme="minorEastAsia" w:hint="eastAsia"/>
                <w:b/>
                <w:szCs w:val="21"/>
              </w:rPr>
            </w:pPr>
            <w:r w:rsidRPr="0078737B">
              <w:rPr>
                <w:rFonts w:asciiTheme="minorEastAsia" w:eastAsiaTheme="minorEastAsia" w:hAnsiTheme="minorEastAsia" w:hint="eastAsia"/>
                <w:b/>
                <w:szCs w:val="21"/>
              </w:rPr>
              <w:t>类别</w:t>
            </w:r>
          </w:p>
        </w:tc>
        <w:tc>
          <w:tcPr>
            <w:tcW w:w="2693" w:type="dxa"/>
            <w:vAlign w:val="center"/>
          </w:tcPr>
          <w:p w14:paraId="07B123C3" w14:textId="77777777" w:rsidR="005E0915" w:rsidRPr="0078737B" w:rsidRDefault="00771AE7" w:rsidP="00AE5117">
            <w:pPr>
              <w:kinsoku w:val="0"/>
              <w:overflowPunct w:val="0"/>
              <w:autoSpaceDE w:val="0"/>
              <w:autoSpaceDN w:val="0"/>
              <w:adjustRightInd w:val="0"/>
              <w:snapToGrid w:val="0"/>
              <w:spacing w:line="220" w:lineRule="exact"/>
              <w:jc w:val="center"/>
              <w:rPr>
                <w:rFonts w:asciiTheme="minorEastAsia" w:eastAsiaTheme="minorEastAsia" w:hAnsiTheme="minorEastAsia" w:hint="eastAsia"/>
                <w:b/>
                <w:szCs w:val="21"/>
              </w:rPr>
            </w:pPr>
            <w:r w:rsidRPr="0078737B">
              <w:rPr>
                <w:rFonts w:asciiTheme="minorEastAsia" w:eastAsiaTheme="minorEastAsia" w:hAnsiTheme="minorEastAsia" w:hint="eastAsia"/>
                <w:b/>
                <w:szCs w:val="21"/>
              </w:rPr>
              <w:t>课程名称</w:t>
            </w:r>
          </w:p>
        </w:tc>
        <w:tc>
          <w:tcPr>
            <w:tcW w:w="706" w:type="dxa"/>
            <w:vAlign w:val="center"/>
          </w:tcPr>
          <w:p w14:paraId="31B5AB2F" w14:textId="77777777" w:rsidR="005E0915" w:rsidRPr="0078737B" w:rsidRDefault="00771AE7" w:rsidP="00AE5117">
            <w:pPr>
              <w:kinsoku w:val="0"/>
              <w:overflowPunct w:val="0"/>
              <w:autoSpaceDE w:val="0"/>
              <w:autoSpaceDN w:val="0"/>
              <w:adjustRightInd w:val="0"/>
              <w:snapToGrid w:val="0"/>
              <w:spacing w:line="220" w:lineRule="exact"/>
              <w:jc w:val="center"/>
              <w:rPr>
                <w:rFonts w:asciiTheme="minorEastAsia" w:eastAsiaTheme="minorEastAsia" w:hAnsiTheme="minorEastAsia" w:hint="eastAsia"/>
                <w:b/>
                <w:szCs w:val="21"/>
              </w:rPr>
            </w:pPr>
            <w:r w:rsidRPr="0078737B">
              <w:rPr>
                <w:rFonts w:asciiTheme="minorEastAsia" w:eastAsiaTheme="minorEastAsia" w:hAnsiTheme="minorEastAsia" w:hint="eastAsia"/>
                <w:b/>
                <w:szCs w:val="21"/>
              </w:rPr>
              <w:t>学分</w:t>
            </w:r>
          </w:p>
        </w:tc>
        <w:tc>
          <w:tcPr>
            <w:tcW w:w="860" w:type="dxa"/>
            <w:vAlign w:val="center"/>
          </w:tcPr>
          <w:p w14:paraId="2174FE85" w14:textId="77777777" w:rsidR="005E0915" w:rsidRPr="0078737B" w:rsidRDefault="00771AE7" w:rsidP="00AE5117">
            <w:pPr>
              <w:kinsoku w:val="0"/>
              <w:overflowPunct w:val="0"/>
              <w:autoSpaceDE w:val="0"/>
              <w:autoSpaceDN w:val="0"/>
              <w:adjustRightInd w:val="0"/>
              <w:snapToGrid w:val="0"/>
              <w:spacing w:line="220" w:lineRule="exact"/>
              <w:jc w:val="center"/>
              <w:rPr>
                <w:rFonts w:asciiTheme="minorEastAsia" w:eastAsiaTheme="minorEastAsia" w:hAnsiTheme="minorEastAsia" w:hint="eastAsia"/>
                <w:b/>
                <w:szCs w:val="21"/>
              </w:rPr>
            </w:pPr>
            <w:r w:rsidRPr="0078737B">
              <w:rPr>
                <w:rFonts w:asciiTheme="minorEastAsia" w:eastAsiaTheme="minorEastAsia" w:hAnsiTheme="minorEastAsia" w:hint="eastAsia"/>
                <w:b/>
                <w:szCs w:val="21"/>
              </w:rPr>
              <w:t>总学时</w:t>
            </w:r>
          </w:p>
        </w:tc>
        <w:tc>
          <w:tcPr>
            <w:tcW w:w="671" w:type="dxa"/>
            <w:vAlign w:val="center"/>
          </w:tcPr>
          <w:p w14:paraId="205502FE" w14:textId="77777777" w:rsidR="005E0915" w:rsidRPr="0078737B" w:rsidRDefault="00771AE7" w:rsidP="00AE5117">
            <w:pPr>
              <w:kinsoku w:val="0"/>
              <w:overflowPunct w:val="0"/>
              <w:autoSpaceDE w:val="0"/>
              <w:autoSpaceDN w:val="0"/>
              <w:adjustRightInd w:val="0"/>
              <w:snapToGrid w:val="0"/>
              <w:spacing w:line="220" w:lineRule="exact"/>
              <w:jc w:val="center"/>
              <w:rPr>
                <w:rFonts w:asciiTheme="minorEastAsia" w:eastAsiaTheme="minorEastAsia" w:hAnsiTheme="minorEastAsia" w:hint="eastAsia"/>
                <w:b/>
                <w:szCs w:val="21"/>
              </w:rPr>
            </w:pPr>
            <w:r w:rsidRPr="0078737B">
              <w:rPr>
                <w:rFonts w:asciiTheme="minorEastAsia" w:eastAsiaTheme="minorEastAsia" w:hAnsiTheme="minorEastAsia" w:hint="eastAsia"/>
                <w:b/>
                <w:szCs w:val="21"/>
              </w:rPr>
              <w:t>课程类别</w:t>
            </w:r>
          </w:p>
        </w:tc>
        <w:tc>
          <w:tcPr>
            <w:tcW w:w="686" w:type="dxa"/>
            <w:vAlign w:val="center"/>
          </w:tcPr>
          <w:p w14:paraId="78609978" w14:textId="77777777" w:rsidR="005E0915" w:rsidRPr="0078737B" w:rsidRDefault="00771AE7" w:rsidP="00AE5117">
            <w:pPr>
              <w:kinsoku w:val="0"/>
              <w:overflowPunct w:val="0"/>
              <w:autoSpaceDE w:val="0"/>
              <w:autoSpaceDN w:val="0"/>
              <w:adjustRightInd w:val="0"/>
              <w:snapToGrid w:val="0"/>
              <w:spacing w:line="220" w:lineRule="exact"/>
              <w:jc w:val="center"/>
              <w:rPr>
                <w:rFonts w:asciiTheme="minorEastAsia" w:eastAsiaTheme="minorEastAsia" w:hAnsiTheme="minorEastAsia" w:hint="eastAsia"/>
                <w:b/>
                <w:szCs w:val="21"/>
              </w:rPr>
            </w:pPr>
            <w:r w:rsidRPr="0078737B">
              <w:rPr>
                <w:rFonts w:asciiTheme="minorEastAsia" w:eastAsiaTheme="minorEastAsia" w:hAnsiTheme="minorEastAsia" w:hint="eastAsia"/>
                <w:b/>
                <w:szCs w:val="21"/>
              </w:rPr>
              <w:t>考核方式</w:t>
            </w:r>
          </w:p>
        </w:tc>
        <w:tc>
          <w:tcPr>
            <w:tcW w:w="880" w:type="dxa"/>
            <w:vAlign w:val="center"/>
          </w:tcPr>
          <w:p w14:paraId="2CEC9093" w14:textId="77777777" w:rsidR="005E0915" w:rsidRPr="0078737B" w:rsidRDefault="00771AE7" w:rsidP="00AE5117">
            <w:pPr>
              <w:kinsoku w:val="0"/>
              <w:overflowPunct w:val="0"/>
              <w:autoSpaceDE w:val="0"/>
              <w:autoSpaceDN w:val="0"/>
              <w:adjustRightInd w:val="0"/>
              <w:snapToGrid w:val="0"/>
              <w:spacing w:line="220" w:lineRule="exact"/>
              <w:jc w:val="center"/>
              <w:rPr>
                <w:rFonts w:asciiTheme="minorEastAsia" w:eastAsiaTheme="minorEastAsia" w:hAnsiTheme="minorEastAsia" w:hint="eastAsia"/>
                <w:b/>
                <w:szCs w:val="21"/>
              </w:rPr>
            </w:pPr>
            <w:r w:rsidRPr="0078737B">
              <w:rPr>
                <w:rFonts w:asciiTheme="minorEastAsia" w:eastAsiaTheme="minorEastAsia" w:hAnsiTheme="minorEastAsia" w:hint="eastAsia"/>
                <w:b/>
                <w:szCs w:val="21"/>
              </w:rPr>
              <w:t>开设</w:t>
            </w:r>
          </w:p>
          <w:p w14:paraId="0A73142C" w14:textId="77777777" w:rsidR="005E0915" w:rsidRPr="0078737B" w:rsidRDefault="00771AE7" w:rsidP="00AE5117">
            <w:pPr>
              <w:kinsoku w:val="0"/>
              <w:overflowPunct w:val="0"/>
              <w:autoSpaceDE w:val="0"/>
              <w:autoSpaceDN w:val="0"/>
              <w:adjustRightInd w:val="0"/>
              <w:snapToGrid w:val="0"/>
              <w:spacing w:line="220" w:lineRule="exact"/>
              <w:jc w:val="center"/>
              <w:rPr>
                <w:rFonts w:asciiTheme="minorEastAsia" w:eastAsiaTheme="minorEastAsia" w:hAnsiTheme="minorEastAsia" w:hint="eastAsia"/>
                <w:b/>
                <w:szCs w:val="21"/>
              </w:rPr>
            </w:pPr>
            <w:r w:rsidRPr="0078737B">
              <w:rPr>
                <w:rFonts w:asciiTheme="minorEastAsia" w:eastAsiaTheme="minorEastAsia" w:hAnsiTheme="minorEastAsia" w:hint="eastAsia"/>
                <w:b/>
                <w:szCs w:val="21"/>
              </w:rPr>
              <w:t>学期</w:t>
            </w:r>
          </w:p>
        </w:tc>
        <w:tc>
          <w:tcPr>
            <w:tcW w:w="1155" w:type="dxa"/>
            <w:vAlign w:val="center"/>
          </w:tcPr>
          <w:p w14:paraId="7BD99B5F" w14:textId="77777777" w:rsidR="005E0915" w:rsidRPr="0078737B" w:rsidRDefault="00771AE7" w:rsidP="00E1672B">
            <w:pPr>
              <w:kinsoku w:val="0"/>
              <w:overflowPunct w:val="0"/>
              <w:autoSpaceDE w:val="0"/>
              <w:autoSpaceDN w:val="0"/>
              <w:adjustRightInd w:val="0"/>
              <w:snapToGrid w:val="0"/>
              <w:jc w:val="center"/>
              <w:rPr>
                <w:rFonts w:asciiTheme="minorEastAsia" w:eastAsiaTheme="minorEastAsia" w:hAnsiTheme="minorEastAsia" w:hint="eastAsia"/>
                <w:b/>
                <w:szCs w:val="21"/>
              </w:rPr>
            </w:pPr>
            <w:r w:rsidRPr="0078737B">
              <w:rPr>
                <w:rFonts w:asciiTheme="minorEastAsia" w:eastAsiaTheme="minorEastAsia" w:hAnsiTheme="minorEastAsia" w:hint="eastAsia"/>
                <w:b/>
                <w:szCs w:val="21"/>
              </w:rPr>
              <w:t>开课部门</w:t>
            </w:r>
          </w:p>
        </w:tc>
      </w:tr>
      <w:tr w:rsidR="005E0915" w14:paraId="081FFF68" w14:textId="77777777" w:rsidTr="0078737B">
        <w:trPr>
          <w:trHeight w:hRule="exact" w:val="567"/>
        </w:trPr>
        <w:tc>
          <w:tcPr>
            <w:tcW w:w="991" w:type="dxa"/>
            <w:vMerge w:val="restart"/>
            <w:vAlign w:val="center"/>
          </w:tcPr>
          <w:p w14:paraId="07561337"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思品</w:t>
            </w:r>
          </w:p>
          <w:p w14:paraId="0C2BE905"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修养</w:t>
            </w:r>
          </w:p>
        </w:tc>
        <w:tc>
          <w:tcPr>
            <w:tcW w:w="2693" w:type="dxa"/>
            <w:shd w:val="clear" w:color="000000" w:fill="FFFFFF"/>
            <w:vAlign w:val="center"/>
          </w:tcPr>
          <w:p w14:paraId="0B971599" w14:textId="77777777" w:rsidR="005E0915" w:rsidRPr="00E1672B" w:rsidRDefault="00771AE7" w:rsidP="00594C3F">
            <w:pPr>
              <w:spacing w:line="30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思想道德与法治</w:t>
            </w:r>
          </w:p>
        </w:tc>
        <w:tc>
          <w:tcPr>
            <w:tcW w:w="706" w:type="dxa"/>
            <w:shd w:val="clear" w:color="000000" w:fill="FFFFFF"/>
            <w:vAlign w:val="center"/>
          </w:tcPr>
          <w:p w14:paraId="3E244B93"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w:t>
            </w:r>
          </w:p>
        </w:tc>
        <w:tc>
          <w:tcPr>
            <w:tcW w:w="860" w:type="dxa"/>
            <w:shd w:val="clear" w:color="000000" w:fill="FFFFFF"/>
            <w:vAlign w:val="center"/>
          </w:tcPr>
          <w:p w14:paraId="11741AB3"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48</w:t>
            </w:r>
          </w:p>
        </w:tc>
        <w:tc>
          <w:tcPr>
            <w:tcW w:w="671" w:type="dxa"/>
            <w:shd w:val="clear" w:color="000000" w:fill="FFFFFF"/>
            <w:vAlign w:val="center"/>
          </w:tcPr>
          <w:p w14:paraId="2E3105C4"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29B707A5"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考试</w:t>
            </w:r>
          </w:p>
        </w:tc>
        <w:tc>
          <w:tcPr>
            <w:tcW w:w="880" w:type="dxa"/>
            <w:vAlign w:val="center"/>
          </w:tcPr>
          <w:p w14:paraId="6DAD1DCE"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1155" w:type="dxa"/>
            <w:vMerge w:val="restart"/>
            <w:vAlign w:val="center"/>
          </w:tcPr>
          <w:p w14:paraId="255D5203" w14:textId="77777777" w:rsidR="005E0915" w:rsidRPr="00E1672B" w:rsidRDefault="00771AE7" w:rsidP="00E1672B">
            <w:pPr>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马克思主义学院</w:t>
            </w:r>
          </w:p>
        </w:tc>
      </w:tr>
      <w:tr w:rsidR="005E0915" w14:paraId="648809AE" w14:textId="77777777" w:rsidTr="0078737B">
        <w:trPr>
          <w:trHeight w:hRule="exact" w:val="663"/>
        </w:trPr>
        <w:tc>
          <w:tcPr>
            <w:tcW w:w="991" w:type="dxa"/>
            <w:vMerge/>
            <w:vAlign w:val="center"/>
          </w:tcPr>
          <w:p w14:paraId="4E95E2BE" w14:textId="77777777" w:rsidR="005E0915" w:rsidRPr="00E1672B" w:rsidRDefault="005E0915" w:rsidP="00AE5117">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67286212" w14:textId="77777777" w:rsidR="005E0915" w:rsidRPr="00E1672B" w:rsidRDefault="00771AE7" w:rsidP="00594C3F">
            <w:pPr>
              <w:spacing w:line="30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习近平新时代中国特色社会主义思想概论</w:t>
            </w:r>
          </w:p>
        </w:tc>
        <w:tc>
          <w:tcPr>
            <w:tcW w:w="706" w:type="dxa"/>
            <w:shd w:val="clear" w:color="000000" w:fill="FFFFFF"/>
            <w:vAlign w:val="center"/>
          </w:tcPr>
          <w:p w14:paraId="13473E95"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w:t>
            </w:r>
          </w:p>
        </w:tc>
        <w:tc>
          <w:tcPr>
            <w:tcW w:w="860" w:type="dxa"/>
            <w:shd w:val="clear" w:color="000000" w:fill="FFFFFF"/>
            <w:vAlign w:val="center"/>
          </w:tcPr>
          <w:p w14:paraId="2F389F24"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48</w:t>
            </w:r>
          </w:p>
        </w:tc>
        <w:tc>
          <w:tcPr>
            <w:tcW w:w="671" w:type="dxa"/>
            <w:shd w:val="clear" w:color="000000" w:fill="FFFFFF"/>
            <w:vAlign w:val="center"/>
          </w:tcPr>
          <w:p w14:paraId="2A3DE6B8"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23C8F4FE"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考试</w:t>
            </w:r>
          </w:p>
        </w:tc>
        <w:tc>
          <w:tcPr>
            <w:tcW w:w="880" w:type="dxa"/>
            <w:vAlign w:val="center"/>
          </w:tcPr>
          <w:p w14:paraId="6F6B6712"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1155" w:type="dxa"/>
            <w:vMerge/>
            <w:vAlign w:val="center"/>
          </w:tcPr>
          <w:p w14:paraId="065E2397" w14:textId="77777777" w:rsidR="005E0915" w:rsidRPr="00E1672B" w:rsidRDefault="005E0915" w:rsidP="00E1672B">
            <w:pPr>
              <w:jc w:val="center"/>
              <w:rPr>
                <w:rFonts w:asciiTheme="minorEastAsia" w:eastAsiaTheme="minorEastAsia" w:hAnsiTheme="minorEastAsia" w:cs="宋体" w:hint="eastAsia"/>
                <w:color w:val="000000"/>
                <w:szCs w:val="21"/>
              </w:rPr>
            </w:pPr>
          </w:p>
        </w:tc>
      </w:tr>
      <w:tr w:rsidR="005E0915" w14:paraId="5FC9C2B8" w14:textId="77777777" w:rsidTr="0078737B">
        <w:trPr>
          <w:trHeight w:hRule="exact" w:val="716"/>
        </w:trPr>
        <w:tc>
          <w:tcPr>
            <w:tcW w:w="991" w:type="dxa"/>
            <w:vMerge/>
            <w:vAlign w:val="center"/>
          </w:tcPr>
          <w:p w14:paraId="51E85065" w14:textId="77777777" w:rsidR="005E0915" w:rsidRPr="00E1672B" w:rsidRDefault="005E0915" w:rsidP="00AE5117">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58611A04" w14:textId="77777777" w:rsidR="005E0915" w:rsidRPr="00E1672B" w:rsidRDefault="00771AE7" w:rsidP="00594C3F">
            <w:pPr>
              <w:spacing w:line="30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毛泽东思想和中国特色社会主义理论体系概论</w:t>
            </w:r>
          </w:p>
        </w:tc>
        <w:tc>
          <w:tcPr>
            <w:tcW w:w="706" w:type="dxa"/>
            <w:shd w:val="clear" w:color="000000" w:fill="FFFFFF"/>
            <w:vAlign w:val="center"/>
          </w:tcPr>
          <w:p w14:paraId="202FF7CD"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860" w:type="dxa"/>
            <w:shd w:val="clear" w:color="000000" w:fill="FFFFFF"/>
            <w:vAlign w:val="center"/>
          </w:tcPr>
          <w:p w14:paraId="6B423FF9"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32</w:t>
            </w:r>
          </w:p>
        </w:tc>
        <w:tc>
          <w:tcPr>
            <w:tcW w:w="671" w:type="dxa"/>
            <w:shd w:val="clear" w:color="000000" w:fill="FFFFFF"/>
            <w:vAlign w:val="center"/>
          </w:tcPr>
          <w:p w14:paraId="679D1EC1"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11B1B027"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考试</w:t>
            </w:r>
          </w:p>
        </w:tc>
        <w:tc>
          <w:tcPr>
            <w:tcW w:w="880" w:type="dxa"/>
            <w:vAlign w:val="center"/>
          </w:tcPr>
          <w:p w14:paraId="68BF7A11"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1155" w:type="dxa"/>
            <w:vMerge/>
            <w:vAlign w:val="center"/>
          </w:tcPr>
          <w:p w14:paraId="14BADD55" w14:textId="77777777" w:rsidR="005E0915" w:rsidRPr="00E1672B" w:rsidRDefault="005E0915" w:rsidP="00E1672B">
            <w:pPr>
              <w:jc w:val="center"/>
              <w:rPr>
                <w:rFonts w:asciiTheme="minorEastAsia" w:eastAsiaTheme="minorEastAsia" w:hAnsiTheme="minorEastAsia" w:cs="宋体" w:hint="eastAsia"/>
                <w:color w:val="000000"/>
                <w:szCs w:val="21"/>
              </w:rPr>
            </w:pPr>
          </w:p>
        </w:tc>
      </w:tr>
      <w:tr w:rsidR="005E0915" w14:paraId="7A27B588" w14:textId="77777777" w:rsidTr="0078737B">
        <w:trPr>
          <w:trHeight w:hRule="exact" w:val="397"/>
        </w:trPr>
        <w:tc>
          <w:tcPr>
            <w:tcW w:w="991" w:type="dxa"/>
            <w:vMerge/>
            <w:vAlign w:val="center"/>
          </w:tcPr>
          <w:p w14:paraId="5A3FF990" w14:textId="77777777" w:rsidR="005E0915" w:rsidRPr="00E1672B" w:rsidRDefault="005E0915" w:rsidP="00AE5117">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6355F8A7" w14:textId="77777777" w:rsidR="005E0915" w:rsidRPr="00E1672B" w:rsidRDefault="00771AE7" w:rsidP="00AE5117">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形势与政策（一）</w:t>
            </w:r>
          </w:p>
        </w:tc>
        <w:tc>
          <w:tcPr>
            <w:tcW w:w="706" w:type="dxa"/>
            <w:shd w:val="clear" w:color="000000" w:fill="FFFFFF"/>
            <w:vAlign w:val="center"/>
          </w:tcPr>
          <w:p w14:paraId="74311BB8"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0.25</w:t>
            </w:r>
          </w:p>
        </w:tc>
        <w:tc>
          <w:tcPr>
            <w:tcW w:w="860" w:type="dxa"/>
            <w:shd w:val="clear" w:color="000000" w:fill="FFFFFF"/>
            <w:vAlign w:val="center"/>
          </w:tcPr>
          <w:p w14:paraId="1B01681E"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671" w:type="dxa"/>
            <w:shd w:val="clear" w:color="000000" w:fill="FFFFFF"/>
            <w:vAlign w:val="center"/>
          </w:tcPr>
          <w:p w14:paraId="20040D8F"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5688E570"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5CD6E642"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1155" w:type="dxa"/>
            <w:vMerge/>
            <w:vAlign w:val="center"/>
          </w:tcPr>
          <w:p w14:paraId="3B4C5362" w14:textId="77777777" w:rsidR="005E0915" w:rsidRPr="00E1672B" w:rsidRDefault="005E0915" w:rsidP="00E1672B">
            <w:pPr>
              <w:jc w:val="center"/>
              <w:rPr>
                <w:rFonts w:asciiTheme="minorEastAsia" w:eastAsiaTheme="minorEastAsia" w:hAnsiTheme="minorEastAsia" w:cs="宋体" w:hint="eastAsia"/>
                <w:color w:val="000000"/>
                <w:szCs w:val="21"/>
              </w:rPr>
            </w:pPr>
          </w:p>
        </w:tc>
      </w:tr>
      <w:tr w:rsidR="005E0915" w14:paraId="01A5A812" w14:textId="77777777" w:rsidTr="0078737B">
        <w:trPr>
          <w:trHeight w:hRule="exact" w:val="397"/>
        </w:trPr>
        <w:tc>
          <w:tcPr>
            <w:tcW w:w="991" w:type="dxa"/>
            <w:vMerge/>
            <w:vAlign w:val="center"/>
          </w:tcPr>
          <w:p w14:paraId="606C27ED" w14:textId="77777777" w:rsidR="005E0915" w:rsidRPr="00E1672B" w:rsidRDefault="005E0915" w:rsidP="00AE5117">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3044A350" w14:textId="77777777" w:rsidR="005E0915" w:rsidRPr="00E1672B" w:rsidRDefault="00771AE7" w:rsidP="00AE5117">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形势与政策（二）</w:t>
            </w:r>
          </w:p>
        </w:tc>
        <w:tc>
          <w:tcPr>
            <w:tcW w:w="706" w:type="dxa"/>
            <w:shd w:val="clear" w:color="000000" w:fill="FFFFFF"/>
            <w:vAlign w:val="center"/>
          </w:tcPr>
          <w:p w14:paraId="543A0356"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0.25</w:t>
            </w:r>
          </w:p>
        </w:tc>
        <w:tc>
          <w:tcPr>
            <w:tcW w:w="860" w:type="dxa"/>
            <w:shd w:val="clear" w:color="000000" w:fill="FFFFFF"/>
            <w:vAlign w:val="center"/>
          </w:tcPr>
          <w:p w14:paraId="509EDAD3"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671" w:type="dxa"/>
            <w:shd w:val="clear" w:color="000000" w:fill="FFFFFF"/>
            <w:vAlign w:val="center"/>
          </w:tcPr>
          <w:p w14:paraId="793DAFA9"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4E88CC85"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711AFA55"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1155" w:type="dxa"/>
            <w:vMerge/>
            <w:vAlign w:val="center"/>
          </w:tcPr>
          <w:p w14:paraId="33027DEC" w14:textId="77777777" w:rsidR="005E0915" w:rsidRPr="00E1672B" w:rsidRDefault="005E0915" w:rsidP="00E1672B">
            <w:pPr>
              <w:jc w:val="center"/>
              <w:rPr>
                <w:rFonts w:asciiTheme="minorEastAsia" w:eastAsiaTheme="minorEastAsia" w:hAnsiTheme="minorEastAsia" w:cs="宋体" w:hint="eastAsia"/>
                <w:color w:val="000000"/>
                <w:szCs w:val="21"/>
              </w:rPr>
            </w:pPr>
          </w:p>
        </w:tc>
      </w:tr>
      <w:tr w:rsidR="005E0915" w14:paraId="7428BBA0" w14:textId="77777777" w:rsidTr="0078737B">
        <w:trPr>
          <w:trHeight w:hRule="exact" w:val="397"/>
        </w:trPr>
        <w:tc>
          <w:tcPr>
            <w:tcW w:w="991" w:type="dxa"/>
            <w:vMerge/>
            <w:vAlign w:val="center"/>
          </w:tcPr>
          <w:p w14:paraId="4B2D6C24" w14:textId="77777777" w:rsidR="005E0915" w:rsidRPr="00E1672B" w:rsidRDefault="005E0915" w:rsidP="00AE5117">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289A845C" w14:textId="77777777" w:rsidR="005E0915" w:rsidRPr="00E1672B" w:rsidRDefault="00771AE7" w:rsidP="00AE5117">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形势与政策（三）</w:t>
            </w:r>
          </w:p>
        </w:tc>
        <w:tc>
          <w:tcPr>
            <w:tcW w:w="706" w:type="dxa"/>
            <w:shd w:val="clear" w:color="000000" w:fill="FFFFFF"/>
            <w:vAlign w:val="center"/>
          </w:tcPr>
          <w:p w14:paraId="4AD49636"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0.25</w:t>
            </w:r>
          </w:p>
        </w:tc>
        <w:tc>
          <w:tcPr>
            <w:tcW w:w="860" w:type="dxa"/>
            <w:shd w:val="clear" w:color="000000" w:fill="FFFFFF"/>
            <w:vAlign w:val="center"/>
          </w:tcPr>
          <w:p w14:paraId="589378D2"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671" w:type="dxa"/>
            <w:shd w:val="clear" w:color="000000" w:fill="FFFFFF"/>
            <w:vAlign w:val="center"/>
          </w:tcPr>
          <w:p w14:paraId="2C8EFD03"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048D2513"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35D3FA3B"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1155" w:type="dxa"/>
            <w:vMerge/>
            <w:vAlign w:val="center"/>
          </w:tcPr>
          <w:p w14:paraId="20338958" w14:textId="77777777" w:rsidR="005E0915" w:rsidRPr="00E1672B" w:rsidRDefault="005E0915" w:rsidP="00E1672B">
            <w:pPr>
              <w:jc w:val="center"/>
              <w:rPr>
                <w:rFonts w:asciiTheme="minorEastAsia" w:eastAsiaTheme="minorEastAsia" w:hAnsiTheme="minorEastAsia" w:cs="宋体" w:hint="eastAsia"/>
                <w:color w:val="000000"/>
                <w:szCs w:val="21"/>
              </w:rPr>
            </w:pPr>
          </w:p>
        </w:tc>
      </w:tr>
      <w:tr w:rsidR="005E0915" w14:paraId="704E17E3" w14:textId="77777777" w:rsidTr="0078737B">
        <w:trPr>
          <w:trHeight w:hRule="exact" w:val="397"/>
        </w:trPr>
        <w:tc>
          <w:tcPr>
            <w:tcW w:w="991" w:type="dxa"/>
            <w:vMerge/>
            <w:vAlign w:val="center"/>
          </w:tcPr>
          <w:p w14:paraId="59B2CDFA" w14:textId="77777777" w:rsidR="005E0915" w:rsidRPr="00E1672B" w:rsidRDefault="005E0915" w:rsidP="00AE5117">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3B94DC8B" w14:textId="77777777" w:rsidR="005E0915" w:rsidRPr="00E1672B" w:rsidRDefault="00771AE7" w:rsidP="00AE5117">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形势与政策（四）</w:t>
            </w:r>
          </w:p>
        </w:tc>
        <w:tc>
          <w:tcPr>
            <w:tcW w:w="706" w:type="dxa"/>
            <w:shd w:val="clear" w:color="000000" w:fill="FFFFFF"/>
            <w:vAlign w:val="center"/>
          </w:tcPr>
          <w:p w14:paraId="58DD897A"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0.25</w:t>
            </w:r>
          </w:p>
        </w:tc>
        <w:tc>
          <w:tcPr>
            <w:tcW w:w="860" w:type="dxa"/>
            <w:shd w:val="clear" w:color="000000" w:fill="FFFFFF"/>
            <w:vAlign w:val="center"/>
          </w:tcPr>
          <w:p w14:paraId="45EFE403"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671" w:type="dxa"/>
            <w:shd w:val="clear" w:color="000000" w:fill="FFFFFF"/>
            <w:vAlign w:val="center"/>
          </w:tcPr>
          <w:p w14:paraId="1F0B2700"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09E3F1A9"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08BA9EE3"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5</w:t>
            </w:r>
          </w:p>
        </w:tc>
        <w:tc>
          <w:tcPr>
            <w:tcW w:w="1155" w:type="dxa"/>
            <w:vMerge/>
            <w:vAlign w:val="center"/>
          </w:tcPr>
          <w:p w14:paraId="7A6E30AB" w14:textId="77777777" w:rsidR="005E0915" w:rsidRPr="00E1672B" w:rsidRDefault="005E0915" w:rsidP="00E1672B">
            <w:pPr>
              <w:jc w:val="center"/>
              <w:rPr>
                <w:rFonts w:asciiTheme="minorEastAsia" w:eastAsiaTheme="minorEastAsia" w:hAnsiTheme="minorEastAsia" w:cs="宋体" w:hint="eastAsia"/>
                <w:color w:val="000000"/>
                <w:szCs w:val="21"/>
              </w:rPr>
            </w:pPr>
          </w:p>
        </w:tc>
      </w:tr>
      <w:tr w:rsidR="005E0915" w14:paraId="7F00F133" w14:textId="77777777" w:rsidTr="0078737B">
        <w:trPr>
          <w:trHeight w:hRule="exact" w:val="397"/>
        </w:trPr>
        <w:tc>
          <w:tcPr>
            <w:tcW w:w="991" w:type="dxa"/>
            <w:vMerge/>
            <w:vAlign w:val="center"/>
          </w:tcPr>
          <w:p w14:paraId="7EF764C2" w14:textId="77777777" w:rsidR="005E0915" w:rsidRPr="00E1672B" w:rsidRDefault="005E0915" w:rsidP="00AE5117">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73E16C12" w14:textId="77777777" w:rsidR="005E0915" w:rsidRPr="00E1672B" w:rsidRDefault="00771AE7" w:rsidP="00AE5117">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军事理论</w:t>
            </w:r>
          </w:p>
        </w:tc>
        <w:tc>
          <w:tcPr>
            <w:tcW w:w="706" w:type="dxa"/>
            <w:shd w:val="clear" w:color="000000" w:fill="FFFFFF"/>
            <w:vAlign w:val="center"/>
          </w:tcPr>
          <w:p w14:paraId="29FBE9A6"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860" w:type="dxa"/>
            <w:shd w:val="clear" w:color="000000" w:fill="FFFFFF"/>
            <w:vAlign w:val="center"/>
          </w:tcPr>
          <w:p w14:paraId="403F4991"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36</w:t>
            </w:r>
          </w:p>
        </w:tc>
        <w:tc>
          <w:tcPr>
            <w:tcW w:w="671" w:type="dxa"/>
            <w:shd w:val="clear" w:color="000000" w:fill="FFFFFF"/>
            <w:vAlign w:val="center"/>
          </w:tcPr>
          <w:p w14:paraId="56F6055C"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3738716A"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0B63C4EE"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1155" w:type="dxa"/>
            <w:vMerge w:val="restart"/>
            <w:vAlign w:val="center"/>
          </w:tcPr>
          <w:p w14:paraId="0D8694A3" w14:textId="77777777" w:rsidR="005E0915" w:rsidRPr="00E1672B" w:rsidRDefault="00771AE7" w:rsidP="00E1672B">
            <w:pPr>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武装部</w:t>
            </w:r>
          </w:p>
        </w:tc>
      </w:tr>
      <w:tr w:rsidR="005E0915" w14:paraId="34170ECF" w14:textId="77777777" w:rsidTr="0078737B">
        <w:trPr>
          <w:trHeight w:hRule="exact" w:val="397"/>
        </w:trPr>
        <w:tc>
          <w:tcPr>
            <w:tcW w:w="991" w:type="dxa"/>
            <w:vMerge/>
            <w:vAlign w:val="center"/>
          </w:tcPr>
          <w:p w14:paraId="62323660" w14:textId="77777777" w:rsidR="005E0915" w:rsidRPr="00E1672B" w:rsidRDefault="005E0915" w:rsidP="00AE5117">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3B5CDCAA" w14:textId="77777777" w:rsidR="005E0915" w:rsidRPr="00E1672B" w:rsidRDefault="00771AE7" w:rsidP="00AE5117">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军事技能</w:t>
            </w:r>
          </w:p>
        </w:tc>
        <w:tc>
          <w:tcPr>
            <w:tcW w:w="706" w:type="dxa"/>
            <w:shd w:val="clear" w:color="000000" w:fill="FFFFFF"/>
            <w:vAlign w:val="center"/>
          </w:tcPr>
          <w:p w14:paraId="748A2CC9" w14:textId="48A657AA" w:rsidR="005E0915" w:rsidRPr="00E1672B" w:rsidRDefault="00702575" w:rsidP="00AE5117">
            <w:pPr>
              <w:spacing w:line="220" w:lineRule="exact"/>
              <w:jc w:val="center"/>
              <w:rPr>
                <w:rFonts w:asciiTheme="minorEastAsia" w:eastAsiaTheme="minorEastAsia" w:hAnsiTheme="minorEastAsia" w:cs="宋体" w:hint="eastAsia"/>
                <w:color w:val="000000"/>
                <w:szCs w:val="21"/>
              </w:rPr>
            </w:pPr>
            <w:r>
              <w:rPr>
                <w:rFonts w:asciiTheme="minorEastAsia" w:eastAsiaTheme="minorEastAsia" w:hAnsiTheme="minorEastAsia" w:cs="宋体" w:hint="eastAsia"/>
                <w:color w:val="000000"/>
                <w:szCs w:val="21"/>
              </w:rPr>
              <w:t>3</w:t>
            </w:r>
          </w:p>
        </w:tc>
        <w:tc>
          <w:tcPr>
            <w:tcW w:w="860" w:type="dxa"/>
            <w:shd w:val="clear" w:color="000000" w:fill="FFFFFF"/>
            <w:vAlign w:val="center"/>
          </w:tcPr>
          <w:p w14:paraId="73E522B6"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112</w:t>
            </w:r>
          </w:p>
        </w:tc>
        <w:tc>
          <w:tcPr>
            <w:tcW w:w="671" w:type="dxa"/>
            <w:shd w:val="clear" w:color="000000" w:fill="FFFFFF"/>
            <w:vAlign w:val="center"/>
          </w:tcPr>
          <w:p w14:paraId="38719E86"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C</w:t>
            </w:r>
          </w:p>
        </w:tc>
        <w:tc>
          <w:tcPr>
            <w:tcW w:w="686" w:type="dxa"/>
            <w:vAlign w:val="center"/>
          </w:tcPr>
          <w:p w14:paraId="79DB3EA3" w14:textId="77777777" w:rsidR="005E0915" w:rsidRPr="00E1672B" w:rsidRDefault="00771AE7" w:rsidP="00AE5117">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6AFEE9C0" w14:textId="77777777" w:rsidR="005E0915" w:rsidRPr="00E1672B" w:rsidRDefault="00771AE7" w:rsidP="00AE5117">
            <w:pPr>
              <w:tabs>
                <w:tab w:val="left" w:pos="540"/>
              </w:tabs>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1155" w:type="dxa"/>
            <w:vMerge/>
            <w:vAlign w:val="center"/>
          </w:tcPr>
          <w:p w14:paraId="505A5260" w14:textId="77777777" w:rsidR="005E0915" w:rsidRPr="00E1672B" w:rsidRDefault="005E0915" w:rsidP="00E1672B">
            <w:pPr>
              <w:jc w:val="center"/>
              <w:rPr>
                <w:rFonts w:asciiTheme="minorEastAsia" w:eastAsiaTheme="minorEastAsia" w:hAnsiTheme="minorEastAsia" w:cs="宋体" w:hint="eastAsia"/>
                <w:color w:val="000000"/>
                <w:szCs w:val="21"/>
              </w:rPr>
            </w:pPr>
          </w:p>
        </w:tc>
      </w:tr>
      <w:tr w:rsidR="00702575" w14:paraId="6CA5657D" w14:textId="77777777" w:rsidTr="0078737B">
        <w:trPr>
          <w:trHeight w:hRule="exact" w:val="700"/>
        </w:trPr>
        <w:tc>
          <w:tcPr>
            <w:tcW w:w="991" w:type="dxa"/>
            <w:vMerge w:val="restart"/>
            <w:vAlign w:val="center"/>
          </w:tcPr>
          <w:p w14:paraId="739FDE2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基础</w:t>
            </w:r>
          </w:p>
          <w:p w14:paraId="571B99B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素养</w:t>
            </w:r>
          </w:p>
        </w:tc>
        <w:tc>
          <w:tcPr>
            <w:tcW w:w="2693" w:type="dxa"/>
            <w:shd w:val="clear" w:color="000000" w:fill="FFFFFF"/>
            <w:vAlign w:val="center"/>
          </w:tcPr>
          <w:p w14:paraId="58E62B26" w14:textId="06FD35E7" w:rsidR="00702575" w:rsidRPr="00E1672B" w:rsidRDefault="00702575" w:rsidP="00702575">
            <w:pPr>
              <w:spacing w:line="220" w:lineRule="exact"/>
              <w:rPr>
                <w:rFonts w:asciiTheme="minorEastAsia" w:eastAsiaTheme="minorEastAsia" w:hAnsiTheme="minorEastAsia" w:cs="宋体" w:hint="eastAsia"/>
                <w:color w:val="000000"/>
                <w:szCs w:val="21"/>
              </w:rPr>
            </w:pPr>
            <w:r>
              <w:rPr>
                <w:rFonts w:asciiTheme="minorEastAsia" w:eastAsiaTheme="minorEastAsia" w:hAnsiTheme="minorEastAsia" w:cstheme="minorEastAsia" w:hint="eastAsia"/>
                <w:b/>
                <w:bCs/>
                <w:color w:val="FF0000"/>
                <w:szCs w:val="21"/>
              </w:rPr>
              <w:t>人工智能导论</w:t>
            </w:r>
          </w:p>
        </w:tc>
        <w:tc>
          <w:tcPr>
            <w:tcW w:w="706" w:type="dxa"/>
            <w:shd w:val="clear" w:color="000000" w:fill="FFFFFF"/>
            <w:vAlign w:val="center"/>
          </w:tcPr>
          <w:p w14:paraId="111226D3" w14:textId="3B09A5E0"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Pr>
                <w:rFonts w:asciiTheme="minorEastAsia" w:eastAsiaTheme="minorEastAsia" w:hAnsiTheme="minorEastAsia" w:cstheme="minorEastAsia" w:hint="eastAsia"/>
                <w:bCs/>
                <w:color w:val="000000"/>
                <w:szCs w:val="21"/>
              </w:rPr>
              <w:t>1</w:t>
            </w:r>
          </w:p>
        </w:tc>
        <w:tc>
          <w:tcPr>
            <w:tcW w:w="860" w:type="dxa"/>
            <w:shd w:val="clear" w:color="000000" w:fill="FFFFFF"/>
            <w:vAlign w:val="center"/>
          </w:tcPr>
          <w:p w14:paraId="00683437" w14:textId="7C2D5CBC"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Pr>
                <w:rFonts w:asciiTheme="minorEastAsia" w:eastAsiaTheme="minorEastAsia" w:hAnsiTheme="minorEastAsia" w:cstheme="minorEastAsia" w:hint="eastAsia"/>
                <w:bCs/>
                <w:color w:val="000000"/>
                <w:szCs w:val="21"/>
              </w:rPr>
              <w:t>16</w:t>
            </w:r>
          </w:p>
        </w:tc>
        <w:tc>
          <w:tcPr>
            <w:tcW w:w="671" w:type="dxa"/>
            <w:shd w:val="clear" w:color="000000" w:fill="FFFFFF"/>
            <w:vAlign w:val="center"/>
          </w:tcPr>
          <w:p w14:paraId="38A7C100" w14:textId="734B9ABF"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Pr>
                <w:rFonts w:asciiTheme="minorEastAsia" w:eastAsiaTheme="minorEastAsia" w:hAnsiTheme="minorEastAsia" w:cstheme="minorEastAsia" w:hint="eastAsia"/>
                <w:color w:val="000000"/>
                <w:szCs w:val="21"/>
              </w:rPr>
              <w:t>B</w:t>
            </w:r>
          </w:p>
        </w:tc>
        <w:tc>
          <w:tcPr>
            <w:tcW w:w="686" w:type="dxa"/>
            <w:vAlign w:val="center"/>
          </w:tcPr>
          <w:p w14:paraId="16A3FE7C" w14:textId="367C745E"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Pr>
                <w:rFonts w:asciiTheme="minorEastAsia" w:eastAsiaTheme="minorEastAsia" w:hAnsiTheme="minorEastAsia" w:cstheme="minorEastAsia" w:hint="eastAsia"/>
                <w:color w:val="000000" w:themeColor="text1"/>
                <w:szCs w:val="21"/>
              </w:rPr>
              <w:t>考查</w:t>
            </w:r>
          </w:p>
        </w:tc>
        <w:tc>
          <w:tcPr>
            <w:tcW w:w="880" w:type="dxa"/>
            <w:vAlign w:val="center"/>
          </w:tcPr>
          <w:p w14:paraId="2C66A8F9" w14:textId="5F89120A"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Pr>
                <w:rFonts w:asciiTheme="minorEastAsia" w:eastAsiaTheme="minorEastAsia" w:hAnsiTheme="minorEastAsia" w:cstheme="minorEastAsia" w:hint="eastAsia"/>
                <w:szCs w:val="21"/>
              </w:rPr>
              <w:t>1、2</w:t>
            </w:r>
          </w:p>
        </w:tc>
        <w:tc>
          <w:tcPr>
            <w:tcW w:w="1155" w:type="dxa"/>
            <w:vAlign w:val="center"/>
          </w:tcPr>
          <w:p w14:paraId="796D2EB2" w14:textId="2885E5F2" w:rsidR="00702575" w:rsidRPr="00E1672B" w:rsidRDefault="00702575" w:rsidP="00702575">
            <w:pPr>
              <w:jc w:val="center"/>
              <w:rPr>
                <w:rFonts w:asciiTheme="minorEastAsia" w:eastAsiaTheme="minorEastAsia" w:hAnsiTheme="minorEastAsia" w:cs="宋体" w:hint="eastAsia"/>
                <w:color w:val="000000"/>
                <w:szCs w:val="21"/>
              </w:rPr>
            </w:pPr>
            <w:r>
              <w:rPr>
                <w:rFonts w:asciiTheme="majorEastAsia" w:eastAsiaTheme="majorEastAsia" w:hAnsiTheme="majorEastAsia" w:cstheme="majorEastAsia" w:hint="eastAsia"/>
                <w:szCs w:val="21"/>
              </w:rPr>
              <w:t>人工智能学院</w:t>
            </w:r>
          </w:p>
        </w:tc>
      </w:tr>
      <w:tr w:rsidR="00702575" w14:paraId="658EC1EC" w14:textId="77777777" w:rsidTr="0078737B">
        <w:trPr>
          <w:trHeight w:hRule="exact" w:val="700"/>
        </w:trPr>
        <w:tc>
          <w:tcPr>
            <w:tcW w:w="991" w:type="dxa"/>
            <w:vMerge/>
            <w:vAlign w:val="center"/>
          </w:tcPr>
          <w:p w14:paraId="0BD1BF48"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08A3D6AC" w14:textId="30BC2513"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信息技术</w:t>
            </w:r>
          </w:p>
        </w:tc>
        <w:tc>
          <w:tcPr>
            <w:tcW w:w="706" w:type="dxa"/>
            <w:shd w:val="clear" w:color="000000" w:fill="FFFFFF"/>
            <w:vAlign w:val="center"/>
          </w:tcPr>
          <w:p w14:paraId="106F29BA" w14:textId="3CE70ACA"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860" w:type="dxa"/>
            <w:shd w:val="clear" w:color="000000" w:fill="FFFFFF"/>
            <w:vAlign w:val="center"/>
          </w:tcPr>
          <w:p w14:paraId="13A0829D" w14:textId="0695CCC4"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64</w:t>
            </w:r>
          </w:p>
        </w:tc>
        <w:tc>
          <w:tcPr>
            <w:tcW w:w="671" w:type="dxa"/>
            <w:shd w:val="clear" w:color="000000" w:fill="FFFFFF"/>
            <w:vAlign w:val="center"/>
          </w:tcPr>
          <w:p w14:paraId="0FBF83CD" w14:textId="3BDD25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B</w:t>
            </w:r>
          </w:p>
        </w:tc>
        <w:tc>
          <w:tcPr>
            <w:tcW w:w="686" w:type="dxa"/>
            <w:vAlign w:val="center"/>
          </w:tcPr>
          <w:p w14:paraId="412FFCE1" w14:textId="2DF30ACB"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考试</w:t>
            </w:r>
          </w:p>
        </w:tc>
        <w:tc>
          <w:tcPr>
            <w:tcW w:w="880" w:type="dxa"/>
            <w:vAlign w:val="center"/>
          </w:tcPr>
          <w:p w14:paraId="6905206C" w14:textId="5FF1C8F0"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1、2</w:t>
            </w:r>
          </w:p>
        </w:tc>
        <w:tc>
          <w:tcPr>
            <w:tcW w:w="1155" w:type="dxa"/>
            <w:vAlign w:val="center"/>
          </w:tcPr>
          <w:p w14:paraId="04B9C387" w14:textId="59B68C0F" w:rsidR="00702575" w:rsidRPr="00E1672B" w:rsidRDefault="00702575" w:rsidP="00702575">
            <w:pPr>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人工智能学院</w:t>
            </w:r>
          </w:p>
        </w:tc>
      </w:tr>
      <w:tr w:rsidR="00702575" w14:paraId="2386C7F0" w14:textId="77777777" w:rsidTr="0078737B">
        <w:trPr>
          <w:trHeight w:hRule="exact" w:val="397"/>
        </w:trPr>
        <w:tc>
          <w:tcPr>
            <w:tcW w:w="991" w:type="dxa"/>
            <w:vMerge/>
            <w:vAlign w:val="center"/>
          </w:tcPr>
          <w:p w14:paraId="20334BF2"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6AF54D2A"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大学英语（一）</w:t>
            </w:r>
          </w:p>
        </w:tc>
        <w:tc>
          <w:tcPr>
            <w:tcW w:w="706" w:type="dxa"/>
            <w:shd w:val="clear" w:color="000000" w:fill="FFFFFF"/>
            <w:vAlign w:val="center"/>
          </w:tcPr>
          <w:p w14:paraId="5F9E44A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860" w:type="dxa"/>
            <w:shd w:val="clear" w:color="000000" w:fill="FFFFFF"/>
            <w:vAlign w:val="center"/>
          </w:tcPr>
          <w:p w14:paraId="55BDD44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64</w:t>
            </w:r>
          </w:p>
        </w:tc>
        <w:tc>
          <w:tcPr>
            <w:tcW w:w="671" w:type="dxa"/>
            <w:shd w:val="clear" w:color="000000" w:fill="FFFFFF"/>
            <w:vAlign w:val="center"/>
          </w:tcPr>
          <w:p w14:paraId="6E8668E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3574864C"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考试</w:t>
            </w:r>
          </w:p>
        </w:tc>
        <w:tc>
          <w:tcPr>
            <w:tcW w:w="880" w:type="dxa"/>
            <w:vAlign w:val="center"/>
          </w:tcPr>
          <w:p w14:paraId="5250D39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1155" w:type="dxa"/>
            <w:vMerge w:val="restart"/>
            <w:vAlign w:val="center"/>
          </w:tcPr>
          <w:p w14:paraId="01D35594" w14:textId="77777777" w:rsidR="00702575" w:rsidRPr="00E1672B" w:rsidRDefault="00702575" w:rsidP="00702575">
            <w:pPr>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通识教育中心</w:t>
            </w:r>
          </w:p>
        </w:tc>
      </w:tr>
      <w:tr w:rsidR="00702575" w14:paraId="0879F05A" w14:textId="77777777" w:rsidTr="0078737B">
        <w:trPr>
          <w:trHeight w:hRule="exact" w:val="397"/>
        </w:trPr>
        <w:tc>
          <w:tcPr>
            <w:tcW w:w="991" w:type="dxa"/>
            <w:vMerge/>
            <w:vAlign w:val="center"/>
          </w:tcPr>
          <w:p w14:paraId="04B10C5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17345C40"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大学英语（二）</w:t>
            </w:r>
          </w:p>
        </w:tc>
        <w:tc>
          <w:tcPr>
            <w:tcW w:w="706" w:type="dxa"/>
            <w:shd w:val="clear" w:color="000000" w:fill="FFFFFF"/>
            <w:vAlign w:val="center"/>
          </w:tcPr>
          <w:p w14:paraId="4EC3BE85"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860" w:type="dxa"/>
            <w:shd w:val="clear" w:color="000000" w:fill="FFFFFF"/>
            <w:vAlign w:val="center"/>
          </w:tcPr>
          <w:p w14:paraId="4670C1CB"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64</w:t>
            </w:r>
          </w:p>
        </w:tc>
        <w:tc>
          <w:tcPr>
            <w:tcW w:w="671" w:type="dxa"/>
            <w:shd w:val="clear" w:color="000000" w:fill="FFFFFF"/>
            <w:vAlign w:val="center"/>
          </w:tcPr>
          <w:p w14:paraId="6EC75B8A"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710FB251"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考试</w:t>
            </w:r>
          </w:p>
        </w:tc>
        <w:tc>
          <w:tcPr>
            <w:tcW w:w="880" w:type="dxa"/>
            <w:vAlign w:val="center"/>
          </w:tcPr>
          <w:p w14:paraId="0238D0EE"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1155" w:type="dxa"/>
            <w:vMerge/>
            <w:vAlign w:val="center"/>
          </w:tcPr>
          <w:p w14:paraId="58B3E58B" w14:textId="77777777" w:rsidR="00702575" w:rsidRPr="00E1672B" w:rsidRDefault="00702575" w:rsidP="00702575">
            <w:pPr>
              <w:jc w:val="center"/>
              <w:rPr>
                <w:rFonts w:asciiTheme="minorEastAsia" w:eastAsiaTheme="minorEastAsia" w:hAnsiTheme="minorEastAsia" w:cs="宋体" w:hint="eastAsia"/>
                <w:color w:val="000000"/>
                <w:szCs w:val="21"/>
              </w:rPr>
            </w:pPr>
          </w:p>
        </w:tc>
      </w:tr>
      <w:tr w:rsidR="00702575" w14:paraId="775C2CE3" w14:textId="77777777" w:rsidTr="0078737B">
        <w:trPr>
          <w:trHeight w:hRule="exact" w:val="397"/>
        </w:trPr>
        <w:tc>
          <w:tcPr>
            <w:tcW w:w="991" w:type="dxa"/>
            <w:vMerge/>
            <w:vAlign w:val="center"/>
          </w:tcPr>
          <w:p w14:paraId="4906518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1273C2E1" w14:textId="36F546EC" w:rsidR="00702575" w:rsidRPr="00E1672B" w:rsidRDefault="002858ED" w:rsidP="00702575">
            <w:pPr>
              <w:spacing w:line="220" w:lineRule="exact"/>
              <w:rPr>
                <w:rFonts w:asciiTheme="minorEastAsia" w:eastAsiaTheme="minorEastAsia" w:hAnsiTheme="minorEastAsia" w:cs="宋体" w:hint="eastAsia"/>
                <w:color w:val="000000"/>
                <w:szCs w:val="21"/>
              </w:rPr>
            </w:pPr>
            <w:r>
              <w:rPr>
                <w:rFonts w:asciiTheme="minorEastAsia" w:eastAsiaTheme="minorEastAsia" w:hAnsiTheme="minorEastAsia" w:cs="宋体" w:hint="eastAsia"/>
                <w:color w:val="000000"/>
                <w:szCs w:val="21"/>
              </w:rPr>
              <w:t>数学</w:t>
            </w:r>
          </w:p>
        </w:tc>
        <w:tc>
          <w:tcPr>
            <w:tcW w:w="706" w:type="dxa"/>
            <w:shd w:val="clear" w:color="000000" w:fill="FFFFFF"/>
            <w:vAlign w:val="center"/>
          </w:tcPr>
          <w:p w14:paraId="7E07E2B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860" w:type="dxa"/>
            <w:shd w:val="clear" w:color="000000" w:fill="FFFFFF"/>
            <w:vAlign w:val="center"/>
          </w:tcPr>
          <w:p w14:paraId="0F9264EC"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64</w:t>
            </w:r>
          </w:p>
        </w:tc>
        <w:tc>
          <w:tcPr>
            <w:tcW w:w="671" w:type="dxa"/>
            <w:shd w:val="clear" w:color="000000" w:fill="FFFFFF"/>
            <w:vAlign w:val="center"/>
          </w:tcPr>
          <w:p w14:paraId="7E3679B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0AE936DB"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2FEA3851"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1、2</w:t>
            </w:r>
          </w:p>
        </w:tc>
        <w:tc>
          <w:tcPr>
            <w:tcW w:w="1155" w:type="dxa"/>
            <w:vMerge/>
            <w:vAlign w:val="center"/>
          </w:tcPr>
          <w:p w14:paraId="477F3D36" w14:textId="77777777" w:rsidR="00702575" w:rsidRPr="00E1672B" w:rsidRDefault="00702575" w:rsidP="00702575">
            <w:pPr>
              <w:jc w:val="center"/>
              <w:rPr>
                <w:rFonts w:asciiTheme="minorEastAsia" w:eastAsiaTheme="minorEastAsia" w:hAnsiTheme="minorEastAsia" w:cs="宋体" w:hint="eastAsia"/>
                <w:color w:val="000000"/>
                <w:szCs w:val="21"/>
              </w:rPr>
            </w:pPr>
          </w:p>
        </w:tc>
      </w:tr>
      <w:tr w:rsidR="00702575" w14:paraId="3AF2AA6F" w14:textId="77777777" w:rsidTr="0078737B">
        <w:trPr>
          <w:trHeight w:hRule="exact" w:val="397"/>
        </w:trPr>
        <w:tc>
          <w:tcPr>
            <w:tcW w:w="991" w:type="dxa"/>
            <w:vMerge w:val="restart"/>
            <w:vAlign w:val="center"/>
          </w:tcPr>
          <w:p w14:paraId="2632EC5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健康</w:t>
            </w:r>
          </w:p>
          <w:p w14:paraId="0AA274D8"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素养</w:t>
            </w:r>
          </w:p>
        </w:tc>
        <w:tc>
          <w:tcPr>
            <w:tcW w:w="2693" w:type="dxa"/>
            <w:shd w:val="clear" w:color="000000" w:fill="FFFFFF"/>
            <w:vAlign w:val="center"/>
          </w:tcPr>
          <w:p w14:paraId="156939C5"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大学体育（一）</w:t>
            </w:r>
          </w:p>
        </w:tc>
        <w:tc>
          <w:tcPr>
            <w:tcW w:w="706" w:type="dxa"/>
            <w:shd w:val="clear" w:color="000000" w:fill="FFFFFF"/>
            <w:vAlign w:val="center"/>
          </w:tcPr>
          <w:p w14:paraId="00D9EFF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860" w:type="dxa"/>
            <w:shd w:val="clear" w:color="000000" w:fill="FFFFFF"/>
            <w:vAlign w:val="center"/>
          </w:tcPr>
          <w:p w14:paraId="43D8AA4E"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32</w:t>
            </w:r>
          </w:p>
        </w:tc>
        <w:tc>
          <w:tcPr>
            <w:tcW w:w="671" w:type="dxa"/>
            <w:shd w:val="clear" w:color="000000" w:fill="FFFFFF"/>
            <w:vAlign w:val="center"/>
          </w:tcPr>
          <w:p w14:paraId="6A0A53AB"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B</w:t>
            </w:r>
          </w:p>
        </w:tc>
        <w:tc>
          <w:tcPr>
            <w:tcW w:w="686" w:type="dxa"/>
            <w:vAlign w:val="center"/>
          </w:tcPr>
          <w:p w14:paraId="2938AA8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7DF3BE7B"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1155" w:type="dxa"/>
            <w:vMerge w:val="restart"/>
            <w:vAlign w:val="center"/>
          </w:tcPr>
          <w:p w14:paraId="0ADF7E08" w14:textId="77777777" w:rsidR="00702575" w:rsidRPr="00E1672B" w:rsidRDefault="00702575" w:rsidP="00702575">
            <w:pPr>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教育体育学院</w:t>
            </w:r>
          </w:p>
        </w:tc>
      </w:tr>
      <w:tr w:rsidR="00702575" w14:paraId="6C59EC2A" w14:textId="77777777" w:rsidTr="0078737B">
        <w:trPr>
          <w:trHeight w:hRule="exact" w:val="397"/>
        </w:trPr>
        <w:tc>
          <w:tcPr>
            <w:tcW w:w="991" w:type="dxa"/>
            <w:vMerge/>
            <w:vAlign w:val="center"/>
          </w:tcPr>
          <w:p w14:paraId="0A8140A4"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1B997EAA"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大学体育（二）</w:t>
            </w:r>
          </w:p>
        </w:tc>
        <w:tc>
          <w:tcPr>
            <w:tcW w:w="706" w:type="dxa"/>
            <w:shd w:val="clear" w:color="000000" w:fill="FFFFFF"/>
            <w:vAlign w:val="center"/>
          </w:tcPr>
          <w:p w14:paraId="6A9D043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860" w:type="dxa"/>
            <w:shd w:val="clear" w:color="000000" w:fill="FFFFFF"/>
            <w:vAlign w:val="center"/>
          </w:tcPr>
          <w:p w14:paraId="24B8991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32</w:t>
            </w:r>
          </w:p>
        </w:tc>
        <w:tc>
          <w:tcPr>
            <w:tcW w:w="671" w:type="dxa"/>
            <w:shd w:val="clear" w:color="000000" w:fill="FFFFFF"/>
            <w:vAlign w:val="center"/>
          </w:tcPr>
          <w:p w14:paraId="58D6B82A"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B</w:t>
            </w:r>
          </w:p>
        </w:tc>
        <w:tc>
          <w:tcPr>
            <w:tcW w:w="686" w:type="dxa"/>
            <w:vAlign w:val="center"/>
          </w:tcPr>
          <w:p w14:paraId="4063F9C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5672FF71"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1155" w:type="dxa"/>
            <w:vMerge/>
            <w:vAlign w:val="center"/>
          </w:tcPr>
          <w:p w14:paraId="14BE8751" w14:textId="77777777" w:rsidR="00702575" w:rsidRPr="00E1672B" w:rsidRDefault="00702575" w:rsidP="00702575">
            <w:pPr>
              <w:jc w:val="center"/>
              <w:rPr>
                <w:rFonts w:asciiTheme="minorEastAsia" w:eastAsiaTheme="minorEastAsia" w:hAnsiTheme="minorEastAsia" w:cs="宋体" w:hint="eastAsia"/>
                <w:color w:val="000000"/>
                <w:szCs w:val="21"/>
              </w:rPr>
            </w:pPr>
          </w:p>
        </w:tc>
      </w:tr>
      <w:tr w:rsidR="00702575" w14:paraId="07A0BBE5" w14:textId="77777777" w:rsidTr="0078737B">
        <w:trPr>
          <w:trHeight w:hRule="exact" w:val="397"/>
        </w:trPr>
        <w:tc>
          <w:tcPr>
            <w:tcW w:w="991" w:type="dxa"/>
            <w:vMerge/>
            <w:vAlign w:val="center"/>
          </w:tcPr>
          <w:p w14:paraId="50C5FAD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56362157"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体育专项（限选1门）</w:t>
            </w:r>
          </w:p>
        </w:tc>
        <w:tc>
          <w:tcPr>
            <w:tcW w:w="706" w:type="dxa"/>
            <w:shd w:val="clear" w:color="000000" w:fill="FFFFFF"/>
            <w:vAlign w:val="center"/>
          </w:tcPr>
          <w:p w14:paraId="75A9E8C2"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860" w:type="dxa"/>
            <w:shd w:val="clear" w:color="000000" w:fill="FFFFFF"/>
            <w:vAlign w:val="center"/>
          </w:tcPr>
          <w:p w14:paraId="125358BC"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32</w:t>
            </w:r>
          </w:p>
        </w:tc>
        <w:tc>
          <w:tcPr>
            <w:tcW w:w="671" w:type="dxa"/>
            <w:shd w:val="clear" w:color="000000" w:fill="FFFFFF"/>
            <w:vAlign w:val="center"/>
          </w:tcPr>
          <w:p w14:paraId="227FDA53"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B</w:t>
            </w:r>
          </w:p>
        </w:tc>
        <w:tc>
          <w:tcPr>
            <w:tcW w:w="686" w:type="dxa"/>
            <w:vAlign w:val="center"/>
          </w:tcPr>
          <w:p w14:paraId="1DE75435"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4E96359E"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4、5</w:t>
            </w:r>
          </w:p>
        </w:tc>
        <w:tc>
          <w:tcPr>
            <w:tcW w:w="1155" w:type="dxa"/>
            <w:vMerge/>
            <w:vAlign w:val="center"/>
          </w:tcPr>
          <w:p w14:paraId="7393C95C" w14:textId="77777777" w:rsidR="00702575" w:rsidRPr="00E1672B" w:rsidRDefault="00702575" w:rsidP="00702575">
            <w:pPr>
              <w:jc w:val="center"/>
              <w:rPr>
                <w:rFonts w:asciiTheme="minorEastAsia" w:eastAsiaTheme="minorEastAsia" w:hAnsiTheme="minorEastAsia" w:cs="宋体" w:hint="eastAsia"/>
                <w:color w:val="000000"/>
                <w:szCs w:val="21"/>
              </w:rPr>
            </w:pPr>
          </w:p>
        </w:tc>
      </w:tr>
      <w:tr w:rsidR="00702575" w14:paraId="6EE986BF" w14:textId="77777777" w:rsidTr="0078737B">
        <w:trPr>
          <w:trHeight w:hRule="exact" w:val="885"/>
        </w:trPr>
        <w:tc>
          <w:tcPr>
            <w:tcW w:w="991" w:type="dxa"/>
            <w:vMerge/>
            <w:vAlign w:val="center"/>
          </w:tcPr>
          <w:p w14:paraId="3C550234"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24425FB5"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心理健康教育</w:t>
            </w:r>
          </w:p>
        </w:tc>
        <w:tc>
          <w:tcPr>
            <w:tcW w:w="706" w:type="dxa"/>
            <w:shd w:val="clear" w:color="000000" w:fill="FFFFFF"/>
            <w:vAlign w:val="center"/>
          </w:tcPr>
          <w:p w14:paraId="215E5BE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860" w:type="dxa"/>
            <w:shd w:val="clear" w:color="000000" w:fill="FFFFFF"/>
            <w:vAlign w:val="center"/>
          </w:tcPr>
          <w:p w14:paraId="3BF95D47"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32</w:t>
            </w:r>
          </w:p>
        </w:tc>
        <w:tc>
          <w:tcPr>
            <w:tcW w:w="671" w:type="dxa"/>
            <w:shd w:val="clear" w:color="000000" w:fill="FFFFFF"/>
            <w:vAlign w:val="center"/>
          </w:tcPr>
          <w:p w14:paraId="687C3FE3"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B</w:t>
            </w:r>
          </w:p>
        </w:tc>
        <w:tc>
          <w:tcPr>
            <w:tcW w:w="686" w:type="dxa"/>
            <w:vAlign w:val="center"/>
          </w:tcPr>
          <w:p w14:paraId="01ABD22B"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37AA61E9"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1、2</w:t>
            </w:r>
          </w:p>
        </w:tc>
        <w:tc>
          <w:tcPr>
            <w:tcW w:w="1155" w:type="dxa"/>
            <w:vAlign w:val="center"/>
          </w:tcPr>
          <w:p w14:paraId="1E7AFA85" w14:textId="77777777" w:rsidR="00702575" w:rsidRPr="00E1672B" w:rsidRDefault="00702575" w:rsidP="00702575">
            <w:pPr>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马克思主义学院</w:t>
            </w:r>
          </w:p>
        </w:tc>
      </w:tr>
      <w:tr w:rsidR="00702575" w14:paraId="26F15674" w14:textId="77777777" w:rsidTr="0078737B">
        <w:trPr>
          <w:trHeight w:hRule="exact" w:val="728"/>
        </w:trPr>
        <w:tc>
          <w:tcPr>
            <w:tcW w:w="991" w:type="dxa"/>
            <w:vAlign w:val="center"/>
          </w:tcPr>
          <w:p w14:paraId="0FE343B4"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美育</w:t>
            </w:r>
          </w:p>
          <w:p w14:paraId="1CA8FCA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素养</w:t>
            </w:r>
          </w:p>
        </w:tc>
        <w:tc>
          <w:tcPr>
            <w:tcW w:w="2693" w:type="dxa"/>
            <w:shd w:val="clear" w:color="000000" w:fill="FFFFFF"/>
            <w:vAlign w:val="center"/>
          </w:tcPr>
          <w:p w14:paraId="19F239BD"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美学和艺术史论类、艺术鉴赏和评论类、艺术体验和实践类（限选1门）</w:t>
            </w:r>
          </w:p>
        </w:tc>
        <w:tc>
          <w:tcPr>
            <w:tcW w:w="706" w:type="dxa"/>
            <w:shd w:val="clear" w:color="000000" w:fill="FFFFFF"/>
            <w:vAlign w:val="center"/>
          </w:tcPr>
          <w:p w14:paraId="7C9DC6AC"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860" w:type="dxa"/>
            <w:shd w:val="clear" w:color="000000" w:fill="FFFFFF"/>
            <w:vAlign w:val="center"/>
          </w:tcPr>
          <w:p w14:paraId="4BDBAB78"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32</w:t>
            </w:r>
          </w:p>
        </w:tc>
        <w:tc>
          <w:tcPr>
            <w:tcW w:w="671" w:type="dxa"/>
            <w:shd w:val="clear" w:color="000000" w:fill="FFFFFF"/>
            <w:vAlign w:val="center"/>
          </w:tcPr>
          <w:p w14:paraId="454E0584"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5D367A82"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0E06BA1A"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1、2</w:t>
            </w:r>
          </w:p>
        </w:tc>
        <w:tc>
          <w:tcPr>
            <w:tcW w:w="1155" w:type="dxa"/>
            <w:vAlign w:val="center"/>
          </w:tcPr>
          <w:p w14:paraId="331E2800" w14:textId="77777777" w:rsidR="00702575" w:rsidRPr="00E1672B" w:rsidRDefault="00702575" w:rsidP="00702575">
            <w:pPr>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艺术学院</w:t>
            </w:r>
          </w:p>
        </w:tc>
      </w:tr>
      <w:tr w:rsidR="00702575" w14:paraId="4014EAFE" w14:textId="77777777" w:rsidTr="0078737B">
        <w:trPr>
          <w:trHeight w:hRule="exact" w:val="454"/>
        </w:trPr>
        <w:tc>
          <w:tcPr>
            <w:tcW w:w="991" w:type="dxa"/>
            <w:vMerge w:val="restart"/>
            <w:vAlign w:val="center"/>
          </w:tcPr>
          <w:p w14:paraId="138E5A70"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劳动</w:t>
            </w:r>
          </w:p>
          <w:p w14:paraId="57303A4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素养</w:t>
            </w:r>
          </w:p>
        </w:tc>
        <w:tc>
          <w:tcPr>
            <w:tcW w:w="2693" w:type="dxa"/>
            <w:shd w:val="clear" w:color="000000" w:fill="FFFFFF"/>
            <w:vAlign w:val="center"/>
          </w:tcPr>
          <w:p w14:paraId="70397DFA"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劳动（一）生活劳动</w:t>
            </w:r>
          </w:p>
        </w:tc>
        <w:tc>
          <w:tcPr>
            <w:tcW w:w="706" w:type="dxa"/>
            <w:shd w:val="clear" w:color="000000" w:fill="FFFFFF"/>
            <w:vAlign w:val="center"/>
          </w:tcPr>
          <w:p w14:paraId="68A2D023"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0.25</w:t>
            </w:r>
          </w:p>
        </w:tc>
        <w:tc>
          <w:tcPr>
            <w:tcW w:w="860" w:type="dxa"/>
            <w:shd w:val="clear" w:color="000000" w:fill="FFFFFF"/>
            <w:vAlign w:val="center"/>
          </w:tcPr>
          <w:p w14:paraId="4917B358"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671" w:type="dxa"/>
            <w:shd w:val="clear" w:color="000000" w:fill="FFFFFF"/>
            <w:vAlign w:val="center"/>
          </w:tcPr>
          <w:p w14:paraId="2D480EA3"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C</w:t>
            </w:r>
          </w:p>
        </w:tc>
        <w:tc>
          <w:tcPr>
            <w:tcW w:w="686" w:type="dxa"/>
            <w:vAlign w:val="center"/>
          </w:tcPr>
          <w:p w14:paraId="40664A9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2F499393"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1155" w:type="dxa"/>
            <w:vMerge w:val="restart"/>
            <w:vAlign w:val="center"/>
          </w:tcPr>
          <w:p w14:paraId="34AF31C4" w14:textId="77777777" w:rsidR="00702575" w:rsidRPr="00E1672B" w:rsidRDefault="00702575" w:rsidP="00702575">
            <w:pPr>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马克思主义学院</w:t>
            </w:r>
          </w:p>
        </w:tc>
      </w:tr>
      <w:tr w:rsidR="00702575" w14:paraId="20BE786D" w14:textId="77777777" w:rsidTr="0078737B">
        <w:trPr>
          <w:trHeight w:hRule="exact" w:val="454"/>
        </w:trPr>
        <w:tc>
          <w:tcPr>
            <w:tcW w:w="991" w:type="dxa"/>
            <w:vMerge/>
            <w:vAlign w:val="center"/>
          </w:tcPr>
          <w:p w14:paraId="7D87F45A"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63B617FB"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劳动（二）公益劳动</w:t>
            </w:r>
          </w:p>
        </w:tc>
        <w:tc>
          <w:tcPr>
            <w:tcW w:w="706" w:type="dxa"/>
            <w:shd w:val="clear" w:color="000000" w:fill="FFFFFF"/>
            <w:vAlign w:val="center"/>
          </w:tcPr>
          <w:p w14:paraId="5BC2D89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0.25</w:t>
            </w:r>
          </w:p>
        </w:tc>
        <w:tc>
          <w:tcPr>
            <w:tcW w:w="860" w:type="dxa"/>
            <w:shd w:val="clear" w:color="000000" w:fill="FFFFFF"/>
            <w:vAlign w:val="center"/>
          </w:tcPr>
          <w:p w14:paraId="5CFCF678"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671" w:type="dxa"/>
            <w:shd w:val="clear" w:color="000000" w:fill="FFFFFF"/>
            <w:vAlign w:val="center"/>
          </w:tcPr>
          <w:p w14:paraId="6F8847F6"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C</w:t>
            </w:r>
          </w:p>
        </w:tc>
        <w:tc>
          <w:tcPr>
            <w:tcW w:w="686" w:type="dxa"/>
            <w:vAlign w:val="center"/>
          </w:tcPr>
          <w:p w14:paraId="5A3D978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07EC3812"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1155" w:type="dxa"/>
            <w:vMerge/>
            <w:vAlign w:val="center"/>
          </w:tcPr>
          <w:p w14:paraId="0C2FCC54" w14:textId="77777777" w:rsidR="00702575" w:rsidRPr="00E1672B" w:rsidRDefault="00702575" w:rsidP="00702575">
            <w:pPr>
              <w:jc w:val="center"/>
              <w:rPr>
                <w:rFonts w:asciiTheme="minorEastAsia" w:eastAsiaTheme="minorEastAsia" w:hAnsiTheme="minorEastAsia" w:cs="宋体" w:hint="eastAsia"/>
                <w:color w:val="000000"/>
                <w:szCs w:val="21"/>
              </w:rPr>
            </w:pPr>
          </w:p>
        </w:tc>
      </w:tr>
      <w:tr w:rsidR="00702575" w14:paraId="1B456EA7" w14:textId="77777777" w:rsidTr="0078737B">
        <w:trPr>
          <w:trHeight w:hRule="exact" w:val="454"/>
        </w:trPr>
        <w:tc>
          <w:tcPr>
            <w:tcW w:w="991" w:type="dxa"/>
            <w:vMerge/>
            <w:vAlign w:val="center"/>
          </w:tcPr>
          <w:p w14:paraId="461EB322"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22CAE869"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劳动（三）专业劳动</w:t>
            </w:r>
          </w:p>
        </w:tc>
        <w:tc>
          <w:tcPr>
            <w:tcW w:w="706" w:type="dxa"/>
            <w:shd w:val="clear" w:color="000000" w:fill="FFFFFF"/>
            <w:vAlign w:val="center"/>
          </w:tcPr>
          <w:p w14:paraId="5D42BB71"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0.25</w:t>
            </w:r>
          </w:p>
        </w:tc>
        <w:tc>
          <w:tcPr>
            <w:tcW w:w="860" w:type="dxa"/>
            <w:shd w:val="clear" w:color="000000" w:fill="FFFFFF"/>
            <w:vAlign w:val="center"/>
          </w:tcPr>
          <w:p w14:paraId="641DB9D6"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671" w:type="dxa"/>
            <w:shd w:val="clear" w:color="000000" w:fill="FFFFFF"/>
            <w:vAlign w:val="center"/>
          </w:tcPr>
          <w:p w14:paraId="636F3423"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C</w:t>
            </w:r>
          </w:p>
        </w:tc>
        <w:tc>
          <w:tcPr>
            <w:tcW w:w="686" w:type="dxa"/>
            <w:vAlign w:val="center"/>
          </w:tcPr>
          <w:p w14:paraId="3C30040C"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19181854"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4、6</w:t>
            </w:r>
          </w:p>
        </w:tc>
        <w:tc>
          <w:tcPr>
            <w:tcW w:w="1155" w:type="dxa"/>
            <w:vMerge/>
            <w:vAlign w:val="center"/>
          </w:tcPr>
          <w:p w14:paraId="4C6A0B6F" w14:textId="77777777" w:rsidR="00702575" w:rsidRPr="00E1672B" w:rsidRDefault="00702575" w:rsidP="00702575">
            <w:pPr>
              <w:jc w:val="center"/>
              <w:rPr>
                <w:rFonts w:asciiTheme="minorEastAsia" w:eastAsiaTheme="minorEastAsia" w:hAnsiTheme="minorEastAsia" w:cs="宋体" w:hint="eastAsia"/>
                <w:color w:val="000000"/>
                <w:szCs w:val="21"/>
              </w:rPr>
            </w:pPr>
          </w:p>
        </w:tc>
      </w:tr>
      <w:tr w:rsidR="00702575" w14:paraId="636A14BB" w14:textId="77777777" w:rsidTr="0078737B">
        <w:trPr>
          <w:trHeight w:hRule="exact" w:val="454"/>
        </w:trPr>
        <w:tc>
          <w:tcPr>
            <w:tcW w:w="991" w:type="dxa"/>
            <w:vMerge/>
            <w:vAlign w:val="center"/>
          </w:tcPr>
          <w:p w14:paraId="51B2C187"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p>
        </w:tc>
        <w:tc>
          <w:tcPr>
            <w:tcW w:w="2693" w:type="dxa"/>
            <w:shd w:val="clear" w:color="000000" w:fill="FFFFFF"/>
            <w:vAlign w:val="center"/>
          </w:tcPr>
          <w:p w14:paraId="51B72F1C"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劳动（四）岗位劳动</w:t>
            </w:r>
          </w:p>
        </w:tc>
        <w:tc>
          <w:tcPr>
            <w:tcW w:w="706" w:type="dxa"/>
            <w:shd w:val="clear" w:color="000000" w:fill="FFFFFF"/>
            <w:vAlign w:val="center"/>
          </w:tcPr>
          <w:p w14:paraId="7B97218E"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0.25</w:t>
            </w:r>
          </w:p>
        </w:tc>
        <w:tc>
          <w:tcPr>
            <w:tcW w:w="860" w:type="dxa"/>
            <w:shd w:val="clear" w:color="000000" w:fill="FFFFFF"/>
            <w:vAlign w:val="center"/>
          </w:tcPr>
          <w:p w14:paraId="6FEF435D"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671" w:type="dxa"/>
            <w:shd w:val="clear" w:color="000000" w:fill="FFFFFF"/>
            <w:vAlign w:val="center"/>
          </w:tcPr>
          <w:p w14:paraId="48F82D83"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C</w:t>
            </w:r>
          </w:p>
        </w:tc>
        <w:tc>
          <w:tcPr>
            <w:tcW w:w="686" w:type="dxa"/>
            <w:vAlign w:val="center"/>
          </w:tcPr>
          <w:p w14:paraId="73F6D5A0"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5F6E4F90"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7、8</w:t>
            </w:r>
          </w:p>
        </w:tc>
        <w:tc>
          <w:tcPr>
            <w:tcW w:w="1155" w:type="dxa"/>
            <w:vMerge/>
            <w:vAlign w:val="center"/>
          </w:tcPr>
          <w:p w14:paraId="25EF2BA5" w14:textId="77777777" w:rsidR="00702575" w:rsidRPr="00E1672B" w:rsidRDefault="00702575" w:rsidP="00702575">
            <w:pPr>
              <w:jc w:val="center"/>
              <w:rPr>
                <w:rFonts w:asciiTheme="minorEastAsia" w:eastAsiaTheme="minorEastAsia" w:hAnsiTheme="minorEastAsia" w:cs="宋体" w:hint="eastAsia"/>
                <w:color w:val="000000"/>
                <w:szCs w:val="21"/>
              </w:rPr>
            </w:pPr>
          </w:p>
        </w:tc>
      </w:tr>
      <w:tr w:rsidR="00702575" w14:paraId="28B78B68" w14:textId="77777777" w:rsidTr="0078737B">
        <w:trPr>
          <w:trHeight w:hRule="exact" w:val="454"/>
        </w:trPr>
        <w:tc>
          <w:tcPr>
            <w:tcW w:w="991" w:type="dxa"/>
            <w:vMerge w:val="restart"/>
            <w:vAlign w:val="center"/>
          </w:tcPr>
          <w:p w14:paraId="77AA482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职业</w:t>
            </w:r>
          </w:p>
          <w:p w14:paraId="5AA035BF"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素养</w:t>
            </w:r>
          </w:p>
        </w:tc>
        <w:tc>
          <w:tcPr>
            <w:tcW w:w="2693" w:type="dxa"/>
            <w:shd w:val="clear" w:color="000000" w:fill="FFFFFF"/>
            <w:vAlign w:val="center"/>
          </w:tcPr>
          <w:p w14:paraId="4F3AD832"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职业生涯规划</w:t>
            </w:r>
          </w:p>
        </w:tc>
        <w:tc>
          <w:tcPr>
            <w:tcW w:w="706" w:type="dxa"/>
            <w:shd w:val="clear" w:color="000000" w:fill="FFFFFF"/>
            <w:vAlign w:val="center"/>
          </w:tcPr>
          <w:p w14:paraId="1F84E104"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860" w:type="dxa"/>
            <w:shd w:val="clear" w:color="000000" w:fill="FFFFFF"/>
            <w:vAlign w:val="center"/>
          </w:tcPr>
          <w:p w14:paraId="47B90AAE"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16</w:t>
            </w:r>
          </w:p>
        </w:tc>
        <w:tc>
          <w:tcPr>
            <w:tcW w:w="671" w:type="dxa"/>
            <w:shd w:val="clear" w:color="000000" w:fill="FFFFFF"/>
            <w:vAlign w:val="center"/>
          </w:tcPr>
          <w:p w14:paraId="20DB7FD7"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1FC431A6"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44B17F47"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1155" w:type="dxa"/>
            <w:vMerge w:val="restart"/>
            <w:vAlign w:val="center"/>
          </w:tcPr>
          <w:p w14:paraId="686C95B1" w14:textId="77777777" w:rsidR="00702575" w:rsidRPr="00E1672B" w:rsidRDefault="00702575" w:rsidP="00702575">
            <w:pPr>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招生就业处</w:t>
            </w:r>
          </w:p>
        </w:tc>
      </w:tr>
      <w:tr w:rsidR="00702575" w14:paraId="7D1F042A" w14:textId="77777777" w:rsidTr="0078737B">
        <w:trPr>
          <w:trHeight w:hRule="exact" w:val="454"/>
        </w:trPr>
        <w:tc>
          <w:tcPr>
            <w:tcW w:w="991" w:type="dxa"/>
            <w:vMerge/>
            <w:vAlign w:val="center"/>
          </w:tcPr>
          <w:p w14:paraId="246BE209" w14:textId="77777777" w:rsidR="00702575" w:rsidRDefault="00702575" w:rsidP="00702575">
            <w:pPr>
              <w:spacing w:line="220" w:lineRule="exact"/>
              <w:rPr>
                <w:rFonts w:asciiTheme="minorEastAsia" w:eastAsiaTheme="minorEastAsia" w:hAnsiTheme="minorEastAsia" w:cstheme="minorEastAsia" w:hint="eastAsia"/>
                <w:szCs w:val="21"/>
              </w:rPr>
            </w:pPr>
          </w:p>
        </w:tc>
        <w:tc>
          <w:tcPr>
            <w:tcW w:w="2693" w:type="dxa"/>
            <w:shd w:val="clear" w:color="000000" w:fill="FFFFFF"/>
            <w:vAlign w:val="center"/>
          </w:tcPr>
          <w:p w14:paraId="59CB3129"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创新创业教育</w:t>
            </w:r>
          </w:p>
        </w:tc>
        <w:tc>
          <w:tcPr>
            <w:tcW w:w="706" w:type="dxa"/>
            <w:shd w:val="clear" w:color="000000" w:fill="FFFFFF"/>
            <w:vAlign w:val="center"/>
          </w:tcPr>
          <w:p w14:paraId="6329CD15"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2</w:t>
            </w:r>
          </w:p>
        </w:tc>
        <w:tc>
          <w:tcPr>
            <w:tcW w:w="860" w:type="dxa"/>
            <w:shd w:val="clear" w:color="000000" w:fill="FFFFFF"/>
            <w:vAlign w:val="center"/>
          </w:tcPr>
          <w:p w14:paraId="55AD7AA4"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32</w:t>
            </w:r>
          </w:p>
        </w:tc>
        <w:tc>
          <w:tcPr>
            <w:tcW w:w="671" w:type="dxa"/>
            <w:shd w:val="clear" w:color="000000" w:fill="FFFFFF"/>
            <w:vAlign w:val="center"/>
          </w:tcPr>
          <w:p w14:paraId="7B46C183"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647AB9EC"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533B6BF9"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4</w:t>
            </w:r>
          </w:p>
        </w:tc>
        <w:tc>
          <w:tcPr>
            <w:tcW w:w="1155" w:type="dxa"/>
            <w:vMerge/>
            <w:vAlign w:val="center"/>
          </w:tcPr>
          <w:p w14:paraId="29AA161C" w14:textId="77777777" w:rsidR="00702575" w:rsidRDefault="00702575" w:rsidP="00702575">
            <w:pPr>
              <w:rPr>
                <w:rFonts w:asciiTheme="minorEastAsia" w:eastAsiaTheme="minorEastAsia" w:hAnsiTheme="minorEastAsia" w:cstheme="minorEastAsia" w:hint="eastAsia"/>
                <w:szCs w:val="21"/>
              </w:rPr>
            </w:pPr>
          </w:p>
        </w:tc>
      </w:tr>
      <w:tr w:rsidR="00702575" w14:paraId="7C353F75" w14:textId="77777777" w:rsidTr="0078737B">
        <w:trPr>
          <w:trHeight w:hRule="exact" w:val="454"/>
        </w:trPr>
        <w:tc>
          <w:tcPr>
            <w:tcW w:w="991" w:type="dxa"/>
            <w:vMerge/>
            <w:vAlign w:val="center"/>
          </w:tcPr>
          <w:p w14:paraId="29EFB0DA" w14:textId="77777777" w:rsidR="00702575" w:rsidRDefault="00702575" w:rsidP="00702575">
            <w:pPr>
              <w:spacing w:line="220" w:lineRule="exact"/>
              <w:rPr>
                <w:rFonts w:asciiTheme="minorEastAsia" w:eastAsiaTheme="minorEastAsia" w:hAnsiTheme="minorEastAsia" w:cstheme="minorEastAsia" w:hint="eastAsia"/>
                <w:szCs w:val="21"/>
              </w:rPr>
            </w:pPr>
          </w:p>
        </w:tc>
        <w:tc>
          <w:tcPr>
            <w:tcW w:w="2693" w:type="dxa"/>
            <w:shd w:val="clear" w:color="000000" w:fill="FFFFFF"/>
            <w:vAlign w:val="center"/>
          </w:tcPr>
          <w:p w14:paraId="6B605CC1" w14:textId="77777777" w:rsidR="00702575" w:rsidRPr="00E1672B" w:rsidRDefault="00702575" w:rsidP="00702575">
            <w:pPr>
              <w:spacing w:line="220" w:lineRule="exact"/>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就业指导</w:t>
            </w:r>
          </w:p>
        </w:tc>
        <w:tc>
          <w:tcPr>
            <w:tcW w:w="706" w:type="dxa"/>
            <w:shd w:val="clear" w:color="000000" w:fill="FFFFFF"/>
            <w:vAlign w:val="center"/>
          </w:tcPr>
          <w:p w14:paraId="6AD355D7"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w:t>
            </w:r>
          </w:p>
        </w:tc>
        <w:tc>
          <w:tcPr>
            <w:tcW w:w="860" w:type="dxa"/>
            <w:shd w:val="clear" w:color="000000" w:fill="FFFFFF"/>
            <w:vAlign w:val="center"/>
          </w:tcPr>
          <w:p w14:paraId="48911184"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16</w:t>
            </w:r>
          </w:p>
        </w:tc>
        <w:tc>
          <w:tcPr>
            <w:tcW w:w="671" w:type="dxa"/>
            <w:shd w:val="clear" w:color="000000" w:fill="FFFFFF"/>
            <w:vAlign w:val="center"/>
          </w:tcPr>
          <w:p w14:paraId="0059CAE6"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A</w:t>
            </w:r>
          </w:p>
        </w:tc>
        <w:tc>
          <w:tcPr>
            <w:tcW w:w="686" w:type="dxa"/>
            <w:vAlign w:val="center"/>
          </w:tcPr>
          <w:p w14:paraId="0FC99A25"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考查</w:t>
            </w:r>
          </w:p>
        </w:tc>
        <w:tc>
          <w:tcPr>
            <w:tcW w:w="880" w:type="dxa"/>
            <w:vAlign w:val="center"/>
          </w:tcPr>
          <w:p w14:paraId="442B46F3" w14:textId="77777777" w:rsidR="00702575" w:rsidRPr="00E1672B" w:rsidRDefault="00702575" w:rsidP="00702575">
            <w:pPr>
              <w:spacing w:line="220" w:lineRule="exact"/>
              <w:jc w:val="center"/>
              <w:rPr>
                <w:rFonts w:asciiTheme="minorEastAsia" w:eastAsiaTheme="minorEastAsia" w:hAnsiTheme="minorEastAsia" w:cs="宋体" w:hint="eastAsia"/>
                <w:color w:val="000000"/>
                <w:szCs w:val="21"/>
              </w:rPr>
            </w:pPr>
            <w:r w:rsidRPr="00E1672B">
              <w:rPr>
                <w:rFonts w:asciiTheme="minorEastAsia" w:eastAsiaTheme="minorEastAsia" w:hAnsiTheme="minorEastAsia" w:cs="宋体" w:hint="eastAsia"/>
                <w:color w:val="000000"/>
                <w:szCs w:val="21"/>
              </w:rPr>
              <w:t>5</w:t>
            </w:r>
          </w:p>
        </w:tc>
        <w:tc>
          <w:tcPr>
            <w:tcW w:w="1155" w:type="dxa"/>
            <w:vMerge/>
            <w:vAlign w:val="center"/>
          </w:tcPr>
          <w:p w14:paraId="4B4DA163" w14:textId="77777777" w:rsidR="00702575" w:rsidRDefault="00702575" w:rsidP="00702575">
            <w:pPr>
              <w:rPr>
                <w:rFonts w:asciiTheme="minorEastAsia" w:eastAsiaTheme="minorEastAsia" w:hAnsiTheme="minorEastAsia" w:cstheme="minorEastAsia" w:hint="eastAsia"/>
                <w:szCs w:val="21"/>
              </w:rPr>
            </w:pPr>
          </w:p>
        </w:tc>
      </w:tr>
    </w:tbl>
    <w:p w14:paraId="21D06C4F" w14:textId="77777777" w:rsidR="005E0915" w:rsidRDefault="005E0915">
      <w:pPr>
        <w:jc w:val="center"/>
        <w:rPr>
          <w:rFonts w:asciiTheme="minorEastAsia" w:eastAsiaTheme="minorEastAsia" w:hAnsiTheme="minorEastAsia" w:hint="eastAsia"/>
          <w:b/>
          <w:szCs w:val="21"/>
        </w:rPr>
      </w:pPr>
    </w:p>
    <w:p w14:paraId="53D7CF77" w14:textId="77777777" w:rsidR="005E0915" w:rsidRPr="00AE5117" w:rsidRDefault="00771AE7" w:rsidP="00AE5117">
      <w:pPr>
        <w:adjustRightInd w:val="0"/>
        <w:snapToGrid w:val="0"/>
        <w:spacing w:line="360" w:lineRule="auto"/>
        <w:ind w:firstLineChars="200" w:firstLine="480"/>
        <w:outlineLvl w:val="0"/>
        <w:rPr>
          <w:rFonts w:ascii="宋体" w:hAnsi="宋体" w:cs="Angsana New" w:hint="eastAsia"/>
          <w:sz w:val="24"/>
          <w:szCs w:val="24"/>
          <w:lang w:bidi="th-TH"/>
        </w:rPr>
      </w:pPr>
      <w:r w:rsidRPr="00AE5117">
        <w:rPr>
          <w:rFonts w:ascii="宋体" w:hAnsi="宋体" w:cs="Angsana New" w:hint="eastAsia"/>
          <w:sz w:val="24"/>
          <w:szCs w:val="24"/>
          <w:lang w:bidi="th-TH"/>
        </w:rPr>
        <w:t>（2）素质能力选修课程平台：为适应社会对人才多样化的需求、学生自我发展和全面发展的需求以及学生综合素质提升、创新创业能力培养等需求，改善学生知识结构、挖掘学生潜能、发展学生兴趣特长、培养人文素养、科学素养等，面向全校学生开设素质能力公共选修课程。采用“线上课程资源”和“线下课堂教学”相结合的方式开展。包括思想政治类、国防安全类、人文社科类、自然科学类、公共艺术类、语言文字类、身心健康类、专升本模块、创新创业类、线上资源类等课</w:t>
      </w:r>
      <w:r w:rsidRPr="00AE5117">
        <w:rPr>
          <w:rFonts w:ascii="宋体" w:hAnsi="宋体" w:cs="Angsana New" w:hint="eastAsia"/>
          <w:sz w:val="24"/>
          <w:szCs w:val="24"/>
          <w:lang w:bidi="th-TH"/>
        </w:rPr>
        <w:lastRenderedPageBreak/>
        <w:t>程，最低选修学分为8学分。其中创新创业类由各专业院系结合专业，以项目为载体、以实践活动为主要开展形式进行开发，每个项目以4学分计。详见教学计划表</w:t>
      </w:r>
    </w:p>
    <w:p w14:paraId="193EEDFC" w14:textId="77777777" w:rsidR="005E0915" w:rsidRDefault="00771AE7" w:rsidP="00AE5117">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专业（技能）课程</w:t>
      </w:r>
    </w:p>
    <w:p w14:paraId="1E3CA9A7" w14:textId="77777777" w:rsidR="005E0915" w:rsidRDefault="00771AE7" w:rsidP="00AE5117">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ascii="宋体" w:hAnsi="宋体" w:cs="Angsana New" w:hint="eastAsia"/>
          <w:sz w:val="24"/>
          <w:szCs w:val="24"/>
          <w:lang w:bidi="th-TH"/>
        </w:rPr>
        <w:t>模块</w:t>
      </w:r>
      <w:bookmarkEnd w:id="1"/>
      <w:r>
        <w:rPr>
          <w:rFonts w:ascii="宋体" w:hAnsi="宋体" w:cs="Angsana New" w:hint="eastAsia"/>
          <w:sz w:val="24"/>
          <w:szCs w:val="24"/>
          <w:lang w:bidi="th-TH"/>
        </w:rPr>
        <w:t>、专业实践课程</w:t>
      </w:r>
      <w:r>
        <w:rPr>
          <w:rFonts w:ascii="宋体" w:hAnsi="宋体" w:cs="Angsana New"/>
          <w:sz w:val="24"/>
          <w:szCs w:val="24"/>
          <w:lang w:bidi="th-TH"/>
        </w:rPr>
        <w:t>、</w:t>
      </w:r>
      <w:r>
        <w:rPr>
          <w:rFonts w:ascii="宋体" w:hAnsi="宋体" w:cs="Angsana New" w:hint="eastAsia"/>
          <w:sz w:val="24"/>
          <w:szCs w:val="24"/>
          <w:lang w:bidi="th-TH"/>
        </w:rPr>
        <w:t>专业拓展选修课程模块四部分（见表4）。</w:t>
      </w:r>
    </w:p>
    <w:p w14:paraId="18451BA0" w14:textId="236F83BD" w:rsidR="00AE5117" w:rsidRDefault="00771AE7" w:rsidP="00AE5117">
      <w:pPr>
        <w:adjustRightInd w:val="0"/>
        <w:snapToGrid w:val="0"/>
        <w:spacing w:line="360" w:lineRule="auto"/>
        <w:ind w:firstLineChars="200" w:firstLine="480"/>
        <w:outlineLvl w:val="0"/>
        <w:rPr>
          <w:rFonts w:ascii="宋体" w:hAnsi="宋体" w:cs="Angsana New" w:hint="eastAsia"/>
          <w:sz w:val="24"/>
          <w:szCs w:val="24"/>
          <w:lang w:bidi="th-TH"/>
        </w:rPr>
        <w:sectPr w:rsidR="00AE5117">
          <w:pgSz w:w="11906" w:h="16838"/>
          <w:pgMar w:top="1417" w:right="1701" w:bottom="1417" w:left="1701" w:header="851" w:footer="992" w:gutter="0"/>
          <w:cols w:space="0"/>
          <w:docGrid w:type="lines" w:linePitch="312"/>
        </w:sectPr>
      </w:pPr>
      <w:r>
        <w:rPr>
          <w:rFonts w:ascii="宋体" w:hAnsi="宋体" w:cs="Angsana New" w:hint="eastAsia"/>
          <w:sz w:val="24"/>
          <w:szCs w:val="24"/>
          <w:lang w:bidi="th-TH"/>
        </w:rPr>
        <w:t>本专业总学时26</w:t>
      </w:r>
      <w:r w:rsidR="00500698">
        <w:rPr>
          <w:rFonts w:ascii="宋体" w:hAnsi="宋体" w:cs="Angsana New" w:hint="eastAsia"/>
          <w:sz w:val="24"/>
          <w:szCs w:val="24"/>
          <w:lang w:bidi="th-TH"/>
        </w:rPr>
        <w:t>80</w:t>
      </w:r>
      <w:r>
        <w:rPr>
          <w:rFonts w:ascii="宋体" w:hAnsi="宋体" w:cs="Angsana New" w:hint="eastAsia"/>
          <w:sz w:val="24"/>
          <w:szCs w:val="24"/>
          <w:lang w:bidi="th-TH"/>
        </w:rPr>
        <w:t>，开设专业群平台课程7</w:t>
      </w:r>
      <w:r>
        <w:rPr>
          <w:rFonts w:ascii="宋体" w:hAnsi="宋体" w:cs="Angsana New"/>
          <w:sz w:val="24"/>
          <w:szCs w:val="24"/>
          <w:lang w:bidi="th-TH"/>
        </w:rPr>
        <w:t>门</w:t>
      </w:r>
      <w:r>
        <w:rPr>
          <w:rFonts w:ascii="宋体" w:hAnsi="宋体" w:cs="Angsana New" w:hint="eastAsia"/>
          <w:sz w:val="24"/>
          <w:szCs w:val="24"/>
          <w:lang w:bidi="th-TH"/>
        </w:rPr>
        <w:t>，专业群平台课程</w:t>
      </w:r>
      <w:r w:rsidR="004D6787">
        <w:rPr>
          <w:rFonts w:ascii="宋体" w:hAnsi="宋体" w:cs="Angsana New" w:hint="eastAsia"/>
          <w:sz w:val="24"/>
          <w:szCs w:val="24"/>
          <w:lang w:bidi="th-TH"/>
        </w:rPr>
        <w:t>512</w:t>
      </w:r>
      <w:r>
        <w:rPr>
          <w:rFonts w:ascii="宋体" w:hAnsi="宋体" w:cs="Angsana New" w:hint="eastAsia"/>
          <w:sz w:val="24"/>
          <w:szCs w:val="24"/>
          <w:lang w:bidi="th-TH"/>
        </w:rPr>
        <w:t>学时；专业核心课程7</w:t>
      </w:r>
      <w:r>
        <w:rPr>
          <w:rFonts w:ascii="宋体" w:hAnsi="宋体" w:cs="Angsana New"/>
          <w:sz w:val="24"/>
          <w:szCs w:val="24"/>
          <w:lang w:bidi="th-TH"/>
        </w:rPr>
        <w:t>门，</w:t>
      </w:r>
      <w:r>
        <w:rPr>
          <w:rFonts w:ascii="宋体" w:hAnsi="宋体" w:cs="Angsana New" w:hint="eastAsia"/>
          <w:sz w:val="24"/>
          <w:szCs w:val="24"/>
          <w:lang w:bidi="th-TH"/>
        </w:rPr>
        <w:t>专业核心课程</w:t>
      </w:r>
      <w:r w:rsidR="004D6787">
        <w:rPr>
          <w:rFonts w:ascii="宋体" w:hAnsi="宋体" w:cs="Angsana New" w:hint="eastAsia"/>
          <w:sz w:val="24"/>
          <w:szCs w:val="24"/>
          <w:lang w:bidi="th-TH"/>
        </w:rPr>
        <w:t>512</w:t>
      </w:r>
      <w:r>
        <w:rPr>
          <w:rFonts w:ascii="宋体" w:hAnsi="宋体" w:cs="Angsana New" w:hint="eastAsia"/>
          <w:sz w:val="24"/>
          <w:szCs w:val="24"/>
          <w:lang w:bidi="th-TH"/>
        </w:rPr>
        <w:t>学时；实践性教学</w:t>
      </w:r>
      <w:r w:rsidR="00500698">
        <w:rPr>
          <w:rFonts w:ascii="宋体" w:hAnsi="宋体" w:cs="Angsana New" w:hint="eastAsia"/>
          <w:sz w:val="24"/>
          <w:szCs w:val="24"/>
          <w:lang w:bidi="th-TH"/>
        </w:rPr>
        <w:t>120</w:t>
      </w:r>
      <w:r>
        <w:rPr>
          <w:rFonts w:ascii="宋体" w:hAnsi="宋体" w:cs="Angsana New" w:hint="eastAsia"/>
          <w:sz w:val="24"/>
          <w:szCs w:val="24"/>
          <w:lang w:bidi="th-TH"/>
        </w:rPr>
        <w:t>学时、</w:t>
      </w:r>
      <w:r w:rsidR="00500698">
        <w:rPr>
          <w:rFonts w:ascii="宋体" w:hAnsi="宋体" w:cs="Angsana New" w:hint="eastAsia"/>
          <w:sz w:val="24"/>
          <w:szCs w:val="24"/>
          <w:lang w:bidi="th-TH"/>
        </w:rPr>
        <w:t>岗位</w:t>
      </w:r>
      <w:r>
        <w:rPr>
          <w:rFonts w:ascii="宋体" w:hAnsi="宋体" w:cs="Angsana New" w:hint="eastAsia"/>
          <w:sz w:val="24"/>
          <w:szCs w:val="24"/>
          <w:lang w:bidi="th-TH"/>
        </w:rPr>
        <w:t>实习</w:t>
      </w:r>
      <w:r w:rsidR="00500698">
        <w:rPr>
          <w:rFonts w:ascii="宋体" w:hAnsi="宋体" w:cs="Angsana New" w:hint="eastAsia"/>
          <w:sz w:val="24"/>
          <w:szCs w:val="24"/>
          <w:lang w:bidi="th-TH"/>
        </w:rPr>
        <w:t>400学时，</w:t>
      </w:r>
      <w:r>
        <w:rPr>
          <w:rFonts w:ascii="宋体" w:hAnsi="宋体" w:cs="Angsana New" w:hint="eastAsia"/>
          <w:sz w:val="24"/>
          <w:szCs w:val="24"/>
          <w:lang w:bidi="th-TH"/>
        </w:rPr>
        <w:t>岗位实习开展学期</w:t>
      </w:r>
      <w:r w:rsidR="00500698">
        <w:rPr>
          <w:rFonts w:ascii="宋体" w:hAnsi="宋体" w:cs="Angsana New" w:hint="eastAsia"/>
          <w:sz w:val="24"/>
          <w:szCs w:val="24"/>
          <w:lang w:bidi="th-TH"/>
        </w:rPr>
        <w:t>5</w:t>
      </w:r>
      <w:r>
        <w:rPr>
          <w:rFonts w:ascii="宋体" w:hAnsi="宋体" w:cs="Angsana New" w:hint="eastAsia"/>
          <w:sz w:val="24"/>
          <w:szCs w:val="24"/>
          <w:lang w:bidi="th-TH"/>
        </w:rPr>
        <w:t>学期，岗位实习特殊要求为4（注：1安排学生从事高空、井下、放射性、有毒、易燃易爆，以及其他具有较高安全风险的实习；2安排学生在休息日、法定节假日实习；3安排学生加班和上夜班；4岗位实习半年以上）。</w:t>
      </w:r>
    </w:p>
    <w:p w14:paraId="2E418631" w14:textId="77777777" w:rsidR="00112E82" w:rsidRDefault="00771AE7">
      <w:pPr>
        <w:adjustRightInd w:val="0"/>
        <w:snapToGrid w:val="0"/>
        <w:spacing w:line="360" w:lineRule="auto"/>
        <w:jc w:val="center"/>
        <w:rPr>
          <w:rFonts w:ascii="宋体" w:hAnsi="宋体" w:cs="Angsana New" w:hint="eastAsia"/>
          <w:b/>
          <w:sz w:val="24"/>
          <w:szCs w:val="24"/>
          <w:lang w:bidi="th-TH"/>
        </w:rPr>
      </w:pPr>
      <w:r>
        <w:rPr>
          <w:rFonts w:ascii="宋体" w:hAnsi="宋体" w:cs="Angsana New" w:hint="eastAsia"/>
          <w:b/>
          <w:sz w:val="24"/>
          <w:szCs w:val="24"/>
          <w:lang w:bidi="th-TH"/>
        </w:rPr>
        <w:lastRenderedPageBreak/>
        <w:t>表</w:t>
      </w:r>
      <w:r>
        <w:rPr>
          <w:rFonts w:ascii="宋体" w:hAnsi="宋体" w:cs="Angsana New"/>
          <w:b/>
          <w:sz w:val="24"/>
          <w:szCs w:val="24"/>
          <w:lang w:bidi="th-TH"/>
        </w:rPr>
        <w:t>4</w:t>
      </w:r>
      <w:r>
        <w:rPr>
          <w:rFonts w:ascii="宋体" w:hAnsi="宋体" w:cs="Angsana New" w:hint="eastAsia"/>
          <w:b/>
          <w:sz w:val="24"/>
          <w:szCs w:val="24"/>
          <w:lang w:bidi="th-TH"/>
        </w:rPr>
        <w:t xml:space="preserve">  专业（技能）课程设置表</w:t>
      </w:r>
    </w:p>
    <w:tbl>
      <w:tblPr>
        <w:tblW w:w="1407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602"/>
        <w:gridCol w:w="664"/>
        <w:gridCol w:w="797"/>
        <w:gridCol w:w="459"/>
        <w:gridCol w:w="459"/>
        <w:gridCol w:w="459"/>
        <w:gridCol w:w="661"/>
        <w:gridCol w:w="567"/>
        <w:gridCol w:w="567"/>
        <w:gridCol w:w="567"/>
        <w:gridCol w:w="709"/>
        <w:gridCol w:w="709"/>
        <w:gridCol w:w="3402"/>
        <w:gridCol w:w="3451"/>
      </w:tblGrid>
      <w:tr w:rsidR="00702575" w:rsidRPr="00FF1051" w14:paraId="3087FD17" w14:textId="77777777" w:rsidTr="00702575">
        <w:trPr>
          <w:trHeight w:val="530"/>
          <w:jc w:val="center"/>
        </w:trPr>
        <w:tc>
          <w:tcPr>
            <w:tcW w:w="602" w:type="dxa"/>
            <w:vMerge w:val="restart"/>
            <w:shd w:val="clear" w:color="auto" w:fill="auto"/>
            <w:vAlign w:val="center"/>
          </w:tcPr>
          <w:p w14:paraId="22C5E111"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类别</w:t>
            </w:r>
          </w:p>
        </w:tc>
        <w:tc>
          <w:tcPr>
            <w:tcW w:w="1461" w:type="dxa"/>
            <w:gridSpan w:val="2"/>
            <w:vMerge w:val="restart"/>
            <w:shd w:val="clear" w:color="auto" w:fill="auto"/>
            <w:vAlign w:val="center"/>
          </w:tcPr>
          <w:p w14:paraId="1C5805CC"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课程名称</w:t>
            </w:r>
          </w:p>
        </w:tc>
        <w:tc>
          <w:tcPr>
            <w:tcW w:w="459" w:type="dxa"/>
            <w:vMerge w:val="restart"/>
            <w:shd w:val="clear" w:color="auto" w:fill="auto"/>
            <w:vAlign w:val="center"/>
          </w:tcPr>
          <w:p w14:paraId="77E3148F"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课程类型</w:t>
            </w:r>
          </w:p>
        </w:tc>
        <w:tc>
          <w:tcPr>
            <w:tcW w:w="459" w:type="dxa"/>
            <w:vMerge w:val="restart"/>
            <w:shd w:val="clear" w:color="auto" w:fill="auto"/>
            <w:vAlign w:val="center"/>
          </w:tcPr>
          <w:p w14:paraId="5D98ADA8"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课程类别</w:t>
            </w:r>
          </w:p>
        </w:tc>
        <w:tc>
          <w:tcPr>
            <w:tcW w:w="459" w:type="dxa"/>
            <w:vMerge w:val="restart"/>
            <w:shd w:val="clear" w:color="auto" w:fill="auto"/>
            <w:vAlign w:val="center"/>
          </w:tcPr>
          <w:p w14:paraId="454ADBAD"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学分</w:t>
            </w:r>
          </w:p>
        </w:tc>
        <w:tc>
          <w:tcPr>
            <w:tcW w:w="661" w:type="dxa"/>
            <w:vMerge w:val="restart"/>
            <w:shd w:val="clear" w:color="auto" w:fill="auto"/>
            <w:vAlign w:val="center"/>
          </w:tcPr>
          <w:p w14:paraId="63DA46ED" w14:textId="77777777" w:rsidR="00702575" w:rsidRPr="002A7E80" w:rsidRDefault="00702575" w:rsidP="00702575">
            <w:pPr>
              <w:spacing w:line="260" w:lineRule="exact"/>
              <w:rPr>
                <w:rFonts w:asciiTheme="minorEastAsia" w:eastAsiaTheme="minorEastAsia" w:hAnsiTheme="minorEastAsia" w:cs="宋体" w:hint="eastAsia"/>
                <w:b/>
                <w:szCs w:val="21"/>
                <w:lang w:bidi="th-TH"/>
              </w:rPr>
            </w:pPr>
            <w:r>
              <w:rPr>
                <w:rFonts w:asciiTheme="minorEastAsia" w:eastAsiaTheme="minorEastAsia" w:hAnsiTheme="minorEastAsia" w:cs="宋体" w:hint="eastAsia"/>
                <w:b/>
                <w:szCs w:val="21"/>
                <w:lang w:bidi="th-TH"/>
              </w:rPr>
              <w:t>总</w:t>
            </w:r>
            <w:r w:rsidRPr="002A7E80">
              <w:rPr>
                <w:rFonts w:asciiTheme="minorEastAsia" w:eastAsiaTheme="minorEastAsia" w:hAnsiTheme="minorEastAsia" w:cs="宋体" w:hint="eastAsia"/>
                <w:b/>
                <w:szCs w:val="21"/>
                <w:lang w:bidi="th-TH"/>
              </w:rPr>
              <w:t>学时</w:t>
            </w:r>
          </w:p>
        </w:tc>
        <w:tc>
          <w:tcPr>
            <w:tcW w:w="567" w:type="dxa"/>
            <w:vMerge w:val="restart"/>
            <w:shd w:val="clear" w:color="auto" w:fill="auto"/>
            <w:vAlign w:val="center"/>
          </w:tcPr>
          <w:p w14:paraId="47DFCC16"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理论学时</w:t>
            </w:r>
          </w:p>
        </w:tc>
        <w:tc>
          <w:tcPr>
            <w:tcW w:w="567" w:type="dxa"/>
            <w:vMerge w:val="restart"/>
            <w:shd w:val="clear" w:color="auto" w:fill="auto"/>
            <w:vAlign w:val="center"/>
          </w:tcPr>
          <w:p w14:paraId="6FA54799"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实践学时</w:t>
            </w:r>
          </w:p>
        </w:tc>
        <w:tc>
          <w:tcPr>
            <w:tcW w:w="567" w:type="dxa"/>
            <w:vMerge w:val="restart"/>
            <w:shd w:val="clear" w:color="auto" w:fill="auto"/>
            <w:vAlign w:val="center"/>
          </w:tcPr>
          <w:p w14:paraId="32B8B018"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考核方式</w:t>
            </w:r>
          </w:p>
        </w:tc>
        <w:tc>
          <w:tcPr>
            <w:tcW w:w="709" w:type="dxa"/>
            <w:vMerge w:val="restart"/>
            <w:shd w:val="clear" w:color="auto" w:fill="auto"/>
            <w:vAlign w:val="center"/>
          </w:tcPr>
          <w:p w14:paraId="724857C4"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开设学期</w:t>
            </w:r>
          </w:p>
        </w:tc>
        <w:tc>
          <w:tcPr>
            <w:tcW w:w="709" w:type="dxa"/>
            <w:tcBorders>
              <w:bottom w:val="single" w:sz="4" w:space="0" w:color="auto"/>
            </w:tcBorders>
            <w:shd w:val="clear" w:color="auto" w:fill="auto"/>
            <w:vAlign w:val="center"/>
          </w:tcPr>
          <w:p w14:paraId="5C5BEC3E" w14:textId="6F1271D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Pr>
                <w:rFonts w:asciiTheme="minorEastAsia" w:eastAsiaTheme="minorEastAsia" w:hAnsiTheme="minorEastAsia" w:cstheme="minorEastAsia" w:hint="eastAsia"/>
                <w:b/>
                <w:bCs/>
                <w:sz w:val="18"/>
                <w:szCs w:val="18"/>
              </w:rPr>
              <w:t>授课主体</w:t>
            </w:r>
          </w:p>
        </w:tc>
        <w:tc>
          <w:tcPr>
            <w:tcW w:w="3402" w:type="dxa"/>
            <w:vMerge w:val="restart"/>
            <w:shd w:val="clear" w:color="auto" w:fill="auto"/>
            <w:vAlign w:val="center"/>
          </w:tcPr>
          <w:p w14:paraId="4D82F20C"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课程目标</w:t>
            </w:r>
          </w:p>
        </w:tc>
        <w:tc>
          <w:tcPr>
            <w:tcW w:w="3451" w:type="dxa"/>
            <w:vMerge w:val="restart"/>
            <w:shd w:val="clear" w:color="auto" w:fill="auto"/>
            <w:vAlign w:val="center"/>
          </w:tcPr>
          <w:p w14:paraId="338C82F0"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sidRPr="002A7E80">
              <w:rPr>
                <w:rFonts w:asciiTheme="minorEastAsia" w:eastAsiaTheme="minorEastAsia" w:hAnsiTheme="minorEastAsia" w:cs="宋体" w:hint="eastAsia"/>
                <w:b/>
                <w:szCs w:val="21"/>
                <w:lang w:bidi="th-TH"/>
              </w:rPr>
              <w:t>主要教学内容</w:t>
            </w:r>
          </w:p>
        </w:tc>
      </w:tr>
      <w:tr w:rsidR="00702575" w:rsidRPr="00FF1051" w14:paraId="653FEFF6" w14:textId="77777777" w:rsidTr="00702575">
        <w:trPr>
          <w:trHeight w:val="530"/>
          <w:jc w:val="center"/>
        </w:trPr>
        <w:tc>
          <w:tcPr>
            <w:tcW w:w="602" w:type="dxa"/>
            <w:vMerge/>
            <w:shd w:val="clear" w:color="auto" w:fill="auto"/>
            <w:vAlign w:val="center"/>
          </w:tcPr>
          <w:p w14:paraId="0C2F5B93"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1461" w:type="dxa"/>
            <w:gridSpan w:val="2"/>
            <w:vMerge/>
            <w:shd w:val="clear" w:color="auto" w:fill="auto"/>
            <w:vAlign w:val="center"/>
          </w:tcPr>
          <w:p w14:paraId="0FD8D100"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459" w:type="dxa"/>
            <w:vMerge/>
            <w:shd w:val="clear" w:color="auto" w:fill="auto"/>
            <w:vAlign w:val="center"/>
          </w:tcPr>
          <w:p w14:paraId="0BD6A221"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459" w:type="dxa"/>
            <w:vMerge/>
            <w:shd w:val="clear" w:color="auto" w:fill="auto"/>
            <w:vAlign w:val="center"/>
          </w:tcPr>
          <w:p w14:paraId="44167726"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459" w:type="dxa"/>
            <w:vMerge/>
            <w:shd w:val="clear" w:color="auto" w:fill="auto"/>
            <w:vAlign w:val="center"/>
          </w:tcPr>
          <w:p w14:paraId="2CE5B842"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661" w:type="dxa"/>
            <w:vMerge/>
            <w:shd w:val="clear" w:color="auto" w:fill="auto"/>
            <w:vAlign w:val="center"/>
          </w:tcPr>
          <w:p w14:paraId="03DA9273" w14:textId="77777777" w:rsidR="00702575" w:rsidRDefault="00702575" w:rsidP="00702575">
            <w:pPr>
              <w:spacing w:line="260" w:lineRule="exact"/>
              <w:rPr>
                <w:rFonts w:asciiTheme="minorEastAsia" w:eastAsiaTheme="minorEastAsia" w:hAnsiTheme="minorEastAsia" w:cs="宋体" w:hint="eastAsia"/>
                <w:b/>
                <w:szCs w:val="21"/>
                <w:lang w:bidi="th-TH"/>
              </w:rPr>
            </w:pPr>
          </w:p>
        </w:tc>
        <w:tc>
          <w:tcPr>
            <w:tcW w:w="567" w:type="dxa"/>
            <w:vMerge/>
            <w:shd w:val="clear" w:color="auto" w:fill="auto"/>
            <w:vAlign w:val="center"/>
          </w:tcPr>
          <w:p w14:paraId="7330EA6A"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567" w:type="dxa"/>
            <w:vMerge/>
            <w:shd w:val="clear" w:color="auto" w:fill="auto"/>
            <w:vAlign w:val="center"/>
          </w:tcPr>
          <w:p w14:paraId="369DDDE4"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567" w:type="dxa"/>
            <w:vMerge/>
            <w:shd w:val="clear" w:color="auto" w:fill="auto"/>
            <w:vAlign w:val="center"/>
          </w:tcPr>
          <w:p w14:paraId="6156578E"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709" w:type="dxa"/>
            <w:vMerge/>
            <w:shd w:val="clear" w:color="auto" w:fill="auto"/>
            <w:vAlign w:val="center"/>
          </w:tcPr>
          <w:p w14:paraId="4869D9B9"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709" w:type="dxa"/>
            <w:tcBorders>
              <w:top w:val="single" w:sz="4" w:space="0" w:color="auto"/>
            </w:tcBorders>
            <w:shd w:val="clear" w:color="auto" w:fill="auto"/>
            <w:vAlign w:val="center"/>
          </w:tcPr>
          <w:p w14:paraId="1FD260B5" w14:textId="31A638CC"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r>
              <w:rPr>
                <w:rFonts w:asciiTheme="minorEastAsia" w:eastAsiaTheme="minorEastAsia" w:hAnsiTheme="minorEastAsia" w:cstheme="minorEastAsia" w:hint="eastAsia"/>
                <w:b/>
                <w:bCs/>
                <w:sz w:val="18"/>
                <w:szCs w:val="18"/>
              </w:rPr>
              <w:t>企业/学校</w:t>
            </w:r>
          </w:p>
        </w:tc>
        <w:tc>
          <w:tcPr>
            <w:tcW w:w="3402" w:type="dxa"/>
            <w:vMerge/>
            <w:shd w:val="clear" w:color="auto" w:fill="auto"/>
            <w:vAlign w:val="center"/>
          </w:tcPr>
          <w:p w14:paraId="64D4B2B4"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c>
          <w:tcPr>
            <w:tcW w:w="3451" w:type="dxa"/>
            <w:vMerge/>
            <w:shd w:val="clear" w:color="auto" w:fill="auto"/>
            <w:vAlign w:val="center"/>
          </w:tcPr>
          <w:p w14:paraId="4ED89103" w14:textId="77777777" w:rsidR="00702575" w:rsidRPr="002A7E80" w:rsidRDefault="00702575" w:rsidP="00702575">
            <w:pPr>
              <w:spacing w:line="260" w:lineRule="exact"/>
              <w:jc w:val="center"/>
              <w:rPr>
                <w:rFonts w:asciiTheme="minorEastAsia" w:eastAsiaTheme="minorEastAsia" w:hAnsiTheme="minorEastAsia" w:cs="宋体" w:hint="eastAsia"/>
                <w:b/>
                <w:szCs w:val="21"/>
                <w:lang w:bidi="th-TH"/>
              </w:rPr>
            </w:pPr>
          </w:p>
        </w:tc>
      </w:tr>
      <w:tr w:rsidR="00702575" w:rsidRPr="00FF1051" w14:paraId="5CD3BC07" w14:textId="77777777" w:rsidTr="00AE05E8">
        <w:trPr>
          <w:trHeight w:val="690"/>
          <w:jc w:val="center"/>
        </w:trPr>
        <w:tc>
          <w:tcPr>
            <w:tcW w:w="602" w:type="dxa"/>
            <w:vMerge w:val="restart"/>
            <w:shd w:val="clear" w:color="auto" w:fill="auto"/>
            <w:vAlign w:val="center"/>
          </w:tcPr>
          <w:p w14:paraId="6C053544" w14:textId="77777777" w:rsidR="00702575" w:rsidRPr="00FF1051" w:rsidRDefault="00702575" w:rsidP="00702575">
            <w:pPr>
              <w:spacing w:line="240" w:lineRule="exact"/>
              <w:jc w:val="center"/>
              <w:rPr>
                <w:rFonts w:asciiTheme="minorEastAsia" w:eastAsiaTheme="minorEastAsia" w:hAnsiTheme="minorEastAsia" w:cs="宋体" w:hint="eastAsia"/>
                <w:szCs w:val="21"/>
                <w:lang w:bidi="th-TH"/>
              </w:rPr>
            </w:pPr>
            <w:r w:rsidRPr="004D424E">
              <w:rPr>
                <w:rFonts w:asciiTheme="minorEastAsia" w:eastAsiaTheme="minorEastAsia" w:hAnsiTheme="minorEastAsia" w:cs="宋体" w:hint="eastAsia"/>
                <w:szCs w:val="21"/>
                <w:lang w:bidi="th-TH"/>
              </w:rPr>
              <w:t>专业群平台课程</w:t>
            </w:r>
          </w:p>
        </w:tc>
        <w:tc>
          <w:tcPr>
            <w:tcW w:w="1461" w:type="dxa"/>
            <w:gridSpan w:val="2"/>
            <w:shd w:val="clear" w:color="auto" w:fill="auto"/>
            <w:vAlign w:val="center"/>
          </w:tcPr>
          <w:p w14:paraId="1ED970B5" w14:textId="77777777" w:rsidR="00702575" w:rsidRPr="00D05C1F" w:rsidRDefault="00702575" w:rsidP="00702575">
            <w:pPr>
              <w:jc w:val="center"/>
            </w:pPr>
            <w:r w:rsidRPr="00D05C1F">
              <w:rPr>
                <w:rFonts w:hint="eastAsia"/>
              </w:rPr>
              <w:t>机械制图与计算机绘图</w:t>
            </w:r>
          </w:p>
        </w:tc>
        <w:tc>
          <w:tcPr>
            <w:tcW w:w="459" w:type="dxa"/>
            <w:shd w:val="clear" w:color="auto" w:fill="auto"/>
            <w:vAlign w:val="center"/>
          </w:tcPr>
          <w:p w14:paraId="16C5A51A" w14:textId="77777777" w:rsidR="00702575" w:rsidRPr="00D05C1F" w:rsidRDefault="00702575" w:rsidP="00702575">
            <w:pPr>
              <w:jc w:val="center"/>
            </w:pPr>
            <w:r w:rsidRPr="00D05C1F">
              <w:rPr>
                <w:rFonts w:hint="eastAsia"/>
              </w:rPr>
              <w:t>必修</w:t>
            </w:r>
          </w:p>
        </w:tc>
        <w:tc>
          <w:tcPr>
            <w:tcW w:w="459" w:type="dxa"/>
            <w:shd w:val="clear" w:color="auto" w:fill="auto"/>
            <w:vAlign w:val="center"/>
          </w:tcPr>
          <w:p w14:paraId="375B85A7" w14:textId="77777777" w:rsidR="00702575" w:rsidRPr="00D05C1F" w:rsidRDefault="00702575" w:rsidP="00702575">
            <w:pPr>
              <w:jc w:val="center"/>
            </w:pPr>
            <w:r w:rsidRPr="00D05C1F">
              <w:rPr>
                <w:rFonts w:hint="eastAsia"/>
              </w:rPr>
              <w:t>B</w:t>
            </w:r>
          </w:p>
        </w:tc>
        <w:tc>
          <w:tcPr>
            <w:tcW w:w="459" w:type="dxa"/>
            <w:shd w:val="clear" w:color="auto" w:fill="auto"/>
            <w:vAlign w:val="center"/>
          </w:tcPr>
          <w:p w14:paraId="4D231BC7" w14:textId="77777777" w:rsidR="00702575" w:rsidRPr="00D05C1F" w:rsidRDefault="00702575" w:rsidP="00702575">
            <w:pPr>
              <w:jc w:val="center"/>
            </w:pPr>
            <w:r w:rsidRPr="00D05C1F">
              <w:rPr>
                <w:rFonts w:hint="eastAsia"/>
              </w:rPr>
              <w:t>6</w:t>
            </w:r>
          </w:p>
        </w:tc>
        <w:tc>
          <w:tcPr>
            <w:tcW w:w="661" w:type="dxa"/>
            <w:shd w:val="clear" w:color="auto" w:fill="auto"/>
            <w:vAlign w:val="center"/>
          </w:tcPr>
          <w:p w14:paraId="56ED7F67" w14:textId="77777777" w:rsidR="00702575" w:rsidRPr="00D05C1F" w:rsidRDefault="00702575" w:rsidP="00702575">
            <w:pPr>
              <w:jc w:val="center"/>
            </w:pPr>
            <w:r w:rsidRPr="00D05C1F">
              <w:rPr>
                <w:rFonts w:hint="eastAsia"/>
              </w:rPr>
              <w:t>96</w:t>
            </w:r>
          </w:p>
        </w:tc>
        <w:tc>
          <w:tcPr>
            <w:tcW w:w="567" w:type="dxa"/>
            <w:shd w:val="clear" w:color="auto" w:fill="auto"/>
            <w:vAlign w:val="center"/>
          </w:tcPr>
          <w:p w14:paraId="703D71A6" w14:textId="77777777" w:rsidR="00702575" w:rsidRPr="00D05C1F" w:rsidRDefault="00702575" w:rsidP="00702575">
            <w:pPr>
              <w:jc w:val="center"/>
            </w:pPr>
            <w:r w:rsidRPr="00D05C1F">
              <w:rPr>
                <w:rFonts w:hint="eastAsia"/>
              </w:rPr>
              <w:t>48</w:t>
            </w:r>
          </w:p>
        </w:tc>
        <w:tc>
          <w:tcPr>
            <w:tcW w:w="567" w:type="dxa"/>
            <w:shd w:val="clear" w:color="auto" w:fill="auto"/>
            <w:vAlign w:val="center"/>
          </w:tcPr>
          <w:p w14:paraId="003DE857" w14:textId="77777777" w:rsidR="00702575" w:rsidRPr="00D05C1F" w:rsidRDefault="00702575" w:rsidP="00702575">
            <w:pPr>
              <w:jc w:val="center"/>
            </w:pPr>
            <w:r w:rsidRPr="00D05C1F">
              <w:rPr>
                <w:rFonts w:hint="eastAsia"/>
              </w:rPr>
              <w:t>48</w:t>
            </w:r>
          </w:p>
        </w:tc>
        <w:tc>
          <w:tcPr>
            <w:tcW w:w="567" w:type="dxa"/>
            <w:shd w:val="clear" w:color="auto" w:fill="auto"/>
            <w:vAlign w:val="center"/>
          </w:tcPr>
          <w:p w14:paraId="62070EF8" w14:textId="77777777" w:rsidR="00702575" w:rsidRPr="00D05C1F" w:rsidRDefault="00702575" w:rsidP="00702575">
            <w:pPr>
              <w:jc w:val="center"/>
            </w:pPr>
            <w:r w:rsidRPr="00D05C1F">
              <w:rPr>
                <w:rFonts w:hint="eastAsia"/>
              </w:rPr>
              <w:t>考试</w:t>
            </w:r>
          </w:p>
        </w:tc>
        <w:tc>
          <w:tcPr>
            <w:tcW w:w="709" w:type="dxa"/>
            <w:shd w:val="clear" w:color="auto" w:fill="auto"/>
            <w:vAlign w:val="center"/>
          </w:tcPr>
          <w:p w14:paraId="43D6373B" w14:textId="77777777" w:rsidR="00702575" w:rsidRPr="00D05C1F" w:rsidRDefault="00702575" w:rsidP="00702575">
            <w:pPr>
              <w:jc w:val="center"/>
            </w:pPr>
            <w:r w:rsidRPr="00D05C1F">
              <w:rPr>
                <w:rFonts w:hint="eastAsia"/>
              </w:rPr>
              <w:t>1</w:t>
            </w:r>
          </w:p>
        </w:tc>
        <w:tc>
          <w:tcPr>
            <w:tcW w:w="709" w:type="dxa"/>
            <w:shd w:val="clear" w:color="auto" w:fill="auto"/>
            <w:vAlign w:val="center"/>
          </w:tcPr>
          <w:p w14:paraId="0C11B352" w14:textId="77777777" w:rsidR="00702575" w:rsidRPr="00D05C1F" w:rsidRDefault="00702575" w:rsidP="00702575">
            <w:pPr>
              <w:jc w:val="center"/>
            </w:pPr>
            <w:r w:rsidRPr="00D05C1F">
              <w:rPr>
                <w:rFonts w:hint="eastAsia"/>
              </w:rPr>
              <w:t>学校</w:t>
            </w:r>
          </w:p>
        </w:tc>
        <w:tc>
          <w:tcPr>
            <w:tcW w:w="3402" w:type="dxa"/>
            <w:shd w:val="clear" w:color="auto" w:fill="auto"/>
          </w:tcPr>
          <w:p w14:paraId="1E18FEF3" w14:textId="77777777" w:rsidR="00702575" w:rsidRPr="00D05C1F" w:rsidRDefault="00702575" w:rsidP="00702575">
            <w:r w:rsidRPr="00D05C1F">
              <w:rPr>
                <w:rFonts w:hint="eastAsia"/>
              </w:rPr>
              <w:t>培养学生掌握投影理论基础，实现用二维图形表达三维形体的能力；培养空间想象和形象思维能力培养绘制和阅读机械工程图样的基本能力。</w:t>
            </w:r>
          </w:p>
        </w:tc>
        <w:tc>
          <w:tcPr>
            <w:tcW w:w="3451" w:type="dxa"/>
            <w:shd w:val="clear" w:color="auto" w:fill="auto"/>
          </w:tcPr>
          <w:p w14:paraId="3FF95F8F" w14:textId="77777777" w:rsidR="00702575" w:rsidRPr="00D05C1F" w:rsidRDefault="00702575" w:rsidP="00702575">
            <w:r>
              <w:rPr>
                <w:rFonts w:hint="eastAsia"/>
              </w:rPr>
              <w:t>制图的基本知识和技能、平面</w:t>
            </w:r>
            <w:proofErr w:type="gramStart"/>
            <w:r>
              <w:rPr>
                <w:rFonts w:hint="eastAsia"/>
              </w:rPr>
              <w:t>立体与</w:t>
            </w:r>
            <w:proofErr w:type="gramEnd"/>
            <w:r>
              <w:rPr>
                <w:rFonts w:hint="eastAsia"/>
              </w:rPr>
              <w:t>回转体画法、正等测的画法、平面体和回转体截交线、回转体的相贯线、组合体三视图画法和读法、装配图画法读法、机件的表达方法，</w:t>
            </w:r>
            <w:r>
              <w:rPr>
                <w:rFonts w:hint="eastAsia"/>
              </w:rPr>
              <w:t>AutoCAD</w:t>
            </w:r>
            <w:r>
              <w:rPr>
                <w:rFonts w:hint="eastAsia"/>
              </w:rPr>
              <w:t>绘图软件。</w:t>
            </w:r>
          </w:p>
        </w:tc>
      </w:tr>
      <w:tr w:rsidR="00702575" w:rsidRPr="00FF1051" w14:paraId="113B1966" w14:textId="77777777" w:rsidTr="00AE05E8">
        <w:trPr>
          <w:trHeight w:val="690"/>
          <w:jc w:val="center"/>
        </w:trPr>
        <w:tc>
          <w:tcPr>
            <w:tcW w:w="602" w:type="dxa"/>
            <w:vMerge/>
            <w:vAlign w:val="center"/>
          </w:tcPr>
          <w:p w14:paraId="41E13288" w14:textId="77777777" w:rsidR="00702575" w:rsidRPr="00FF1051" w:rsidRDefault="00702575" w:rsidP="00702575">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775C6B03" w14:textId="77777777" w:rsidR="00702575" w:rsidRPr="00BA1B51" w:rsidRDefault="00702575" w:rsidP="00702575">
            <w:pPr>
              <w:jc w:val="center"/>
            </w:pPr>
            <w:r w:rsidRPr="00BA1B51">
              <w:rPr>
                <w:rFonts w:hint="eastAsia"/>
              </w:rPr>
              <w:t>C</w:t>
            </w:r>
            <w:r w:rsidRPr="00BA1B51">
              <w:rPr>
                <w:rFonts w:hint="eastAsia"/>
              </w:rPr>
              <w:t>语言程序设计</w:t>
            </w:r>
          </w:p>
        </w:tc>
        <w:tc>
          <w:tcPr>
            <w:tcW w:w="459" w:type="dxa"/>
            <w:shd w:val="clear" w:color="auto" w:fill="auto"/>
            <w:vAlign w:val="center"/>
          </w:tcPr>
          <w:p w14:paraId="2F82499A" w14:textId="77777777" w:rsidR="00702575" w:rsidRPr="00BA1B51" w:rsidRDefault="00702575" w:rsidP="00702575">
            <w:pPr>
              <w:jc w:val="center"/>
            </w:pPr>
            <w:r w:rsidRPr="00BA1B51">
              <w:rPr>
                <w:rFonts w:hint="eastAsia"/>
              </w:rPr>
              <w:t>必修</w:t>
            </w:r>
          </w:p>
        </w:tc>
        <w:tc>
          <w:tcPr>
            <w:tcW w:w="459" w:type="dxa"/>
            <w:shd w:val="clear" w:color="auto" w:fill="auto"/>
            <w:vAlign w:val="center"/>
          </w:tcPr>
          <w:p w14:paraId="344E67FF" w14:textId="77777777" w:rsidR="00702575" w:rsidRPr="00BA1B51" w:rsidRDefault="00702575" w:rsidP="00702575">
            <w:pPr>
              <w:jc w:val="center"/>
            </w:pPr>
            <w:r w:rsidRPr="00BA1B51">
              <w:rPr>
                <w:rFonts w:hint="eastAsia"/>
              </w:rPr>
              <w:t>B</w:t>
            </w:r>
          </w:p>
        </w:tc>
        <w:tc>
          <w:tcPr>
            <w:tcW w:w="459" w:type="dxa"/>
            <w:shd w:val="clear" w:color="auto" w:fill="auto"/>
            <w:vAlign w:val="center"/>
          </w:tcPr>
          <w:p w14:paraId="3EF86D51" w14:textId="77777777" w:rsidR="00702575" w:rsidRPr="00BA1B51" w:rsidRDefault="00702575" w:rsidP="00702575">
            <w:pPr>
              <w:jc w:val="center"/>
            </w:pPr>
            <w:r w:rsidRPr="00BA1B51">
              <w:rPr>
                <w:rFonts w:hint="eastAsia"/>
              </w:rPr>
              <w:t>4</w:t>
            </w:r>
          </w:p>
        </w:tc>
        <w:tc>
          <w:tcPr>
            <w:tcW w:w="661" w:type="dxa"/>
            <w:shd w:val="clear" w:color="auto" w:fill="auto"/>
            <w:vAlign w:val="center"/>
          </w:tcPr>
          <w:p w14:paraId="5B86816F" w14:textId="77777777" w:rsidR="00702575" w:rsidRPr="00BA1B51" w:rsidRDefault="00702575" w:rsidP="00702575">
            <w:pPr>
              <w:jc w:val="center"/>
            </w:pPr>
            <w:r w:rsidRPr="00BA1B51">
              <w:rPr>
                <w:rFonts w:hint="eastAsia"/>
              </w:rPr>
              <w:t>64</w:t>
            </w:r>
          </w:p>
        </w:tc>
        <w:tc>
          <w:tcPr>
            <w:tcW w:w="567" w:type="dxa"/>
            <w:shd w:val="clear" w:color="auto" w:fill="auto"/>
            <w:vAlign w:val="center"/>
          </w:tcPr>
          <w:p w14:paraId="52206454" w14:textId="77777777" w:rsidR="00702575" w:rsidRPr="00BA1B51" w:rsidRDefault="00702575" w:rsidP="00702575">
            <w:pPr>
              <w:jc w:val="center"/>
            </w:pPr>
            <w:r w:rsidRPr="00BA1B51">
              <w:rPr>
                <w:rFonts w:hint="eastAsia"/>
              </w:rPr>
              <w:t>32</w:t>
            </w:r>
          </w:p>
        </w:tc>
        <w:tc>
          <w:tcPr>
            <w:tcW w:w="567" w:type="dxa"/>
            <w:shd w:val="clear" w:color="auto" w:fill="auto"/>
            <w:vAlign w:val="center"/>
          </w:tcPr>
          <w:p w14:paraId="3FB5BEA9" w14:textId="77777777" w:rsidR="00702575" w:rsidRPr="00BA1B51" w:rsidRDefault="00702575" w:rsidP="00702575">
            <w:pPr>
              <w:jc w:val="center"/>
            </w:pPr>
            <w:r w:rsidRPr="00BA1B51">
              <w:rPr>
                <w:rFonts w:hint="eastAsia"/>
              </w:rPr>
              <w:t>32</w:t>
            </w:r>
          </w:p>
        </w:tc>
        <w:tc>
          <w:tcPr>
            <w:tcW w:w="567" w:type="dxa"/>
            <w:shd w:val="clear" w:color="auto" w:fill="auto"/>
            <w:vAlign w:val="center"/>
          </w:tcPr>
          <w:p w14:paraId="3A60328F" w14:textId="77777777" w:rsidR="00702575" w:rsidRPr="00BA1B51" w:rsidRDefault="00702575" w:rsidP="00702575">
            <w:pPr>
              <w:jc w:val="center"/>
            </w:pPr>
            <w:r w:rsidRPr="00BA1B51">
              <w:rPr>
                <w:rFonts w:hint="eastAsia"/>
              </w:rPr>
              <w:t>考试</w:t>
            </w:r>
          </w:p>
        </w:tc>
        <w:tc>
          <w:tcPr>
            <w:tcW w:w="709" w:type="dxa"/>
            <w:shd w:val="clear" w:color="auto" w:fill="auto"/>
            <w:vAlign w:val="center"/>
          </w:tcPr>
          <w:p w14:paraId="178077A3" w14:textId="70DD7736" w:rsidR="00702575" w:rsidRPr="00BA1B51" w:rsidRDefault="004D6787" w:rsidP="00702575">
            <w:pPr>
              <w:jc w:val="center"/>
            </w:pPr>
            <w:r>
              <w:rPr>
                <w:rFonts w:hint="eastAsia"/>
              </w:rPr>
              <w:t>1</w:t>
            </w:r>
          </w:p>
        </w:tc>
        <w:tc>
          <w:tcPr>
            <w:tcW w:w="709" w:type="dxa"/>
            <w:shd w:val="clear" w:color="auto" w:fill="auto"/>
            <w:vAlign w:val="center"/>
          </w:tcPr>
          <w:p w14:paraId="367A59F8" w14:textId="77777777" w:rsidR="00702575" w:rsidRPr="00BA1B51" w:rsidRDefault="00702575" w:rsidP="00702575">
            <w:pPr>
              <w:jc w:val="center"/>
            </w:pPr>
            <w:r w:rsidRPr="00BA1B51">
              <w:rPr>
                <w:rFonts w:hint="eastAsia"/>
              </w:rPr>
              <w:t>学校</w:t>
            </w:r>
          </w:p>
        </w:tc>
        <w:tc>
          <w:tcPr>
            <w:tcW w:w="3402" w:type="dxa"/>
            <w:shd w:val="clear" w:color="auto" w:fill="auto"/>
          </w:tcPr>
          <w:p w14:paraId="0EDA49F3" w14:textId="77777777" w:rsidR="00702575" w:rsidRPr="00BA1B51" w:rsidRDefault="00702575" w:rsidP="00702575">
            <w:r w:rsidRPr="00BA1B51">
              <w:rPr>
                <w:rFonts w:hint="eastAsia"/>
              </w:rPr>
              <w:t>掌握</w:t>
            </w:r>
            <w:r w:rsidRPr="00BA1B51">
              <w:rPr>
                <w:rFonts w:hint="eastAsia"/>
              </w:rPr>
              <w:t>C</w:t>
            </w:r>
            <w:r w:rsidRPr="00BA1B51">
              <w:rPr>
                <w:rFonts w:hint="eastAsia"/>
              </w:rPr>
              <w:t>语言的基本语法、结构化程序设计的基本思想和程序开发过程；使学生掌握结构化程序设计的一般方法，能编写应用程序解决实际问题。</w:t>
            </w:r>
          </w:p>
        </w:tc>
        <w:tc>
          <w:tcPr>
            <w:tcW w:w="3451" w:type="dxa"/>
            <w:shd w:val="clear" w:color="auto" w:fill="auto"/>
          </w:tcPr>
          <w:p w14:paraId="6753B45C" w14:textId="77777777" w:rsidR="00702575" w:rsidRDefault="00702575" w:rsidP="00702575">
            <w:r w:rsidRPr="00BA1B51">
              <w:rPr>
                <w:rFonts w:hint="eastAsia"/>
              </w:rPr>
              <w:t>C</w:t>
            </w:r>
            <w:r w:rsidRPr="00BA1B51">
              <w:rPr>
                <w:rFonts w:hint="eastAsia"/>
              </w:rPr>
              <w:t>语言概述、算法、顺序结构设计分支结构程序设计、循环结构程序设计、数组、函数、指针、结构体、文件等。</w:t>
            </w:r>
          </w:p>
        </w:tc>
      </w:tr>
      <w:tr w:rsidR="00702575" w:rsidRPr="00FF1051" w14:paraId="1D37DA78" w14:textId="77777777" w:rsidTr="00AE05E8">
        <w:trPr>
          <w:trHeight w:val="465"/>
          <w:jc w:val="center"/>
        </w:trPr>
        <w:tc>
          <w:tcPr>
            <w:tcW w:w="602" w:type="dxa"/>
            <w:vMerge/>
            <w:vAlign w:val="center"/>
          </w:tcPr>
          <w:p w14:paraId="234A07B8" w14:textId="77777777" w:rsidR="00702575" w:rsidRPr="00FF1051" w:rsidRDefault="00702575" w:rsidP="00702575">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6A16D104" w14:textId="77777777" w:rsidR="00702575" w:rsidRPr="003637B3" w:rsidRDefault="00702575" w:rsidP="00702575">
            <w:pPr>
              <w:jc w:val="center"/>
            </w:pPr>
            <w:r w:rsidRPr="003637B3">
              <w:rPr>
                <w:rFonts w:hint="eastAsia"/>
              </w:rPr>
              <w:t>电工电子技术</w:t>
            </w:r>
          </w:p>
        </w:tc>
        <w:tc>
          <w:tcPr>
            <w:tcW w:w="459" w:type="dxa"/>
            <w:shd w:val="clear" w:color="auto" w:fill="auto"/>
            <w:vAlign w:val="center"/>
          </w:tcPr>
          <w:p w14:paraId="085D88FB" w14:textId="77777777" w:rsidR="00702575" w:rsidRPr="003637B3" w:rsidRDefault="00702575" w:rsidP="00702575">
            <w:pPr>
              <w:jc w:val="center"/>
            </w:pPr>
            <w:r w:rsidRPr="003637B3">
              <w:rPr>
                <w:rFonts w:hint="eastAsia"/>
              </w:rPr>
              <w:t>必修</w:t>
            </w:r>
          </w:p>
        </w:tc>
        <w:tc>
          <w:tcPr>
            <w:tcW w:w="459" w:type="dxa"/>
            <w:shd w:val="clear" w:color="auto" w:fill="auto"/>
            <w:vAlign w:val="center"/>
          </w:tcPr>
          <w:p w14:paraId="075CC8B3" w14:textId="77777777" w:rsidR="00702575" w:rsidRPr="003637B3" w:rsidRDefault="00702575" w:rsidP="00702575">
            <w:pPr>
              <w:jc w:val="center"/>
            </w:pPr>
            <w:r w:rsidRPr="003637B3">
              <w:rPr>
                <w:rFonts w:hint="eastAsia"/>
              </w:rPr>
              <w:t>B</w:t>
            </w:r>
          </w:p>
        </w:tc>
        <w:tc>
          <w:tcPr>
            <w:tcW w:w="459" w:type="dxa"/>
            <w:shd w:val="clear" w:color="auto" w:fill="auto"/>
            <w:vAlign w:val="center"/>
          </w:tcPr>
          <w:p w14:paraId="0D8C2165" w14:textId="77777777" w:rsidR="00702575" w:rsidRPr="003637B3" w:rsidRDefault="00702575" w:rsidP="00702575">
            <w:pPr>
              <w:jc w:val="center"/>
            </w:pPr>
            <w:r w:rsidRPr="003637B3">
              <w:rPr>
                <w:rFonts w:hint="eastAsia"/>
              </w:rPr>
              <w:t>6</w:t>
            </w:r>
          </w:p>
        </w:tc>
        <w:tc>
          <w:tcPr>
            <w:tcW w:w="661" w:type="dxa"/>
            <w:shd w:val="clear" w:color="auto" w:fill="auto"/>
            <w:vAlign w:val="center"/>
          </w:tcPr>
          <w:p w14:paraId="53E9D32B" w14:textId="77777777" w:rsidR="00702575" w:rsidRPr="003637B3" w:rsidRDefault="00702575" w:rsidP="00702575">
            <w:pPr>
              <w:jc w:val="center"/>
            </w:pPr>
            <w:r w:rsidRPr="003637B3">
              <w:rPr>
                <w:rFonts w:hint="eastAsia"/>
              </w:rPr>
              <w:t>96</w:t>
            </w:r>
          </w:p>
        </w:tc>
        <w:tc>
          <w:tcPr>
            <w:tcW w:w="567" w:type="dxa"/>
            <w:shd w:val="clear" w:color="auto" w:fill="auto"/>
            <w:vAlign w:val="center"/>
          </w:tcPr>
          <w:p w14:paraId="4C56EA4B" w14:textId="77777777" w:rsidR="00702575" w:rsidRPr="003637B3" w:rsidRDefault="00702575" w:rsidP="00702575">
            <w:pPr>
              <w:jc w:val="center"/>
            </w:pPr>
            <w:r w:rsidRPr="003637B3">
              <w:rPr>
                <w:rFonts w:hint="eastAsia"/>
              </w:rPr>
              <w:t>48</w:t>
            </w:r>
          </w:p>
        </w:tc>
        <w:tc>
          <w:tcPr>
            <w:tcW w:w="567" w:type="dxa"/>
            <w:shd w:val="clear" w:color="auto" w:fill="auto"/>
            <w:vAlign w:val="center"/>
          </w:tcPr>
          <w:p w14:paraId="3D6718A3" w14:textId="77777777" w:rsidR="00702575" w:rsidRPr="003637B3" w:rsidRDefault="00702575" w:rsidP="00702575">
            <w:pPr>
              <w:jc w:val="center"/>
            </w:pPr>
            <w:r w:rsidRPr="003637B3">
              <w:rPr>
                <w:rFonts w:hint="eastAsia"/>
              </w:rPr>
              <w:t>48</w:t>
            </w:r>
          </w:p>
        </w:tc>
        <w:tc>
          <w:tcPr>
            <w:tcW w:w="567" w:type="dxa"/>
            <w:shd w:val="clear" w:color="auto" w:fill="auto"/>
            <w:vAlign w:val="center"/>
          </w:tcPr>
          <w:p w14:paraId="3728F371" w14:textId="77777777" w:rsidR="00702575" w:rsidRPr="003637B3" w:rsidRDefault="00702575" w:rsidP="00702575">
            <w:pPr>
              <w:jc w:val="center"/>
            </w:pPr>
            <w:r w:rsidRPr="003637B3">
              <w:rPr>
                <w:rFonts w:hint="eastAsia"/>
              </w:rPr>
              <w:t>考试</w:t>
            </w:r>
          </w:p>
        </w:tc>
        <w:tc>
          <w:tcPr>
            <w:tcW w:w="709" w:type="dxa"/>
            <w:shd w:val="clear" w:color="auto" w:fill="auto"/>
            <w:vAlign w:val="center"/>
          </w:tcPr>
          <w:p w14:paraId="391001CE" w14:textId="77777777" w:rsidR="00702575" w:rsidRPr="003637B3" w:rsidRDefault="00702575" w:rsidP="00702575">
            <w:pPr>
              <w:jc w:val="center"/>
            </w:pPr>
            <w:r w:rsidRPr="003637B3">
              <w:rPr>
                <w:rFonts w:hint="eastAsia"/>
              </w:rPr>
              <w:t>2</w:t>
            </w:r>
          </w:p>
        </w:tc>
        <w:tc>
          <w:tcPr>
            <w:tcW w:w="709" w:type="dxa"/>
            <w:shd w:val="clear" w:color="auto" w:fill="auto"/>
            <w:vAlign w:val="center"/>
          </w:tcPr>
          <w:p w14:paraId="362207D0" w14:textId="77777777" w:rsidR="00702575" w:rsidRPr="003637B3" w:rsidRDefault="00702575" w:rsidP="00702575">
            <w:pPr>
              <w:jc w:val="center"/>
            </w:pPr>
            <w:r w:rsidRPr="003637B3">
              <w:rPr>
                <w:rFonts w:hint="eastAsia"/>
              </w:rPr>
              <w:t>学校</w:t>
            </w:r>
          </w:p>
        </w:tc>
        <w:tc>
          <w:tcPr>
            <w:tcW w:w="3402" w:type="dxa"/>
            <w:shd w:val="clear" w:color="auto" w:fill="auto"/>
          </w:tcPr>
          <w:p w14:paraId="52929772" w14:textId="77777777" w:rsidR="00702575" w:rsidRPr="003637B3" w:rsidRDefault="00702575" w:rsidP="00702575">
            <w:r w:rsidRPr="003637B3">
              <w:rPr>
                <w:rFonts w:hint="eastAsia"/>
              </w:rPr>
              <w:t>了解和掌握电路、电机、数电、模电的基本理论知识，了解和掌握电子器件的选择和电子电路的基本实验方法，掌握常用电工电子仪器的使用调试测量方法，了解和初步掌握电子电路的设计、调试和故障的排除。</w:t>
            </w:r>
          </w:p>
        </w:tc>
        <w:tc>
          <w:tcPr>
            <w:tcW w:w="3451" w:type="dxa"/>
            <w:shd w:val="clear" w:color="auto" w:fill="auto"/>
          </w:tcPr>
          <w:p w14:paraId="5CC8C4EF" w14:textId="77777777" w:rsidR="00702575" w:rsidRDefault="00702575" w:rsidP="00702575">
            <w:r w:rsidRPr="003637B3">
              <w:rPr>
                <w:rFonts w:hint="eastAsia"/>
              </w:rPr>
              <w:t>直流电路、交流电路、变压器、直流稳压电源、功率放大电路、组合逻辑电路、数码显示电路和综合数字电路等内容</w:t>
            </w:r>
          </w:p>
        </w:tc>
      </w:tr>
      <w:tr w:rsidR="00702575" w:rsidRPr="00FF1051" w14:paraId="04FE4627" w14:textId="77777777" w:rsidTr="00AE05E8">
        <w:trPr>
          <w:trHeight w:val="915"/>
          <w:jc w:val="center"/>
        </w:trPr>
        <w:tc>
          <w:tcPr>
            <w:tcW w:w="602" w:type="dxa"/>
            <w:vMerge/>
            <w:vAlign w:val="center"/>
          </w:tcPr>
          <w:p w14:paraId="02C4F8AD" w14:textId="77777777" w:rsidR="00702575" w:rsidRPr="00FF1051" w:rsidRDefault="00702575" w:rsidP="00702575">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5984B879" w14:textId="77777777" w:rsidR="00702575" w:rsidRPr="009738B2" w:rsidRDefault="00702575" w:rsidP="00702575">
            <w:pPr>
              <w:jc w:val="center"/>
            </w:pPr>
            <w:r w:rsidRPr="009738B2">
              <w:rPr>
                <w:rFonts w:hint="eastAsia"/>
              </w:rPr>
              <w:t>机械设计基础</w:t>
            </w:r>
          </w:p>
        </w:tc>
        <w:tc>
          <w:tcPr>
            <w:tcW w:w="459" w:type="dxa"/>
            <w:shd w:val="clear" w:color="auto" w:fill="auto"/>
            <w:vAlign w:val="center"/>
          </w:tcPr>
          <w:p w14:paraId="53A5D991" w14:textId="77777777" w:rsidR="00702575" w:rsidRPr="009738B2" w:rsidRDefault="00702575" w:rsidP="00702575">
            <w:pPr>
              <w:jc w:val="center"/>
            </w:pPr>
            <w:r w:rsidRPr="009738B2">
              <w:rPr>
                <w:rFonts w:hint="eastAsia"/>
              </w:rPr>
              <w:t>必修</w:t>
            </w:r>
          </w:p>
        </w:tc>
        <w:tc>
          <w:tcPr>
            <w:tcW w:w="459" w:type="dxa"/>
            <w:shd w:val="clear" w:color="auto" w:fill="auto"/>
            <w:vAlign w:val="center"/>
          </w:tcPr>
          <w:p w14:paraId="1C9877D4" w14:textId="77777777" w:rsidR="00702575" w:rsidRPr="009738B2" w:rsidRDefault="00702575" w:rsidP="00702575">
            <w:pPr>
              <w:jc w:val="center"/>
            </w:pPr>
            <w:r w:rsidRPr="009738B2">
              <w:rPr>
                <w:rFonts w:hint="eastAsia"/>
              </w:rPr>
              <w:t>B</w:t>
            </w:r>
          </w:p>
        </w:tc>
        <w:tc>
          <w:tcPr>
            <w:tcW w:w="459" w:type="dxa"/>
            <w:shd w:val="clear" w:color="auto" w:fill="auto"/>
            <w:vAlign w:val="center"/>
          </w:tcPr>
          <w:p w14:paraId="2039C5ED" w14:textId="77777777" w:rsidR="00702575" w:rsidRPr="009738B2" w:rsidRDefault="00702575" w:rsidP="00702575">
            <w:pPr>
              <w:jc w:val="center"/>
            </w:pPr>
            <w:r w:rsidRPr="009738B2">
              <w:rPr>
                <w:rFonts w:hint="eastAsia"/>
              </w:rPr>
              <w:t>4</w:t>
            </w:r>
          </w:p>
        </w:tc>
        <w:tc>
          <w:tcPr>
            <w:tcW w:w="661" w:type="dxa"/>
            <w:shd w:val="clear" w:color="auto" w:fill="auto"/>
            <w:vAlign w:val="center"/>
          </w:tcPr>
          <w:p w14:paraId="636ADAA1" w14:textId="77777777" w:rsidR="00702575" w:rsidRPr="009738B2" w:rsidRDefault="00702575" w:rsidP="00702575">
            <w:pPr>
              <w:jc w:val="center"/>
            </w:pPr>
            <w:r w:rsidRPr="009738B2">
              <w:rPr>
                <w:rFonts w:hint="eastAsia"/>
              </w:rPr>
              <w:t>64</w:t>
            </w:r>
          </w:p>
        </w:tc>
        <w:tc>
          <w:tcPr>
            <w:tcW w:w="567" w:type="dxa"/>
            <w:shd w:val="clear" w:color="auto" w:fill="auto"/>
            <w:vAlign w:val="center"/>
          </w:tcPr>
          <w:p w14:paraId="155241E9" w14:textId="77777777" w:rsidR="00702575" w:rsidRPr="009738B2" w:rsidRDefault="00702575" w:rsidP="00702575">
            <w:pPr>
              <w:jc w:val="center"/>
            </w:pPr>
            <w:r w:rsidRPr="009738B2">
              <w:rPr>
                <w:rFonts w:hint="eastAsia"/>
              </w:rPr>
              <w:t>32</w:t>
            </w:r>
          </w:p>
        </w:tc>
        <w:tc>
          <w:tcPr>
            <w:tcW w:w="567" w:type="dxa"/>
            <w:shd w:val="clear" w:color="auto" w:fill="auto"/>
            <w:vAlign w:val="center"/>
          </w:tcPr>
          <w:p w14:paraId="0FB73EF2" w14:textId="77777777" w:rsidR="00702575" w:rsidRPr="009738B2" w:rsidRDefault="00702575" w:rsidP="00702575">
            <w:pPr>
              <w:jc w:val="center"/>
            </w:pPr>
            <w:r w:rsidRPr="009738B2">
              <w:rPr>
                <w:rFonts w:hint="eastAsia"/>
              </w:rPr>
              <w:t>32</w:t>
            </w:r>
          </w:p>
        </w:tc>
        <w:tc>
          <w:tcPr>
            <w:tcW w:w="567" w:type="dxa"/>
            <w:shd w:val="clear" w:color="auto" w:fill="auto"/>
            <w:vAlign w:val="center"/>
          </w:tcPr>
          <w:p w14:paraId="03F67F58" w14:textId="77777777" w:rsidR="00702575" w:rsidRPr="009738B2" w:rsidRDefault="00702575" w:rsidP="00702575">
            <w:pPr>
              <w:jc w:val="center"/>
            </w:pPr>
            <w:r w:rsidRPr="009738B2">
              <w:rPr>
                <w:rFonts w:hint="eastAsia"/>
              </w:rPr>
              <w:t>考试</w:t>
            </w:r>
          </w:p>
        </w:tc>
        <w:tc>
          <w:tcPr>
            <w:tcW w:w="709" w:type="dxa"/>
            <w:shd w:val="clear" w:color="auto" w:fill="auto"/>
            <w:vAlign w:val="center"/>
          </w:tcPr>
          <w:p w14:paraId="227FF3A4" w14:textId="77777777" w:rsidR="00702575" w:rsidRPr="009738B2" w:rsidRDefault="00702575" w:rsidP="00702575">
            <w:pPr>
              <w:jc w:val="center"/>
            </w:pPr>
            <w:r w:rsidRPr="009738B2">
              <w:rPr>
                <w:rFonts w:hint="eastAsia"/>
              </w:rPr>
              <w:t>2</w:t>
            </w:r>
          </w:p>
        </w:tc>
        <w:tc>
          <w:tcPr>
            <w:tcW w:w="709" w:type="dxa"/>
            <w:shd w:val="clear" w:color="auto" w:fill="auto"/>
            <w:vAlign w:val="center"/>
          </w:tcPr>
          <w:p w14:paraId="21B2958D" w14:textId="77777777" w:rsidR="00702575" w:rsidRPr="009738B2" w:rsidRDefault="00702575" w:rsidP="00702575">
            <w:pPr>
              <w:jc w:val="center"/>
            </w:pPr>
            <w:r w:rsidRPr="009738B2">
              <w:rPr>
                <w:rFonts w:hint="eastAsia"/>
              </w:rPr>
              <w:t>学校</w:t>
            </w:r>
          </w:p>
        </w:tc>
        <w:tc>
          <w:tcPr>
            <w:tcW w:w="3402" w:type="dxa"/>
            <w:shd w:val="clear" w:color="auto" w:fill="auto"/>
          </w:tcPr>
          <w:p w14:paraId="5B1FF3D3" w14:textId="77777777" w:rsidR="00702575" w:rsidRPr="009738B2" w:rsidRDefault="00702575" w:rsidP="00702575">
            <w:r w:rsidRPr="009738B2">
              <w:rPr>
                <w:rFonts w:hint="eastAsia"/>
              </w:rPr>
              <w:t>熟悉常用机构的运动特点，掌握常用机构的工作原理，初步具有分析与选择传动方案的能力；了解通用</w:t>
            </w:r>
            <w:r w:rsidRPr="009738B2">
              <w:rPr>
                <w:rFonts w:hint="eastAsia"/>
              </w:rPr>
              <w:lastRenderedPageBreak/>
              <w:t>机械零部件的结构特点和功能，初步具有分析机构和设计机械传动装置的能力；具有运用标准、规范、手册、图册等有关技术资料的能力。</w:t>
            </w:r>
          </w:p>
        </w:tc>
        <w:tc>
          <w:tcPr>
            <w:tcW w:w="3451" w:type="dxa"/>
            <w:shd w:val="clear" w:color="auto" w:fill="auto"/>
          </w:tcPr>
          <w:p w14:paraId="73D9C8EE" w14:textId="77777777" w:rsidR="00702575" w:rsidRDefault="00702575" w:rsidP="00702575">
            <w:r w:rsidRPr="009738B2">
              <w:rPr>
                <w:rFonts w:hint="eastAsia"/>
              </w:rPr>
              <w:lastRenderedPageBreak/>
              <w:t>基本概念、平面机构的运动简图与自由度、平面连杆机构的设计、凸轮机构、齿轮传动机构、轮系和其它传</w:t>
            </w:r>
            <w:r w:rsidRPr="009738B2">
              <w:rPr>
                <w:rFonts w:hint="eastAsia"/>
              </w:rPr>
              <w:lastRenderedPageBreak/>
              <w:t>动机构等内容</w:t>
            </w:r>
          </w:p>
        </w:tc>
      </w:tr>
      <w:tr w:rsidR="00702575" w:rsidRPr="00FF1051" w14:paraId="3447A03A" w14:textId="77777777" w:rsidTr="00AE05E8">
        <w:trPr>
          <w:trHeight w:val="915"/>
          <w:jc w:val="center"/>
        </w:trPr>
        <w:tc>
          <w:tcPr>
            <w:tcW w:w="602" w:type="dxa"/>
            <w:vMerge/>
            <w:vAlign w:val="center"/>
          </w:tcPr>
          <w:p w14:paraId="29D60B07" w14:textId="77777777" w:rsidR="00702575" w:rsidRPr="00FF1051" w:rsidRDefault="00702575" w:rsidP="00702575">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1371E29D" w14:textId="77777777" w:rsidR="00702575" w:rsidRPr="008353BE" w:rsidRDefault="00702575" w:rsidP="00702575">
            <w:pPr>
              <w:jc w:val="center"/>
            </w:pPr>
            <w:r w:rsidRPr="008353BE">
              <w:rPr>
                <w:rFonts w:hint="eastAsia"/>
              </w:rPr>
              <w:t>液压与气压传动</w:t>
            </w:r>
          </w:p>
        </w:tc>
        <w:tc>
          <w:tcPr>
            <w:tcW w:w="459" w:type="dxa"/>
            <w:shd w:val="clear" w:color="auto" w:fill="auto"/>
            <w:vAlign w:val="center"/>
          </w:tcPr>
          <w:p w14:paraId="130F5710" w14:textId="77777777" w:rsidR="00702575" w:rsidRPr="008353BE" w:rsidRDefault="00702575" w:rsidP="00702575">
            <w:pPr>
              <w:jc w:val="center"/>
            </w:pPr>
            <w:r w:rsidRPr="008353BE">
              <w:rPr>
                <w:rFonts w:hint="eastAsia"/>
              </w:rPr>
              <w:t>必修</w:t>
            </w:r>
          </w:p>
        </w:tc>
        <w:tc>
          <w:tcPr>
            <w:tcW w:w="459" w:type="dxa"/>
            <w:shd w:val="clear" w:color="auto" w:fill="auto"/>
            <w:vAlign w:val="center"/>
          </w:tcPr>
          <w:p w14:paraId="4E8BB2DD" w14:textId="77777777" w:rsidR="00702575" w:rsidRPr="008353BE" w:rsidRDefault="00702575" w:rsidP="00702575">
            <w:pPr>
              <w:jc w:val="center"/>
            </w:pPr>
            <w:r w:rsidRPr="008353BE">
              <w:rPr>
                <w:rFonts w:hint="eastAsia"/>
              </w:rPr>
              <w:t>B</w:t>
            </w:r>
          </w:p>
        </w:tc>
        <w:tc>
          <w:tcPr>
            <w:tcW w:w="459" w:type="dxa"/>
            <w:shd w:val="clear" w:color="auto" w:fill="auto"/>
            <w:vAlign w:val="center"/>
          </w:tcPr>
          <w:p w14:paraId="6059AF03" w14:textId="73F11013" w:rsidR="00702575" w:rsidRPr="008353BE" w:rsidRDefault="004D6787" w:rsidP="00702575">
            <w:pPr>
              <w:jc w:val="center"/>
            </w:pPr>
            <w:r>
              <w:rPr>
                <w:rFonts w:hint="eastAsia"/>
              </w:rPr>
              <w:t>4</w:t>
            </w:r>
          </w:p>
        </w:tc>
        <w:tc>
          <w:tcPr>
            <w:tcW w:w="661" w:type="dxa"/>
            <w:shd w:val="clear" w:color="auto" w:fill="auto"/>
            <w:vAlign w:val="center"/>
          </w:tcPr>
          <w:p w14:paraId="6B9BE10D" w14:textId="05DA1FB7" w:rsidR="00702575" w:rsidRPr="008353BE" w:rsidRDefault="004D6787" w:rsidP="00702575">
            <w:pPr>
              <w:jc w:val="center"/>
            </w:pPr>
            <w:r>
              <w:rPr>
                <w:rFonts w:hint="eastAsia"/>
              </w:rPr>
              <w:t>64</w:t>
            </w:r>
          </w:p>
        </w:tc>
        <w:tc>
          <w:tcPr>
            <w:tcW w:w="567" w:type="dxa"/>
            <w:shd w:val="clear" w:color="auto" w:fill="auto"/>
            <w:vAlign w:val="center"/>
          </w:tcPr>
          <w:p w14:paraId="56159D31" w14:textId="35D6548B" w:rsidR="00702575" w:rsidRPr="008353BE" w:rsidRDefault="004D6787" w:rsidP="00702575">
            <w:pPr>
              <w:jc w:val="center"/>
            </w:pPr>
            <w:r>
              <w:rPr>
                <w:rFonts w:hint="eastAsia"/>
              </w:rPr>
              <w:t>32</w:t>
            </w:r>
          </w:p>
        </w:tc>
        <w:tc>
          <w:tcPr>
            <w:tcW w:w="567" w:type="dxa"/>
            <w:shd w:val="clear" w:color="auto" w:fill="auto"/>
            <w:vAlign w:val="center"/>
          </w:tcPr>
          <w:p w14:paraId="163C492E" w14:textId="42DBE8FC" w:rsidR="00702575" w:rsidRPr="008353BE" w:rsidRDefault="004D6787" w:rsidP="00702575">
            <w:pPr>
              <w:jc w:val="center"/>
            </w:pPr>
            <w:r>
              <w:rPr>
                <w:rFonts w:hint="eastAsia"/>
              </w:rPr>
              <w:t>32</w:t>
            </w:r>
          </w:p>
        </w:tc>
        <w:tc>
          <w:tcPr>
            <w:tcW w:w="567" w:type="dxa"/>
            <w:shd w:val="clear" w:color="auto" w:fill="auto"/>
            <w:vAlign w:val="center"/>
          </w:tcPr>
          <w:p w14:paraId="21D01E2A" w14:textId="77777777" w:rsidR="00702575" w:rsidRPr="008353BE" w:rsidRDefault="00702575" w:rsidP="00702575">
            <w:pPr>
              <w:jc w:val="center"/>
            </w:pPr>
            <w:r w:rsidRPr="008353BE">
              <w:rPr>
                <w:rFonts w:hint="eastAsia"/>
              </w:rPr>
              <w:t>考试</w:t>
            </w:r>
          </w:p>
        </w:tc>
        <w:tc>
          <w:tcPr>
            <w:tcW w:w="709" w:type="dxa"/>
            <w:shd w:val="clear" w:color="auto" w:fill="auto"/>
            <w:vAlign w:val="center"/>
          </w:tcPr>
          <w:p w14:paraId="4821EA6E" w14:textId="0F5E8108" w:rsidR="00702575" w:rsidRPr="008353BE" w:rsidRDefault="00500698" w:rsidP="00702575">
            <w:pPr>
              <w:jc w:val="center"/>
            </w:pPr>
            <w:r>
              <w:rPr>
                <w:rFonts w:hint="eastAsia"/>
              </w:rPr>
              <w:t>3</w:t>
            </w:r>
          </w:p>
        </w:tc>
        <w:tc>
          <w:tcPr>
            <w:tcW w:w="709" w:type="dxa"/>
            <w:shd w:val="clear" w:color="auto" w:fill="auto"/>
            <w:vAlign w:val="center"/>
          </w:tcPr>
          <w:p w14:paraId="582B4824" w14:textId="77777777" w:rsidR="00702575" w:rsidRPr="008353BE" w:rsidRDefault="00702575" w:rsidP="00702575">
            <w:pPr>
              <w:jc w:val="center"/>
            </w:pPr>
            <w:r w:rsidRPr="008353BE">
              <w:rPr>
                <w:rFonts w:hint="eastAsia"/>
              </w:rPr>
              <w:t>学校</w:t>
            </w:r>
          </w:p>
        </w:tc>
        <w:tc>
          <w:tcPr>
            <w:tcW w:w="3402" w:type="dxa"/>
            <w:shd w:val="clear" w:color="auto" w:fill="auto"/>
          </w:tcPr>
          <w:p w14:paraId="0F7B602D" w14:textId="77777777" w:rsidR="00702575" w:rsidRPr="008353BE" w:rsidRDefault="00702575" w:rsidP="00702575">
            <w:r w:rsidRPr="008353BE">
              <w:rPr>
                <w:rFonts w:hint="eastAsia"/>
              </w:rPr>
              <w:t>培养学生能合理选用液压和气动元件、能阅读和分析液压或气压传动系统工作原理图、根据液压或气压传动系统工作原理图进行系统工作调整、结合电气控制进行简单液压或气压传动回路调试的能力。</w:t>
            </w:r>
          </w:p>
        </w:tc>
        <w:tc>
          <w:tcPr>
            <w:tcW w:w="3451" w:type="dxa"/>
            <w:shd w:val="clear" w:color="auto" w:fill="auto"/>
          </w:tcPr>
          <w:p w14:paraId="0B2562B0" w14:textId="77777777" w:rsidR="00702575" w:rsidRPr="008353BE" w:rsidRDefault="00702575" w:rsidP="00702575">
            <w:r w:rsidRPr="008353BE">
              <w:rPr>
                <w:rFonts w:hint="eastAsia"/>
              </w:rPr>
              <w:t>液压与气压传动的基础知识和基本计算方法，液压与气动元件的</w:t>
            </w:r>
            <w:proofErr w:type="gramStart"/>
            <w:r w:rsidRPr="008353BE">
              <w:rPr>
                <w:rFonts w:hint="eastAsia"/>
              </w:rPr>
              <w:t>的</w:t>
            </w:r>
            <w:proofErr w:type="gramEnd"/>
            <w:r w:rsidRPr="008353BE">
              <w:rPr>
                <w:rFonts w:hint="eastAsia"/>
              </w:rPr>
              <w:t>工作原理、特点及应用，熟悉液压与气压传动系统的组成以及在设备和生产线上的应用。</w:t>
            </w:r>
          </w:p>
        </w:tc>
      </w:tr>
      <w:tr w:rsidR="00702575" w:rsidRPr="00FF1051" w14:paraId="402B8369" w14:textId="77777777" w:rsidTr="00AE05E8">
        <w:trPr>
          <w:trHeight w:val="465"/>
          <w:jc w:val="center"/>
        </w:trPr>
        <w:tc>
          <w:tcPr>
            <w:tcW w:w="602" w:type="dxa"/>
            <w:vMerge/>
            <w:vAlign w:val="center"/>
          </w:tcPr>
          <w:p w14:paraId="3ADAA3F1" w14:textId="77777777" w:rsidR="00702575" w:rsidRPr="00FF1051" w:rsidRDefault="00702575" w:rsidP="00702575">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70D02A57" w14:textId="77777777" w:rsidR="00702575" w:rsidRPr="008353BE" w:rsidRDefault="00702575" w:rsidP="00702575">
            <w:pPr>
              <w:jc w:val="center"/>
            </w:pPr>
            <w:r w:rsidRPr="008353BE">
              <w:rPr>
                <w:rFonts w:hint="eastAsia"/>
              </w:rPr>
              <w:t>传感器与智能检测技术</w:t>
            </w:r>
          </w:p>
        </w:tc>
        <w:tc>
          <w:tcPr>
            <w:tcW w:w="459" w:type="dxa"/>
            <w:shd w:val="clear" w:color="auto" w:fill="auto"/>
            <w:vAlign w:val="center"/>
          </w:tcPr>
          <w:p w14:paraId="7CF54AFB" w14:textId="77777777" w:rsidR="00702575" w:rsidRPr="008353BE" w:rsidRDefault="00702575" w:rsidP="00702575">
            <w:pPr>
              <w:jc w:val="center"/>
            </w:pPr>
            <w:r w:rsidRPr="008353BE">
              <w:rPr>
                <w:rFonts w:hint="eastAsia"/>
              </w:rPr>
              <w:t>必修</w:t>
            </w:r>
          </w:p>
        </w:tc>
        <w:tc>
          <w:tcPr>
            <w:tcW w:w="459" w:type="dxa"/>
            <w:shd w:val="clear" w:color="auto" w:fill="auto"/>
            <w:vAlign w:val="center"/>
          </w:tcPr>
          <w:p w14:paraId="694A774B" w14:textId="77777777" w:rsidR="00702575" w:rsidRPr="008353BE" w:rsidRDefault="00702575" w:rsidP="00702575">
            <w:pPr>
              <w:jc w:val="center"/>
            </w:pPr>
            <w:r w:rsidRPr="008353BE">
              <w:rPr>
                <w:rFonts w:hint="eastAsia"/>
              </w:rPr>
              <w:t>B</w:t>
            </w:r>
          </w:p>
        </w:tc>
        <w:tc>
          <w:tcPr>
            <w:tcW w:w="459" w:type="dxa"/>
            <w:shd w:val="clear" w:color="auto" w:fill="auto"/>
            <w:vAlign w:val="center"/>
          </w:tcPr>
          <w:p w14:paraId="68CF58AD" w14:textId="77777777" w:rsidR="00702575" w:rsidRPr="008353BE" w:rsidRDefault="00702575" w:rsidP="00702575">
            <w:pPr>
              <w:jc w:val="center"/>
            </w:pPr>
            <w:r w:rsidRPr="008353BE">
              <w:rPr>
                <w:rFonts w:hint="eastAsia"/>
              </w:rPr>
              <w:t>4</w:t>
            </w:r>
          </w:p>
        </w:tc>
        <w:tc>
          <w:tcPr>
            <w:tcW w:w="661" w:type="dxa"/>
            <w:shd w:val="clear" w:color="auto" w:fill="auto"/>
            <w:vAlign w:val="center"/>
          </w:tcPr>
          <w:p w14:paraId="7589DC48" w14:textId="77777777" w:rsidR="00702575" w:rsidRPr="008353BE" w:rsidRDefault="00702575" w:rsidP="00702575">
            <w:pPr>
              <w:jc w:val="center"/>
            </w:pPr>
            <w:r w:rsidRPr="008353BE">
              <w:rPr>
                <w:rFonts w:hint="eastAsia"/>
              </w:rPr>
              <w:t>64</w:t>
            </w:r>
          </w:p>
        </w:tc>
        <w:tc>
          <w:tcPr>
            <w:tcW w:w="567" w:type="dxa"/>
            <w:shd w:val="clear" w:color="auto" w:fill="auto"/>
            <w:vAlign w:val="center"/>
          </w:tcPr>
          <w:p w14:paraId="44D4A487" w14:textId="77777777" w:rsidR="00702575" w:rsidRPr="008353BE" w:rsidRDefault="00702575" w:rsidP="00702575">
            <w:pPr>
              <w:jc w:val="center"/>
            </w:pPr>
            <w:r w:rsidRPr="008353BE">
              <w:rPr>
                <w:rFonts w:hint="eastAsia"/>
              </w:rPr>
              <w:t>32</w:t>
            </w:r>
          </w:p>
        </w:tc>
        <w:tc>
          <w:tcPr>
            <w:tcW w:w="567" w:type="dxa"/>
            <w:shd w:val="clear" w:color="auto" w:fill="auto"/>
            <w:vAlign w:val="center"/>
          </w:tcPr>
          <w:p w14:paraId="2CB897F3" w14:textId="77777777" w:rsidR="00702575" w:rsidRPr="008353BE" w:rsidRDefault="00702575" w:rsidP="00702575">
            <w:pPr>
              <w:jc w:val="center"/>
            </w:pPr>
            <w:r w:rsidRPr="008353BE">
              <w:rPr>
                <w:rFonts w:hint="eastAsia"/>
              </w:rPr>
              <w:t>32</w:t>
            </w:r>
          </w:p>
        </w:tc>
        <w:tc>
          <w:tcPr>
            <w:tcW w:w="567" w:type="dxa"/>
            <w:shd w:val="clear" w:color="auto" w:fill="auto"/>
            <w:vAlign w:val="center"/>
          </w:tcPr>
          <w:p w14:paraId="40AA1500" w14:textId="77777777" w:rsidR="00702575" w:rsidRPr="008353BE" w:rsidRDefault="00702575" w:rsidP="00702575">
            <w:pPr>
              <w:jc w:val="center"/>
            </w:pPr>
            <w:r w:rsidRPr="008353BE">
              <w:rPr>
                <w:rFonts w:hint="eastAsia"/>
              </w:rPr>
              <w:t>考试</w:t>
            </w:r>
          </w:p>
        </w:tc>
        <w:tc>
          <w:tcPr>
            <w:tcW w:w="709" w:type="dxa"/>
            <w:shd w:val="clear" w:color="auto" w:fill="auto"/>
            <w:vAlign w:val="center"/>
          </w:tcPr>
          <w:p w14:paraId="57F48507" w14:textId="15F5AA2E" w:rsidR="00702575" w:rsidRPr="008353BE" w:rsidRDefault="00500698" w:rsidP="00702575">
            <w:pPr>
              <w:jc w:val="center"/>
            </w:pPr>
            <w:r>
              <w:rPr>
                <w:rFonts w:hint="eastAsia"/>
              </w:rPr>
              <w:t>3</w:t>
            </w:r>
          </w:p>
        </w:tc>
        <w:tc>
          <w:tcPr>
            <w:tcW w:w="709" w:type="dxa"/>
            <w:shd w:val="clear" w:color="auto" w:fill="auto"/>
            <w:vAlign w:val="center"/>
          </w:tcPr>
          <w:p w14:paraId="5AA04A30" w14:textId="77777777" w:rsidR="00702575" w:rsidRPr="008353BE" w:rsidRDefault="00702575" w:rsidP="00702575">
            <w:pPr>
              <w:jc w:val="center"/>
            </w:pPr>
            <w:r w:rsidRPr="008353BE">
              <w:rPr>
                <w:rFonts w:hint="eastAsia"/>
              </w:rPr>
              <w:t>学校</w:t>
            </w:r>
          </w:p>
        </w:tc>
        <w:tc>
          <w:tcPr>
            <w:tcW w:w="3402" w:type="dxa"/>
            <w:shd w:val="clear" w:color="auto" w:fill="auto"/>
          </w:tcPr>
          <w:p w14:paraId="524AFBD0" w14:textId="77777777" w:rsidR="00702575" w:rsidRPr="008353BE" w:rsidRDefault="00702575" w:rsidP="00702575">
            <w:r w:rsidRPr="008353BE">
              <w:rPr>
                <w:rFonts w:hint="eastAsia"/>
              </w:rPr>
              <w:t>熟练掌握基本传感器的原理、输出特性、测量物理量以及相关实例；可以通过课堂教授的方法自学一种新的传感器，了解其使用环境与限制；可以完成独立的传感器选型工作；可以设计并实现简单的传感器检测系统。</w:t>
            </w:r>
          </w:p>
        </w:tc>
        <w:tc>
          <w:tcPr>
            <w:tcW w:w="3451" w:type="dxa"/>
            <w:shd w:val="clear" w:color="auto" w:fill="auto"/>
          </w:tcPr>
          <w:p w14:paraId="21AB3561" w14:textId="77777777" w:rsidR="00702575" w:rsidRPr="008353BE" w:rsidRDefault="00702575" w:rsidP="00702575">
            <w:r w:rsidRPr="008353BE">
              <w:rPr>
                <w:rFonts w:hint="eastAsia"/>
              </w:rPr>
              <w:t>常规传感器（位置、速度、压力、液位、流量、温度等）的性能、简单工作原理、选型及应用；智能传感器包括</w:t>
            </w:r>
            <w:r w:rsidRPr="008353BE">
              <w:rPr>
                <w:rFonts w:hint="eastAsia"/>
              </w:rPr>
              <w:t>RFID</w:t>
            </w:r>
            <w:r w:rsidRPr="008353BE">
              <w:rPr>
                <w:rFonts w:hint="eastAsia"/>
              </w:rPr>
              <w:t>、激光传感器、图像传感器（视觉）等性能、简单工作原理、选型及应用。</w:t>
            </w:r>
          </w:p>
        </w:tc>
      </w:tr>
      <w:tr w:rsidR="00702575" w:rsidRPr="00FF1051" w14:paraId="0B16D587" w14:textId="77777777" w:rsidTr="00AE05E8">
        <w:trPr>
          <w:trHeight w:val="915"/>
          <w:jc w:val="center"/>
        </w:trPr>
        <w:tc>
          <w:tcPr>
            <w:tcW w:w="602" w:type="dxa"/>
            <w:vMerge/>
            <w:vAlign w:val="center"/>
          </w:tcPr>
          <w:p w14:paraId="605D1D52" w14:textId="77777777" w:rsidR="00702575" w:rsidRPr="00FF1051" w:rsidRDefault="00702575" w:rsidP="00702575">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6F3ACC3F" w14:textId="3E8C5885" w:rsidR="00702575" w:rsidRPr="008353BE" w:rsidRDefault="00080F1D" w:rsidP="00702575">
            <w:pPr>
              <w:jc w:val="center"/>
            </w:pPr>
            <w:r w:rsidRPr="00080F1D">
              <w:rPr>
                <w:rFonts w:hint="eastAsia"/>
              </w:rPr>
              <w:t>电机与电气控制技术</w:t>
            </w:r>
          </w:p>
        </w:tc>
        <w:tc>
          <w:tcPr>
            <w:tcW w:w="459" w:type="dxa"/>
            <w:shd w:val="clear" w:color="auto" w:fill="auto"/>
            <w:vAlign w:val="center"/>
          </w:tcPr>
          <w:p w14:paraId="3DBA7796" w14:textId="77777777" w:rsidR="00702575" w:rsidRPr="008353BE" w:rsidRDefault="00702575" w:rsidP="00702575">
            <w:pPr>
              <w:jc w:val="center"/>
            </w:pPr>
            <w:r w:rsidRPr="008353BE">
              <w:rPr>
                <w:rFonts w:hint="eastAsia"/>
              </w:rPr>
              <w:t>必修</w:t>
            </w:r>
          </w:p>
        </w:tc>
        <w:tc>
          <w:tcPr>
            <w:tcW w:w="459" w:type="dxa"/>
            <w:shd w:val="clear" w:color="auto" w:fill="auto"/>
            <w:vAlign w:val="center"/>
          </w:tcPr>
          <w:p w14:paraId="358A8225" w14:textId="77777777" w:rsidR="00702575" w:rsidRPr="008353BE" w:rsidRDefault="00702575" w:rsidP="00702575">
            <w:pPr>
              <w:jc w:val="center"/>
            </w:pPr>
            <w:r w:rsidRPr="008353BE">
              <w:rPr>
                <w:rFonts w:hint="eastAsia"/>
              </w:rPr>
              <w:t>B</w:t>
            </w:r>
          </w:p>
        </w:tc>
        <w:tc>
          <w:tcPr>
            <w:tcW w:w="459" w:type="dxa"/>
            <w:shd w:val="clear" w:color="auto" w:fill="auto"/>
            <w:vAlign w:val="center"/>
          </w:tcPr>
          <w:p w14:paraId="1DAF9851" w14:textId="389B4B89" w:rsidR="00702575" w:rsidRPr="008353BE" w:rsidRDefault="00500698" w:rsidP="00702575">
            <w:pPr>
              <w:jc w:val="center"/>
            </w:pPr>
            <w:r>
              <w:rPr>
                <w:rFonts w:hint="eastAsia"/>
              </w:rPr>
              <w:t>4</w:t>
            </w:r>
          </w:p>
        </w:tc>
        <w:tc>
          <w:tcPr>
            <w:tcW w:w="661" w:type="dxa"/>
            <w:shd w:val="clear" w:color="auto" w:fill="auto"/>
            <w:vAlign w:val="center"/>
          </w:tcPr>
          <w:p w14:paraId="74730ADA" w14:textId="6A882D05" w:rsidR="00702575" w:rsidRPr="008353BE" w:rsidRDefault="00500698" w:rsidP="00702575">
            <w:pPr>
              <w:jc w:val="center"/>
            </w:pPr>
            <w:r>
              <w:rPr>
                <w:rFonts w:hint="eastAsia"/>
              </w:rPr>
              <w:t>64</w:t>
            </w:r>
          </w:p>
        </w:tc>
        <w:tc>
          <w:tcPr>
            <w:tcW w:w="567" w:type="dxa"/>
            <w:shd w:val="clear" w:color="auto" w:fill="auto"/>
            <w:vAlign w:val="center"/>
          </w:tcPr>
          <w:p w14:paraId="7C744C92" w14:textId="1104161A" w:rsidR="00702575" w:rsidRPr="008353BE" w:rsidRDefault="00500698" w:rsidP="00702575">
            <w:pPr>
              <w:jc w:val="center"/>
            </w:pPr>
            <w:r>
              <w:rPr>
                <w:rFonts w:hint="eastAsia"/>
              </w:rPr>
              <w:t>32</w:t>
            </w:r>
          </w:p>
        </w:tc>
        <w:tc>
          <w:tcPr>
            <w:tcW w:w="567" w:type="dxa"/>
            <w:shd w:val="clear" w:color="auto" w:fill="auto"/>
            <w:vAlign w:val="center"/>
          </w:tcPr>
          <w:p w14:paraId="14AA7527" w14:textId="392D4BAF" w:rsidR="00702575" w:rsidRPr="008353BE" w:rsidRDefault="00500698" w:rsidP="00702575">
            <w:pPr>
              <w:jc w:val="center"/>
            </w:pPr>
            <w:r>
              <w:rPr>
                <w:rFonts w:hint="eastAsia"/>
              </w:rPr>
              <w:t>32</w:t>
            </w:r>
          </w:p>
        </w:tc>
        <w:tc>
          <w:tcPr>
            <w:tcW w:w="567" w:type="dxa"/>
            <w:shd w:val="clear" w:color="auto" w:fill="auto"/>
            <w:vAlign w:val="center"/>
          </w:tcPr>
          <w:p w14:paraId="6A5D133C" w14:textId="77777777" w:rsidR="00702575" w:rsidRPr="008353BE" w:rsidRDefault="00702575" w:rsidP="00702575">
            <w:pPr>
              <w:jc w:val="center"/>
            </w:pPr>
            <w:r w:rsidRPr="008353BE">
              <w:rPr>
                <w:rFonts w:hint="eastAsia"/>
              </w:rPr>
              <w:t>考试</w:t>
            </w:r>
          </w:p>
        </w:tc>
        <w:tc>
          <w:tcPr>
            <w:tcW w:w="709" w:type="dxa"/>
            <w:shd w:val="clear" w:color="auto" w:fill="auto"/>
            <w:vAlign w:val="center"/>
          </w:tcPr>
          <w:p w14:paraId="0FB7DC3C" w14:textId="79E080C3" w:rsidR="00702575" w:rsidRPr="008353BE" w:rsidRDefault="004D6787" w:rsidP="00702575">
            <w:pPr>
              <w:jc w:val="center"/>
            </w:pPr>
            <w:r>
              <w:rPr>
                <w:rFonts w:hint="eastAsia"/>
              </w:rPr>
              <w:t>2</w:t>
            </w:r>
          </w:p>
        </w:tc>
        <w:tc>
          <w:tcPr>
            <w:tcW w:w="709" w:type="dxa"/>
            <w:shd w:val="clear" w:color="auto" w:fill="auto"/>
            <w:vAlign w:val="center"/>
          </w:tcPr>
          <w:p w14:paraId="1B88B1CE" w14:textId="77777777" w:rsidR="00702575" w:rsidRPr="008353BE" w:rsidRDefault="00702575" w:rsidP="00702575">
            <w:pPr>
              <w:jc w:val="center"/>
            </w:pPr>
            <w:r w:rsidRPr="008353BE">
              <w:rPr>
                <w:rFonts w:hint="eastAsia"/>
              </w:rPr>
              <w:t>学校</w:t>
            </w:r>
          </w:p>
        </w:tc>
        <w:tc>
          <w:tcPr>
            <w:tcW w:w="3402" w:type="dxa"/>
            <w:shd w:val="clear" w:color="auto" w:fill="auto"/>
          </w:tcPr>
          <w:p w14:paraId="6619F4AA" w14:textId="4A697B22" w:rsidR="00702575" w:rsidRPr="008353BE" w:rsidRDefault="00702575" w:rsidP="00702575">
            <w:r w:rsidRPr="008353BE">
              <w:rPr>
                <w:rFonts w:hint="eastAsia"/>
              </w:rPr>
              <w:t>掌握电机变压器的结构、基本工作原理，机械特性及运行特性，掌握</w:t>
            </w:r>
            <w:r w:rsidR="00080F1D">
              <w:rPr>
                <w:rFonts w:hint="eastAsia"/>
              </w:rPr>
              <w:t>电气控制的原理及接线</w:t>
            </w:r>
            <w:r w:rsidRPr="008353BE">
              <w:rPr>
                <w:rFonts w:hint="eastAsia"/>
              </w:rPr>
              <w:t>，培养学生分析生产实际问题和解决实际问题的能力，培养学生的团队协作、勇于创新、敬业乐业的精神。</w:t>
            </w:r>
          </w:p>
        </w:tc>
        <w:tc>
          <w:tcPr>
            <w:tcW w:w="3451" w:type="dxa"/>
            <w:shd w:val="clear" w:color="auto" w:fill="auto"/>
          </w:tcPr>
          <w:p w14:paraId="0CCC0CE1" w14:textId="3CFE10B8" w:rsidR="00702575" w:rsidRDefault="00702575" w:rsidP="00702575">
            <w:r w:rsidRPr="008353BE">
              <w:rPr>
                <w:rFonts w:hint="eastAsia"/>
              </w:rPr>
              <w:t>主要研究电机与电力拖动系统</w:t>
            </w:r>
            <w:r w:rsidR="00080F1D">
              <w:rPr>
                <w:rFonts w:hint="eastAsia"/>
              </w:rPr>
              <w:t>及电气控制</w:t>
            </w:r>
            <w:r w:rsidRPr="008353BE">
              <w:rPr>
                <w:rFonts w:hint="eastAsia"/>
              </w:rPr>
              <w:t>的基本理论问题，包括变压器、直流电机、异步电动机和同步电动机等的基本结构与工作原理，</w:t>
            </w:r>
            <w:r w:rsidR="00080F1D">
              <w:rPr>
                <w:rFonts w:hint="eastAsia"/>
              </w:rPr>
              <w:t>电气控制原理及接线</w:t>
            </w:r>
            <w:r w:rsidRPr="008353BE">
              <w:rPr>
                <w:rFonts w:hint="eastAsia"/>
              </w:rPr>
              <w:t>。</w:t>
            </w:r>
          </w:p>
        </w:tc>
      </w:tr>
      <w:tr w:rsidR="00702575" w:rsidRPr="00FF1051" w14:paraId="16D9042C" w14:textId="77777777" w:rsidTr="00AE05E8">
        <w:trPr>
          <w:trHeight w:val="690"/>
          <w:jc w:val="center"/>
        </w:trPr>
        <w:tc>
          <w:tcPr>
            <w:tcW w:w="602" w:type="dxa"/>
            <w:vMerge w:val="restart"/>
            <w:shd w:val="clear" w:color="auto" w:fill="auto"/>
            <w:vAlign w:val="center"/>
          </w:tcPr>
          <w:p w14:paraId="060A61F4" w14:textId="77777777" w:rsidR="00702575" w:rsidRPr="00FF1051" w:rsidRDefault="00702575" w:rsidP="00702575">
            <w:pPr>
              <w:widowControl/>
              <w:spacing w:line="240" w:lineRule="exact"/>
              <w:jc w:val="center"/>
              <w:rPr>
                <w:rFonts w:asciiTheme="minorEastAsia" w:eastAsiaTheme="minorEastAsia" w:hAnsiTheme="minorEastAsia" w:cs="宋体" w:hint="eastAsia"/>
                <w:color w:val="000000"/>
                <w:kern w:val="0"/>
                <w:szCs w:val="21"/>
              </w:rPr>
            </w:pPr>
            <w:r w:rsidRPr="004D424E">
              <w:rPr>
                <w:rFonts w:asciiTheme="minorEastAsia" w:eastAsiaTheme="minorEastAsia" w:hAnsiTheme="minorEastAsia" w:cs="宋体" w:hint="eastAsia"/>
                <w:color w:val="000000"/>
                <w:kern w:val="0"/>
                <w:szCs w:val="21"/>
              </w:rPr>
              <w:t>专业核</w:t>
            </w:r>
            <w:r w:rsidRPr="004D424E">
              <w:rPr>
                <w:rFonts w:asciiTheme="minorEastAsia" w:eastAsiaTheme="minorEastAsia" w:hAnsiTheme="minorEastAsia" w:cs="宋体" w:hint="eastAsia"/>
                <w:color w:val="000000"/>
                <w:kern w:val="0"/>
                <w:szCs w:val="21"/>
              </w:rPr>
              <w:lastRenderedPageBreak/>
              <w:t>心课程</w:t>
            </w:r>
          </w:p>
        </w:tc>
        <w:tc>
          <w:tcPr>
            <w:tcW w:w="1461" w:type="dxa"/>
            <w:gridSpan w:val="2"/>
            <w:shd w:val="clear" w:color="auto" w:fill="auto"/>
            <w:vAlign w:val="center"/>
          </w:tcPr>
          <w:p w14:paraId="575C932C" w14:textId="3F1AAD7A" w:rsidR="00702575" w:rsidRPr="001C2E1C" w:rsidRDefault="00776A40" w:rsidP="00702575">
            <w:pPr>
              <w:jc w:val="center"/>
            </w:pPr>
            <w:r w:rsidRPr="00776A40">
              <w:rPr>
                <w:rFonts w:hint="eastAsia"/>
              </w:rPr>
              <w:lastRenderedPageBreak/>
              <w:t>PLC</w:t>
            </w:r>
            <w:r w:rsidRPr="00776A40">
              <w:rPr>
                <w:rFonts w:hint="eastAsia"/>
              </w:rPr>
              <w:t>技术与应用</w:t>
            </w:r>
            <w:r w:rsidR="00702575" w:rsidRPr="001C2E1C">
              <w:rPr>
                <w:rFonts w:hint="eastAsia"/>
              </w:rPr>
              <w:t xml:space="preserve"> </w:t>
            </w:r>
          </w:p>
        </w:tc>
        <w:tc>
          <w:tcPr>
            <w:tcW w:w="459" w:type="dxa"/>
            <w:shd w:val="clear" w:color="auto" w:fill="auto"/>
            <w:vAlign w:val="center"/>
          </w:tcPr>
          <w:p w14:paraId="1586EE68" w14:textId="77777777" w:rsidR="00702575" w:rsidRPr="001C2E1C" w:rsidRDefault="00702575" w:rsidP="00702575">
            <w:pPr>
              <w:jc w:val="center"/>
            </w:pPr>
            <w:r w:rsidRPr="001C2E1C">
              <w:rPr>
                <w:rFonts w:hint="eastAsia"/>
              </w:rPr>
              <w:t>必修</w:t>
            </w:r>
          </w:p>
        </w:tc>
        <w:tc>
          <w:tcPr>
            <w:tcW w:w="459" w:type="dxa"/>
            <w:shd w:val="clear" w:color="auto" w:fill="auto"/>
            <w:vAlign w:val="center"/>
          </w:tcPr>
          <w:p w14:paraId="7474C313" w14:textId="77777777" w:rsidR="00702575" w:rsidRPr="001C2E1C" w:rsidRDefault="00702575" w:rsidP="00702575">
            <w:pPr>
              <w:jc w:val="center"/>
            </w:pPr>
            <w:r w:rsidRPr="001C2E1C">
              <w:rPr>
                <w:rFonts w:hint="eastAsia"/>
              </w:rPr>
              <w:t>B</w:t>
            </w:r>
          </w:p>
        </w:tc>
        <w:tc>
          <w:tcPr>
            <w:tcW w:w="459" w:type="dxa"/>
            <w:shd w:val="clear" w:color="auto" w:fill="auto"/>
            <w:vAlign w:val="center"/>
          </w:tcPr>
          <w:p w14:paraId="3E6CB20E" w14:textId="77777777" w:rsidR="00702575" w:rsidRPr="001C2E1C" w:rsidRDefault="00702575" w:rsidP="00702575">
            <w:pPr>
              <w:jc w:val="center"/>
            </w:pPr>
            <w:r w:rsidRPr="001C2E1C">
              <w:rPr>
                <w:rFonts w:hint="eastAsia"/>
              </w:rPr>
              <w:t>6</w:t>
            </w:r>
          </w:p>
        </w:tc>
        <w:tc>
          <w:tcPr>
            <w:tcW w:w="661" w:type="dxa"/>
            <w:shd w:val="clear" w:color="auto" w:fill="auto"/>
            <w:vAlign w:val="center"/>
          </w:tcPr>
          <w:p w14:paraId="6AF78A31" w14:textId="77777777" w:rsidR="00702575" w:rsidRPr="001C2E1C" w:rsidRDefault="00702575" w:rsidP="00702575">
            <w:pPr>
              <w:jc w:val="center"/>
            </w:pPr>
            <w:r w:rsidRPr="001C2E1C">
              <w:rPr>
                <w:rFonts w:hint="eastAsia"/>
              </w:rPr>
              <w:t>96</w:t>
            </w:r>
          </w:p>
        </w:tc>
        <w:tc>
          <w:tcPr>
            <w:tcW w:w="567" w:type="dxa"/>
            <w:shd w:val="clear" w:color="auto" w:fill="auto"/>
            <w:vAlign w:val="center"/>
          </w:tcPr>
          <w:p w14:paraId="357D621A" w14:textId="77777777" w:rsidR="00702575" w:rsidRPr="001C2E1C" w:rsidRDefault="00702575" w:rsidP="00702575">
            <w:pPr>
              <w:jc w:val="center"/>
            </w:pPr>
            <w:r w:rsidRPr="001C2E1C">
              <w:rPr>
                <w:rFonts w:hint="eastAsia"/>
              </w:rPr>
              <w:t>48</w:t>
            </w:r>
          </w:p>
        </w:tc>
        <w:tc>
          <w:tcPr>
            <w:tcW w:w="567" w:type="dxa"/>
            <w:shd w:val="clear" w:color="auto" w:fill="auto"/>
            <w:vAlign w:val="center"/>
          </w:tcPr>
          <w:p w14:paraId="2629534B" w14:textId="77777777" w:rsidR="00702575" w:rsidRPr="001C2E1C" w:rsidRDefault="00702575" w:rsidP="00702575">
            <w:pPr>
              <w:jc w:val="center"/>
            </w:pPr>
            <w:r w:rsidRPr="001C2E1C">
              <w:rPr>
                <w:rFonts w:hint="eastAsia"/>
              </w:rPr>
              <w:t>48</w:t>
            </w:r>
          </w:p>
        </w:tc>
        <w:tc>
          <w:tcPr>
            <w:tcW w:w="567" w:type="dxa"/>
            <w:shd w:val="clear" w:color="auto" w:fill="auto"/>
            <w:vAlign w:val="center"/>
          </w:tcPr>
          <w:p w14:paraId="1A6D218A" w14:textId="77777777" w:rsidR="00702575" w:rsidRPr="001C2E1C" w:rsidRDefault="00702575" w:rsidP="00702575">
            <w:pPr>
              <w:jc w:val="center"/>
            </w:pPr>
            <w:r w:rsidRPr="001C2E1C">
              <w:rPr>
                <w:rFonts w:hint="eastAsia"/>
              </w:rPr>
              <w:t>考试</w:t>
            </w:r>
          </w:p>
        </w:tc>
        <w:tc>
          <w:tcPr>
            <w:tcW w:w="709" w:type="dxa"/>
            <w:shd w:val="clear" w:color="auto" w:fill="auto"/>
            <w:vAlign w:val="center"/>
          </w:tcPr>
          <w:p w14:paraId="67AC74EF" w14:textId="0E2F4845" w:rsidR="00702575" w:rsidRPr="001C2E1C" w:rsidRDefault="00500698" w:rsidP="00702575">
            <w:pPr>
              <w:jc w:val="center"/>
            </w:pPr>
            <w:r>
              <w:rPr>
                <w:rFonts w:hint="eastAsia"/>
              </w:rPr>
              <w:t>3</w:t>
            </w:r>
          </w:p>
        </w:tc>
        <w:tc>
          <w:tcPr>
            <w:tcW w:w="709" w:type="dxa"/>
            <w:shd w:val="clear" w:color="auto" w:fill="auto"/>
            <w:vAlign w:val="center"/>
          </w:tcPr>
          <w:p w14:paraId="5E0EF1CE" w14:textId="77777777" w:rsidR="00702575" w:rsidRPr="001C2E1C" w:rsidRDefault="00702575" w:rsidP="00702575">
            <w:pPr>
              <w:jc w:val="center"/>
            </w:pPr>
            <w:r w:rsidRPr="001C2E1C">
              <w:rPr>
                <w:rFonts w:hint="eastAsia"/>
              </w:rPr>
              <w:t>学校</w:t>
            </w:r>
          </w:p>
        </w:tc>
        <w:tc>
          <w:tcPr>
            <w:tcW w:w="3402" w:type="dxa"/>
            <w:shd w:val="clear" w:color="auto" w:fill="auto"/>
          </w:tcPr>
          <w:p w14:paraId="7E5F44C6" w14:textId="77777777" w:rsidR="00702575" w:rsidRPr="001C2E1C" w:rsidRDefault="00702575" w:rsidP="00702575">
            <w:r w:rsidRPr="001C2E1C">
              <w:rPr>
                <w:rFonts w:hint="eastAsia"/>
              </w:rPr>
              <w:t>培养学生综合运用课程知识能力、团队合作能力以及运用基本知识研究和分析解决问题的能力，熟悉工</w:t>
            </w:r>
            <w:r w:rsidRPr="001C2E1C">
              <w:rPr>
                <w:rFonts w:hint="eastAsia"/>
              </w:rPr>
              <w:lastRenderedPageBreak/>
              <w:t>业控制器</w:t>
            </w:r>
            <w:r w:rsidRPr="001C2E1C">
              <w:rPr>
                <w:rFonts w:hint="eastAsia"/>
              </w:rPr>
              <w:t>PLC</w:t>
            </w:r>
            <w:r w:rsidRPr="001C2E1C">
              <w:rPr>
                <w:rFonts w:hint="eastAsia"/>
              </w:rPr>
              <w:t>的硬件结构和软件编程方法，学会分析电气控制线路工作原理，排除电气线路故障，具备设计一般难度的电气控制系统的能力。</w:t>
            </w:r>
          </w:p>
        </w:tc>
        <w:tc>
          <w:tcPr>
            <w:tcW w:w="3451" w:type="dxa"/>
            <w:shd w:val="clear" w:color="auto" w:fill="auto"/>
          </w:tcPr>
          <w:p w14:paraId="27DE5113" w14:textId="77777777" w:rsidR="00702575" w:rsidRDefault="00702575" w:rsidP="00702575">
            <w:r w:rsidRPr="001C2E1C">
              <w:rPr>
                <w:rFonts w:hint="eastAsia"/>
              </w:rPr>
              <w:lastRenderedPageBreak/>
              <w:t>PLC</w:t>
            </w:r>
            <w:r w:rsidRPr="001C2E1C">
              <w:rPr>
                <w:rFonts w:hint="eastAsia"/>
              </w:rPr>
              <w:t>的基本结构、工作原理；</w:t>
            </w:r>
            <w:r w:rsidRPr="001C2E1C">
              <w:rPr>
                <w:rFonts w:hint="eastAsia"/>
              </w:rPr>
              <w:t>PLC</w:t>
            </w:r>
            <w:r w:rsidRPr="001C2E1C">
              <w:rPr>
                <w:rFonts w:hint="eastAsia"/>
              </w:rPr>
              <w:t>的软元件、硬件配置和指令系统；用</w:t>
            </w:r>
            <w:r w:rsidRPr="001C2E1C">
              <w:rPr>
                <w:rFonts w:hint="eastAsia"/>
              </w:rPr>
              <w:t>PLC</w:t>
            </w:r>
            <w:r w:rsidRPr="001C2E1C">
              <w:rPr>
                <w:rFonts w:hint="eastAsia"/>
              </w:rPr>
              <w:t>设计、调试和运行控制系统的能</w:t>
            </w:r>
            <w:r w:rsidRPr="001C2E1C">
              <w:rPr>
                <w:rFonts w:hint="eastAsia"/>
              </w:rPr>
              <w:lastRenderedPageBreak/>
              <w:t>力；触摸屏技术、组态控制技术在</w:t>
            </w:r>
            <w:r w:rsidRPr="001C2E1C">
              <w:rPr>
                <w:rFonts w:hint="eastAsia"/>
              </w:rPr>
              <w:t>PLC</w:t>
            </w:r>
            <w:r w:rsidRPr="001C2E1C">
              <w:rPr>
                <w:rFonts w:hint="eastAsia"/>
              </w:rPr>
              <w:t>控制系统中的应用。</w:t>
            </w:r>
          </w:p>
        </w:tc>
      </w:tr>
      <w:tr w:rsidR="00702575" w:rsidRPr="00FF1051" w14:paraId="254475E8" w14:textId="77777777" w:rsidTr="00AE05E8">
        <w:trPr>
          <w:trHeight w:val="915"/>
          <w:jc w:val="center"/>
        </w:trPr>
        <w:tc>
          <w:tcPr>
            <w:tcW w:w="602" w:type="dxa"/>
            <w:vMerge/>
            <w:vAlign w:val="center"/>
          </w:tcPr>
          <w:p w14:paraId="1E81BD4A" w14:textId="77777777" w:rsidR="00702575" w:rsidRPr="00FF1051" w:rsidRDefault="00702575" w:rsidP="00702575">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72478749" w14:textId="650AC636" w:rsidR="00702575" w:rsidRPr="003E78E0" w:rsidRDefault="00702575" w:rsidP="00702575">
            <w:pPr>
              <w:jc w:val="center"/>
            </w:pPr>
            <w:r w:rsidRPr="003E78E0">
              <w:rPr>
                <w:rFonts w:hint="eastAsia"/>
              </w:rPr>
              <w:t>运动控制技术</w:t>
            </w:r>
            <w:r w:rsidR="00776A40">
              <w:rPr>
                <w:rFonts w:hint="eastAsia"/>
              </w:rPr>
              <w:t>与应用</w:t>
            </w:r>
          </w:p>
        </w:tc>
        <w:tc>
          <w:tcPr>
            <w:tcW w:w="459" w:type="dxa"/>
            <w:shd w:val="clear" w:color="auto" w:fill="auto"/>
            <w:vAlign w:val="center"/>
          </w:tcPr>
          <w:p w14:paraId="3D1DFFB2" w14:textId="77777777" w:rsidR="00702575" w:rsidRPr="003E78E0" w:rsidRDefault="00702575" w:rsidP="00702575">
            <w:pPr>
              <w:jc w:val="center"/>
            </w:pPr>
            <w:r w:rsidRPr="003E78E0">
              <w:rPr>
                <w:rFonts w:hint="eastAsia"/>
              </w:rPr>
              <w:t>必修</w:t>
            </w:r>
          </w:p>
        </w:tc>
        <w:tc>
          <w:tcPr>
            <w:tcW w:w="459" w:type="dxa"/>
            <w:shd w:val="clear" w:color="auto" w:fill="auto"/>
            <w:vAlign w:val="center"/>
          </w:tcPr>
          <w:p w14:paraId="42E71306" w14:textId="77777777" w:rsidR="00702575" w:rsidRPr="003E78E0" w:rsidRDefault="00702575" w:rsidP="00702575">
            <w:pPr>
              <w:jc w:val="center"/>
            </w:pPr>
            <w:r w:rsidRPr="003E78E0">
              <w:rPr>
                <w:rFonts w:hint="eastAsia"/>
              </w:rPr>
              <w:t>B</w:t>
            </w:r>
          </w:p>
        </w:tc>
        <w:tc>
          <w:tcPr>
            <w:tcW w:w="459" w:type="dxa"/>
            <w:shd w:val="clear" w:color="auto" w:fill="auto"/>
            <w:vAlign w:val="center"/>
          </w:tcPr>
          <w:p w14:paraId="35D1B255" w14:textId="77777777" w:rsidR="00702575" w:rsidRPr="003E78E0" w:rsidRDefault="00702575" w:rsidP="00702575">
            <w:pPr>
              <w:jc w:val="center"/>
            </w:pPr>
            <w:r w:rsidRPr="003E78E0">
              <w:rPr>
                <w:rFonts w:hint="eastAsia"/>
              </w:rPr>
              <w:t>4</w:t>
            </w:r>
          </w:p>
        </w:tc>
        <w:tc>
          <w:tcPr>
            <w:tcW w:w="661" w:type="dxa"/>
            <w:shd w:val="clear" w:color="auto" w:fill="auto"/>
            <w:vAlign w:val="center"/>
          </w:tcPr>
          <w:p w14:paraId="48B348F6" w14:textId="77777777" w:rsidR="00702575" w:rsidRPr="003E78E0" w:rsidRDefault="00702575" w:rsidP="00702575">
            <w:pPr>
              <w:jc w:val="center"/>
            </w:pPr>
            <w:r w:rsidRPr="003E78E0">
              <w:rPr>
                <w:rFonts w:hint="eastAsia"/>
              </w:rPr>
              <w:t>64</w:t>
            </w:r>
          </w:p>
        </w:tc>
        <w:tc>
          <w:tcPr>
            <w:tcW w:w="567" w:type="dxa"/>
            <w:shd w:val="clear" w:color="auto" w:fill="auto"/>
            <w:vAlign w:val="center"/>
          </w:tcPr>
          <w:p w14:paraId="2102D64B" w14:textId="77777777" w:rsidR="00702575" w:rsidRPr="003E78E0" w:rsidRDefault="00702575" w:rsidP="00702575">
            <w:pPr>
              <w:jc w:val="center"/>
            </w:pPr>
            <w:r w:rsidRPr="003E78E0">
              <w:rPr>
                <w:rFonts w:hint="eastAsia"/>
              </w:rPr>
              <w:t>32</w:t>
            </w:r>
          </w:p>
        </w:tc>
        <w:tc>
          <w:tcPr>
            <w:tcW w:w="567" w:type="dxa"/>
            <w:shd w:val="clear" w:color="auto" w:fill="auto"/>
            <w:vAlign w:val="center"/>
          </w:tcPr>
          <w:p w14:paraId="04E3B552" w14:textId="77777777" w:rsidR="00702575" w:rsidRPr="003E78E0" w:rsidRDefault="00702575" w:rsidP="00702575">
            <w:pPr>
              <w:jc w:val="center"/>
            </w:pPr>
            <w:r w:rsidRPr="003E78E0">
              <w:rPr>
                <w:rFonts w:hint="eastAsia"/>
              </w:rPr>
              <w:t>32</w:t>
            </w:r>
          </w:p>
        </w:tc>
        <w:tc>
          <w:tcPr>
            <w:tcW w:w="567" w:type="dxa"/>
            <w:shd w:val="clear" w:color="auto" w:fill="auto"/>
            <w:vAlign w:val="center"/>
          </w:tcPr>
          <w:p w14:paraId="2EAFB580" w14:textId="77777777" w:rsidR="00702575" w:rsidRPr="003E78E0" w:rsidRDefault="00702575" w:rsidP="00702575">
            <w:pPr>
              <w:jc w:val="center"/>
            </w:pPr>
            <w:r w:rsidRPr="003E78E0">
              <w:rPr>
                <w:rFonts w:hint="eastAsia"/>
              </w:rPr>
              <w:t>考试</w:t>
            </w:r>
          </w:p>
        </w:tc>
        <w:tc>
          <w:tcPr>
            <w:tcW w:w="709" w:type="dxa"/>
            <w:shd w:val="clear" w:color="auto" w:fill="auto"/>
            <w:vAlign w:val="center"/>
          </w:tcPr>
          <w:p w14:paraId="25D2B782" w14:textId="4C201CF0" w:rsidR="00702575" w:rsidRPr="003E78E0" w:rsidRDefault="002858ED" w:rsidP="00702575">
            <w:pPr>
              <w:jc w:val="center"/>
            </w:pPr>
            <w:r>
              <w:rPr>
                <w:rFonts w:hint="eastAsia"/>
              </w:rPr>
              <w:t>4</w:t>
            </w:r>
          </w:p>
        </w:tc>
        <w:tc>
          <w:tcPr>
            <w:tcW w:w="709" w:type="dxa"/>
            <w:shd w:val="clear" w:color="auto" w:fill="auto"/>
            <w:vAlign w:val="center"/>
          </w:tcPr>
          <w:p w14:paraId="1FD6BF0F" w14:textId="77777777" w:rsidR="00702575" w:rsidRPr="003E78E0" w:rsidRDefault="00702575" w:rsidP="00702575">
            <w:pPr>
              <w:jc w:val="center"/>
            </w:pPr>
            <w:r w:rsidRPr="003E78E0">
              <w:rPr>
                <w:rFonts w:hint="eastAsia"/>
              </w:rPr>
              <w:t>学校</w:t>
            </w:r>
          </w:p>
        </w:tc>
        <w:tc>
          <w:tcPr>
            <w:tcW w:w="3402" w:type="dxa"/>
            <w:shd w:val="clear" w:color="auto" w:fill="auto"/>
          </w:tcPr>
          <w:p w14:paraId="0C6C6B35" w14:textId="77777777" w:rsidR="00702575" w:rsidRPr="003E78E0" w:rsidRDefault="00702575" w:rsidP="00702575">
            <w:r w:rsidRPr="003E78E0">
              <w:rPr>
                <w:rFonts w:hint="eastAsia"/>
              </w:rPr>
              <w:t>培养学生从事运动控制系统应用项目的设计、安装、编程、调试等多种工程实践方法和实际应用能力，培养项目实施过程中的团队精神、人际沟通和协作能力等方面人文（职业）素质。</w:t>
            </w:r>
          </w:p>
        </w:tc>
        <w:tc>
          <w:tcPr>
            <w:tcW w:w="3451" w:type="dxa"/>
            <w:shd w:val="clear" w:color="auto" w:fill="auto"/>
          </w:tcPr>
          <w:p w14:paraId="3659920B" w14:textId="77777777" w:rsidR="00702575" w:rsidRDefault="00702575" w:rsidP="00702575">
            <w:r w:rsidRPr="003E78E0">
              <w:rPr>
                <w:rFonts w:hint="eastAsia"/>
              </w:rPr>
              <w:t>变频器的参数设置与调速、步进电机的驱动控制、伺服电机的驱动控制，</w:t>
            </w:r>
            <w:r w:rsidRPr="003E78E0">
              <w:rPr>
                <w:rFonts w:hint="eastAsia"/>
              </w:rPr>
              <w:t>PLC</w:t>
            </w:r>
            <w:r w:rsidRPr="003E78E0">
              <w:rPr>
                <w:rFonts w:hint="eastAsia"/>
              </w:rPr>
              <w:t>与变频器的通信方法，变频器、伺服电机、步进电机系统有初步的设计、调试、故障处理，应用</w:t>
            </w:r>
            <w:r w:rsidRPr="003E78E0">
              <w:rPr>
                <w:rFonts w:hint="eastAsia"/>
              </w:rPr>
              <w:t>PLC</w:t>
            </w:r>
            <w:r w:rsidRPr="003E78E0">
              <w:rPr>
                <w:rFonts w:hint="eastAsia"/>
              </w:rPr>
              <w:t>实现控制变频器</w:t>
            </w:r>
            <w:r>
              <w:rPr>
                <w:rFonts w:hint="eastAsia"/>
              </w:rPr>
              <w:t>。</w:t>
            </w:r>
          </w:p>
        </w:tc>
      </w:tr>
      <w:tr w:rsidR="00702575" w:rsidRPr="00FF1051" w14:paraId="0ACCB553" w14:textId="77777777" w:rsidTr="00AE05E8">
        <w:trPr>
          <w:trHeight w:val="835"/>
          <w:jc w:val="center"/>
        </w:trPr>
        <w:tc>
          <w:tcPr>
            <w:tcW w:w="602" w:type="dxa"/>
            <w:vMerge/>
            <w:vAlign w:val="center"/>
          </w:tcPr>
          <w:p w14:paraId="4E6C0AD0" w14:textId="77777777" w:rsidR="00702575" w:rsidRPr="00FF1051" w:rsidRDefault="00702575" w:rsidP="00702575">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21E7BCFC" w14:textId="77777777" w:rsidR="00702575" w:rsidRPr="00913853" w:rsidRDefault="00702575" w:rsidP="00702575">
            <w:pPr>
              <w:jc w:val="center"/>
            </w:pPr>
            <w:r w:rsidRPr="00913853">
              <w:rPr>
                <w:rFonts w:hint="eastAsia"/>
              </w:rPr>
              <w:t>机电设备故障诊断与维护</w:t>
            </w:r>
          </w:p>
        </w:tc>
        <w:tc>
          <w:tcPr>
            <w:tcW w:w="459" w:type="dxa"/>
            <w:shd w:val="clear" w:color="auto" w:fill="auto"/>
            <w:vAlign w:val="center"/>
          </w:tcPr>
          <w:p w14:paraId="5249C6D8" w14:textId="77777777" w:rsidR="00702575" w:rsidRPr="00913853" w:rsidRDefault="00702575" w:rsidP="00702575">
            <w:pPr>
              <w:jc w:val="center"/>
            </w:pPr>
            <w:r w:rsidRPr="00913853">
              <w:rPr>
                <w:rFonts w:hint="eastAsia"/>
              </w:rPr>
              <w:t>必修</w:t>
            </w:r>
          </w:p>
        </w:tc>
        <w:tc>
          <w:tcPr>
            <w:tcW w:w="459" w:type="dxa"/>
            <w:shd w:val="clear" w:color="auto" w:fill="auto"/>
            <w:vAlign w:val="center"/>
          </w:tcPr>
          <w:p w14:paraId="735E2841" w14:textId="77777777" w:rsidR="00702575" w:rsidRPr="00913853" w:rsidRDefault="00702575" w:rsidP="00702575">
            <w:pPr>
              <w:jc w:val="center"/>
            </w:pPr>
            <w:r w:rsidRPr="00913853">
              <w:rPr>
                <w:rFonts w:hint="eastAsia"/>
              </w:rPr>
              <w:t>B</w:t>
            </w:r>
          </w:p>
        </w:tc>
        <w:tc>
          <w:tcPr>
            <w:tcW w:w="459" w:type="dxa"/>
            <w:shd w:val="clear" w:color="auto" w:fill="auto"/>
            <w:vAlign w:val="center"/>
          </w:tcPr>
          <w:p w14:paraId="7E3B3301" w14:textId="77777777" w:rsidR="00702575" w:rsidRPr="00913853" w:rsidRDefault="00702575" w:rsidP="00702575">
            <w:pPr>
              <w:jc w:val="center"/>
            </w:pPr>
            <w:r w:rsidRPr="00913853">
              <w:rPr>
                <w:rFonts w:hint="eastAsia"/>
              </w:rPr>
              <w:t>4</w:t>
            </w:r>
          </w:p>
        </w:tc>
        <w:tc>
          <w:tcPr>
            <w:tcW w:w="661" w:type="dxa"/>
            <w:shd w:val="clear" w:color="auto" w:fill="auto"/>
            <w:vAlign w:val="center"/>
          </w:tcPr>
          <w:p w14:paraId="4020B50F" w14:textId="77777777" w:rsidR="00702575" w:rsidRPr="00913853" w:rsidRDefault="00702575" w:rsidP="00702575">
            <w:pPr>
              <w:jc w:val="center"/>
            </w:pPr>
            <w:r w:rsidRPr="00913853">
              <w:rPr>
                <w:rFonts w:hint="eastAsia"/>
              </w:rPr>
              <w:t>64</w:t>
            </w:r>
          </w:p>
        </w:tc>
        <w:tc>
          <w:tcPr>
            <w:tcW w:w="567" w:type="dxa"/>
            <w:shd w:val="clear" w:color="auto" w:fill="auto"/>
            <w:vAlign w:val="center"/>
          </w:tcPr>
          <w:p w14:paraId="41CED87D" w14:textId="77777777" w:rsidR="00702575" w:rsidRPr="00913853" w:rsidRDefault="00702575" w:rsidP="00702575">
            <w:pPr>
              <w:jc w:val="center"/>
            </w:pPr>
            <w:r w:rsidRPr="00913853">
              <w:rPr>
                <w:rFonts w:hint="eastAsia"/>
              </w:rPr>
              <w:t>32</w:t>
            </w:r>
          </w:p>
        </w:tc>
        <w:tc>
          <w:tcPr>
            <w:tcW w:w="567" w:type="dxa"/>
            <w:shd w:val="clear" w:color="auto" w:fill="auto"/>
            <w:vAlign w:val="center"/>
          </w:tcPr>
          <w:p w14:paraId="37541DA9" w14:textId="77777777" w:rsidR="00702575" w:rsidRPr="00913853" w:rsidRDefault="00702575" w:rsidP="00702575">
            <w:pPr>
              <w:jc w:val="center"/>
            </w:pPr>
            <w:r w:rsidRPr="00913853">
              <w:rPr>
                <w:rFonts w:hint="eastAsia"/>
              </w:rPr>
              <w:t>32</w:t>
            </w:r>
          </w:p>
        </w:tc>
        <w:tc>
          <w:tcPr>
            <w:tcW w:w="567" w:type="dxa"/>
            <w:shd w:val="clear" w:color="auto" w:fill="auto"/>
            <w:vAlign w:val="center"/>
          </w:tcPr>
          <w:p w14:paraId="3102A59A" w14:textId="77777777" w:rsidR="00702575" w:rsidRPr="00913853" w:rsidRDefault="00702575" w:rsidP="00702575">
            <w:pPr>
              <w:jc w:val="center"/>
            </w:pPr>
            <w:r w:rsidRPr="00913853">
              <w:rPr>
                <w:rFonts w:hint="eastAsia"/>
              </w:rPr>
              <w:t>考试</w:t>
            </w:r>
          </w:p>
        </w:tc>
        <w:tc>
          <w:tcPr>
            <w:tcW w:w="709" w:type="dxa"/>
            <w:shd w:val="clear" w:color="auto" w:fill="auto"/>
            <w:vAlign w:val="center"/>
          </w:tcPr>
          <w:p w14:paraId="4D97CA2E" w14:textId="190AB670" w:rsidR="00702575" w:rsidRPr="00913853" w:rsidRDefault="00500698" w:rsidP="00702575">
            <w:pPr>
              <w:jc w:val="center"/>
            </w:pPr>
            <w:r>
              <w:rPr>
                <w:rFonts w:hint="eastAsia"/>
              </w:rPr>
              <w:t>4</w:t>
            </w:r>
          </w:p>
        </w:tc>
        <w:tc>
          <w:tcPr>
            <w:tcW w:w="709" w:type="dxa"/>
            <w:shd w:val="clear" w:color="auto" w:fill="auto"/>
            <w:vAlign w:val="center"/>
          </w:tcPr>
          <w:p w14:paraId="53341A41" w14:textId="77777777" w:rsidR="00702575" w:rsidRPr="00913853" w:rsidRDefault="00702575" w:rsidP="00702575">
            <w:pPr>
              <w:jc w:val="center"/>
            </w:pPr>
            <w:r w:rsidRPr="00913853">
              <w:rPr>
                <w:rFonts w:hint="eastAsia"/>
              </w:rPr>
              <w:t>学校</w:t>
            </w:r>
          </w:p>
        </w:tc>
        <w:tc>
          <w:tcPr>
            <w:tcW w:w="3402" w:type="dxa"/>
            <w:shd w:val="clear" w:color="auto" w:fill="auto"/>
          </w:tcPr>
          <w:p w14:paraId="10E01DC3" w14:textId="77777777" w:rsidR="00702575" w:rsidRPr="00913853" w:rsidRDefault="00702575" w:rsidP="00702575">
            <w:r w:rsidRPr="00913853">
              <w:rPr>
                <w:rFonts w:hint="eastAsia"/>
              </w:rPr>
              <w:t>具备从事机电设备维修专业生产操作、安装、调试、维修和管理，以及普通机电设备技术服务的基本技能。</w:t>
            </w:r>
          </w:p>
        </w:tc>
        <w:tc>
          <w:tcPr>
            <w:tcW w:w="3451" w:type="dxa"/>
            <w:shd w:val="clear" w:color="auto" w:fill="auto"/>
          </w:tcPr>
          <w:p w14:paraId="00E275C5" w14:textId="77777777" w:rsidR="00702575" w:rsidRPr="00913853" w:rsidRDefault="00702575" w:rsidP="00702575">
            <w:r w:rsidRPr="00913853">
              <w:rPr>
                <w:rFonts w:hint="eastAsia"/>
              </w:rPr>
              <w:t>机械设备状态监测及故障诊断技术；机械的拆卸与装配；典型机电设备故障诊断与维修；常用电气设备的故障诊断与维修</w:t>
            </w:r>
            <w:r>
              <w:rPr>
                <w:rFonts w:hint="eastAsia"/>
              </w:rPr>
              <w:t>。</w:t>
            </w:r>
          </w:p>
        </w:tc>
      </w:tr>
      <w:tr w:rsidR="004D6787" w:rsidRPr="00FF1051" w14:paraId="73948474" w14:textId="77777777" w:rsidTr="00AE05E8">
        <w:trPr>
          <w:trHeight w:val="567"/>
          <w:jc w:val="center"/>
        </w:trPr>
        <w:tc>
          <w:tcPr>
            <w:tcW w:w="602" w:type="dxa"/>
            <w:vMerge/>
            <w:vAlign w:val="center"/>
          </w:tcPr>
          <w:p w14:paraId="6A54F1D0" w14:textId="77777777" w:rsidR="004D6787" w:rsidRPr="00FF1051" w:rsidRDefault="004D6787" w:rsidP="004D678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57CDBAE6" w14:textId="142B7A43" w:rsidR="004D6787" w:rsidRPr="009256DB" w:rsidRDefault="004D6787" w:rsidP="004D6787">
            <w:pPr>
              <w:jc w:val="center"/>
            </w:pPr>
            <w:r w:rsidRPr="009256DB">
              <w:rPr>
                <w:rFonts w:hint="eastAsia"/>
              </w:rPr>
              <w:t>工业机器人</w:t>
            </w:r>
            <w:r>
              <w:rPr>
                <w:rFonts w:hint="eastAsia"/>
              </w:rPr>
              <w:t>编程与调试</w:t>
            </w:r>
          </w:p>
        </w:tc>
        <w:tc>
          <w:tcPr>
            <w:tcW w:w="459" w:type="dxa"/>
            <w:shd w:val="clear" w:color="auto" w:fill="auto"/>
            <w:vAlign w:val="center"/>
          </w:tcPr>
          <w:p w14:paraId="0A87F528" w14:textId="77777777" w:rsidR="004D6787" w:rsidRPr="009256DB" w:rsidRDefault="004D6787" w:rsidP="004D6787">
            <w:pPr>
              <w:jc w:val="center"/>
            </w:pPr>
            <w:r w:rsidRPr="009256DB">
              <w:rPr>
                <w:rFonts w:hint="eastAsia"/>
              </w:rPr>
              <w:t>必修</w:t>
            </w:r>
          </w:p>
        </w:tc>
        <w:tc>
          <w:tcPr>
            <w:tcW w:w="459" w:type="dxa"/>
            <w:shd w:val="clear" w:color="auto" w:fill="auto"/>
            <w:vAlign w:val="center"/>
          </w:tcPr>
          <w:p w14:paraId="1CD4ACB7" w14:textId="77777777" w:rsidR="004D6787" w:rsidRPr="009256DB" w:rsidRDefault="004D6787" w:rsidP="004D6787">
            <w:pPr>
              <w:jc w:val="center"/>
            </w:pPr>
            <w:r w:rsidRPr="009256DB">
              <w:rPr>
                <w:rFonts w:hint="eastAsia"/>
              </w:rPr>
              <w:t>B</w:t>
            </w:r>
          </w:p>
        </w:tc>
        <w:tc>
          <w:tcPr>
            <w:tcW w:w="459" w:type="dxa"/>
            <w:shd w:val="clear" w:color="auto" w:fill="auto"/>
            <w:vAlign w:val="center"/>
          </w:tcPr>
          <w:p w14:paraId="25F2B044" w14:textId="2B77C593" w:rsidR="004D6787" w:rsidRPr="009256DB" w:rsidRDefault="004D6787" w:rsidP="004D6787">
            <w:pPr>
              <w:jc w:val="center"/>
            </w:pPr>
            <w:r>
              <w:rPr>
                <w:rFonts w:hint="eastAsia"/>
              </w:rPr>
              <w:t>6</w:t>
            </w:r>
          </w:p>
        </w:tc>
        <w:tc>
          <w:tcPr>
            <w:tcW w:w="661" w:type="dxa"/>
            <w:shd w:val="clear" w:color="auto" w:fill="auto"/>
            <w:vAlign w:val="center"/>
          </w:tcPr>
          <w:p w14:paraId="6A60D4A0" w14:textId="0F7949C8" w:rsidR="004D6787" w:rsidRPr="009256DB" w:rsidRDefault="004D6787" w:rsidP="004D6787">
            <w:pPr>
              <w:jc w:val="center"/>
            </w:pPr>
            <w:r w:rsidRPr="001C2E1C">
              <w:rPr>
                <w:rFonts w:hint="eastAsia"/>
              </w:rPr>
              <w:t>96</w:t>
            </w:r>
          </w:p>
        </w:tc>
        <w:tc>
          <w:tcPr>
            <w:tcW w:w="567" w:type="dxa"/>
            <w:shd w:val="clear" w:color="auto" w:fill="auto"/>
            <w:vAlign w:val="center"/>
          </w:tcPr>
          <w:p w14:paraId="1FC9F99C" w14:textId="7AC8EE06" w:rsidR="004D6787" w:rsidRPr="009256DB" w:rsidRDefault="004D6787" w:rsidP="004D6787">
            <w:pPr>
              <w:jc w:val="center"/>
            </w:pPr>
            <w:r w:rsidRPr="001C2E1C">
              <w:rPr>
                <w:rFonts w:hint="eastAsia"/>
              </w:rPr>
              <w:t>48</w:t>
            </w:r>
          </w:p>
        </w:tc>
        <w:tc>
          <w:tcPr>
            <w:tcW w:w="567" w:type="dxa"/>
            <w:shd w:val="clear" w:color="auto" w:fill="auto"/>
            <w:vAlign w:val="center"/>
          </w:tcPr>
          <w:p w14:paraId="22799656" w14:textId="506611B1" w:rsidR="004D6787" w:rsidRPr="009256DB" w:rsidRDefault="004D6787" w:rsidP="004D6787">
            <w:pPr>
              <w:jc w:val="center"/>
            </w:pPr>
            <w:r w:rsidRPr="001C2E1C">
              <w:rPr>
                <w:rFonts w:hint="eastAsia"/>
              </w:rPr>
              <w:t>48</w:t>
            </w:r>
          </w:p>
        </w:tc>
        <w:tc>
          <w:tcPr>
            <w:tcW w:w="567" w:type="dxa"/>
            <w:shd w:val="clear" w:color="auto" w:fill="auto"/>
            <w:vAlign w:val="center"/>
          </w:tcPr>
          <w:p w14:paraId="2D8931B7" w14:textId="77777777" w:rsidR="004D6787" w:rsidRPr="009256DB" w:rsidRDefault="004D6787" w:rsidP="004D6787">
            <w:pPr>
              <w:jc w:val="center"/>
            </w:pPr>
            <w:r w:rsidRPr="009256DB">
              <w:rPr>
                <w:rFonts w:hint="eastAsia"/>
              </w:rPr>
              <w:t>笔试</w:t>
            </w:r>
          </w:p>
        </w:tc>
        <w:tc>
          <w:tcPr>
            <w:tcW w:w="709" w:type="dxa"/>
            <w:shd w:val="clear" w:color="auto" w:fill="auto"/>
            <w:vAlign w:val="center"/>
          </w:tcPr>
          <w:p w14:paraId="03451678" w14:textId="331FF61A" w:rsidR="004D6787" w:rsidRPr="009256DB" w:rsidRDefault="004D6787" w:rsidP="004D6787">
            <w:pPr>
              <w:jc w:val="center"/>
            </w:pPr>
            <w:r>
              <w:rPr>
                <w:rFonts w:hint="eastAsia"/>
              </w:rPr>
              <w:t>4</w:t>
            </w:r>
          </w:p>
        </w:tc>
        <w:tc>
          <w:tcPr>
            <w:tcW w:w="709" w:type="dxa"/>
            <w:shd w:val="clear" w:color="auto" w:fill="auto"/>
            <w:vAlign w:val="center"/>
          </w:tcPr>
          <w:p w14:paraId="0C7BBD08" w14:textId="77777777" w:rsidR="004D6787" w:rsidRPr="009256DB" w:rsidRDefault="004D6787" w:rsidP="004D6787">
            <w:pPr>
              <w:jc w:val="center"/>
            </w:pPr>
            <w:r w:rsidRPr="009256DB">
              <w:rPr>
                <w:rFonts w:hint="eastAsia"/>
              </w:rPr>
              <w:t>学校</w:t>
            </w:r>
          </w:p>
        </w:tc>
        <w:tc>
          <w:tcPr>
            <w:tcW w:w="3402" w:type="dxa"/>
            <w:shd w:val="clear" w:color="auto" w:fill="auto"/>
          </w:tcPr>
          <w:p w14:paraId="020FA1AC" w14:textId="77777777" w:rsidR="004D6787" w:rsidRPr="009256DB" w:rsidRDefault="004D6787" w:rsidP="004D6787">
            <w:r w:rsidRPr="009256DB">
              <w:rPr>
                <w:rFonts w:hint="eastAsia"/>
              </w:rPr>
              <w:t>培养工业机器人典型系统安装、操作、编程、调试等能力，为后续的“工业机器人工作站系统集成”等课程打下坚实的基础。通过学习本课程，学生应该掌握工业机器人基本操作、工业机器人编程方法、典型工作站系统的操作编程应用等方面的技能。</w:t>
            </w:r>
          </w:p>
        </w:tc>
        <w:tc>
          <w:tcPr>
            <w:tcW w:w="3451" w:type="dxa"/>
            <w:shd w:val="clear" w:color="auto" w:fill="auto"/>
          </w:tcPr>
          <w:p w14:paraId="2CB9EBB7" w14:textId="77777777" w:rsidR="004D6787" w:rsidRDefault="004D6787" w:rsidP="004D6787">
            <w:r w:rsidRPr="009256DB">
              <w:rPr>
                <w:rFonts w:hint="eastAsia"/>
              </w:rPr>
              <w:t>课程以码垛、搬运、焊接、视觉分拣等典型工作站系统为载体，讲授工业机器人操作编程工作中的基本指令、坐标系设定、</w:t>
            </w:r>
            <w:r w:rsidRPr="009256DB">
              <w:rPr>
                <w:rFonts w:hint="eastAsia"/>
              </w:rPr>
              <w:t>I/O</w:t>
            </w:r>
            <w:r w:rsidRPr="009256DB">
              <w:rPr>
                <w:rFonts w:hint="eastAsia"/>
              </w:rPr>
              <w:t>接口设定、程序编辑与管理、外部轴设定、视觉系统设定等知识</w:t>
            </w:r>
            <w:r>
              <w:rPr>
                <w:rFonts w:hint="eastAsia"/>
              </w:rPr>
              <w:t>。</w:t>
            </w:r>
          </w:p>
        </w:tc>
      </w:tr>
      <w:tr w:rsidR="004D6787" w:rsidRPr="00FF1051" w14:paraId="19AB6801" w14:textId="77777777" w:rsidTr="00AE05E8">
        <w:trPr>
          <w:trHeight w:val="1140"/>
          <w:jc w:val="center"/>
        </w:trPr>
        <w:tc>
          <w:tcPr>
            <w:tcW w:w="602" w:type="dxa"/>
            <w:vMerge/>
            <w:vAlign w:val="center"/>
          </w:tcPr>
          <w:p w14:paraId="23AA5033" w14:textId="77777777" w:rsidR="004D6787" w:rsidRPr="00FF1051" w:rsidRDefault="004D6787" w:rsidP="004D678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57D38A52" w14:textId="16BFF76B" w:rsidR="004D6787" w:rsidRPr="000D022F" w:rsidRDefault="004D6787" w:rsidP="004D6787">
            <w:pPr>
              <w:jc w:val="center"/>
            </w:pPr>
            <w:r w:rsidRPr="000D022F">
              <w:rPr>
                <w:rFonts w:hint="eastAsia"/>
              </w:rPr>
              <w:t>自动化生产线</w:t>
            </w:r>
            <w:r>
              <w:rPr>
                <w:rFonts w:hint="eastAsia"/>
              </w:rPr>
              <w:t>集成与应用</w:t>
            </w:r>
          </w:p>
        </w:tc>
        <w:tc>
          <w:tcPr>
            <w:tcW w:w="459" w:type="dxa"/>
            <w:shd w:val="clear" w:color="auto" w:fill="auto"/>
            <w:vAlign w:val="center"/>
          </w:tcPr>
          <w:p w14:paraId="696E44CD" w14:textId="77777777" w:rsidR="004D6787" w:rsidRPr="000D022F" w:rsidRDefault="004D6787" w:rsidP="004D6787">
            <w:pPr>
              <w:jc w:val="center"/>
            </w:pPr>
            <w:r w:rsidRPr="000D022F">
              <w:rPr>
                <w:rFonts w:hint="eastAsia"/>
              </w:rPr>
              <w:t>必修</w:t>
            </w:r>
          </w:p>
        </w:tc>
        <w:tc>
          <w:tcPr>
            <w:tcW w:w="459" w:type="dxa"/>
            <w:shd w:val="clear" w:color="auto" w:fill="auto"/>
            <w:vAlign w:val="center"/>
          </w:tcPr>
          <w:p w14:paraId="46526495" w14:textId="77777777" w:rsidR="004D6787" w:rsidRPr="000D022F" w:rsidRDefault="004D6787" w:rsidP="004D6787">
            <w:pPr>
              <w:jc w:val="center"/>
            </w:pPr>
            <w:r w:rsidRPr="000D022F">
              <w:rPr>
                <w:rFonts w:hint="eastAsia"/>
              </w:rPr>
              <w:t>B</w:t>
            </w:r>
          </w:p>
        </w:tc>
        <w:tc>
          <w:tcPr>
            <w:tcW w:w="459" w:type="dxa"/>
            <w:shd w:val="clear" w:color="auto" w:fill="auto"/>
            <w:vAlign w:val="center"/>
          </w:tcPr>
          <w:p w14:paraId="61E9887C" w14:textId="77777777" w:rsidR="004D6787" w:rsidRPr="000D022F" w:rsidRDefault="004D6787" w:rsidP="004D6787">
            <w:pPr>
              <w:jc w:val="center"/>
            </w:pPr>
            <w:r w:rsidRPr="000D022F">
              <w:rPr>
                <w:rFonts w:hint="eastAsia"/>
              </w:rPr>
              <w:t>4</w:t>
            </w:r>
          </w:p>
        </w:tc>
        <w:tc>
          <w:tcPr>
            <w:tcW w:w="661" w:type="dxa"/>
            <w:shd w:val="clear" w:color="auto" w:fill="auto"/>
            <w:vAlign w:val="center"/>
          </w:tcPr>
          <w:p w14:paraId="5725ED83" w14:textId="77777777" w:rsidR="004D6787" w:rsidRPr="000D022F" w:rsidRDefault="004D6787" w:rsidP="004D6787">
            <w:pPr>
              <w:jc w:val="center"/>
            </w:pPr>
            <w:r w:rsidRPr="000D022F">
              <w:rPr>
                <w:rFonts w:hint="eastAsia"/>
              </w:rPr>
              <w:t>64</w:t>
            </w:r>
          </w:p>
        </w:tc>
        <w:tc>
          <w:tcPr>
            <w:tcW w:w="567" w:type="dxa"/>
            <w:shd w:val="clear" w:color="auto" w:fill="auto"/>
            <w:vAlign w:val="center"/>
          </w:tcPr>
          <w:p w14:paraId="6515AD14" w14:textId="77777777" w:rsidR="004D6787" w:rsidRPr="000D022F" w:rsidRDefault="004D6787" w:rsidP="004D6787">
            <w:pPr>
              <w:jc w:val="center"/>
            </w:pPr>
            <w:r w:rsidRPr="000D022F">
              <w:rPr>
                <w:rFonts w:hint="eastAsia"/>
              </w:rPr>
              <w:t>32</w:t>
            </w:r>
          </w:p>
        </w:tc>
        <w:tc>
          <w:tcPr>
            <w:tcW w:w="567" w:type="dxa"/>
            <w:shd w:val="clear" w:color="auto" w:fill="auto"/>
            <w:vAlign w:val="center"/>
          </w:tcPr>
          <w:p w14:paraId="0B9DC717" w14:textId="77777777" w:rsidR="004D6787" w:rsidRPr="000D022F" w:rsidRDefault="004D6787" w:rsidP="004D6787">
            <w:pPr>
              <w:jc w:val="center"/>
            </w:pPr>
            <w:r w:rsidRPr="000D022F">
              <w:rPr>
                <w:rFonts w:hint="eastAsia"/>
              </w:rPr>
              <w:t>32</w:t>
            </w:r>
          </w:p>
        </w:tc>
        <w:tc>
          <w:tcPr>
            <w:tcW w:w="567" w:type="dxa"/>
            <w:shd w:val="clear" w:color="auto" w:fill="auto"/>
            <w:vAlign w:val="center"/>
          </w:tcPr>
          <w:p w14:paraId="3EEB6345" w14:textId="77777777" w:rsidR="004D6787" w:rsidRPr="000D022F" w:rsidRDefault="004D6787" w:rsidP="004D6787">
            <w:pPr>
              <w:jc w:val="center"/>
            </w:pPr>
            <w:r w:rsidRPr="000D022F">
              <w:rPr>
                <w:rFonts w:hint="eastAsia"/>
              </w:rPr>
              <w:t>考试</w:t>
            </w:r>
          </w:p>
        </w:tc>
        <w:tc>
          <w:tcPr>
            <w:tcW w:w="709" w:type="dxa"/>
            <w:shd w:val="clear" w:color="auto" w:fill="auto"/>
            <w:vAlign w:val="center"/>
          </w:tcPr>
          <w:p w14:paraId="674C2475" w14:textId="2F94355A" w:rsidR="004D6787" w:rsidRPr="000D022F" w:rsidRDefault="004D6787" w:rsidP="004D6787">
            <w:pPr>
              <w:jc w:val="center"/>
            </w:pPr>
            <w:r>
              <w:rPr>
                <w:rFonts w:hint="eastAsia"/>
              </w:rPr>
              <w:t>4</w:t>
            </w:r>
          </w:p>
        </w:tc>
        <w:tc>
          <w:tcPr>
            <w:tcW w:w="709" w:type="dxa"/>
            <w:shd w:val="clear" w:color="auto" w:fill="auto"/>
            <w:vAlign w:val="center"/>
          </w:tcPr>
          <w:p w14:paraId="6F1F86E6" w14:textId="77777777" w:rsidR="004D6787" w:rsidRPr="000D022F" w:rsidRDefault="004D6787" w:rsidP="004D6787">
            <w:pPr>
              <w:jc w:val="center"/>
            </w:pPr>
            <w:r w:rsidRPr="000D022F">
              <w:rPr>
                <w:rFonts w:hint="eastAsia"/>
              </w:rPr>
              <w:t>学校</w:t>
            </w:r>
          </w:p>
        </w:tc>
        <w:tc>
          <w:tcPr>
            <w:tcW w:w="3402" w:type="dxa"/>
            <w:shd w:val="clear" w:color="auto" w:fill="auto"/>
          </w:tcPr>
          <w:p w14:paraId="27872310" w14:textId="77777777" w:rsidR="004D6787" w:rsidRPr="000D022F" w:rsidRDefault="004D6787" w:rsidP="004D6787">
            <w:r w:rsidRPr="000D022F">
              <w:rPr>
                <w:rFonts w:hint="eastAsia"/>
              </w:rPr>
              <w:t>培养学生生产制造过程中，对自动化生产线安装、调试及综合应用的能力。</w:t>
            </w:r>
          </w:p>
        </w:tc>
        <w:tc>
          <w:tcPr>
            <w:tcW w:w="3451" w:type="dxa"/>
            <w:shd w:val="clear" w:color="auto" w:fill="auto"/>
          </w:tcPr>
          <w:p w14:paraId="0658D9E2" w14:textId="77777777" w:rsidR="004D6787" w:rsidRDefault="004D6787" w:rsidP="004D6787">
            <w:r w:rsidRPr="000D022F">
              <w:rPr>
                <w:rFonts w:hint="eastAsia"/>
              </w:rPr>
              <w:t>供料站的装调；加工站的装调；装配站的装调；分拣站的装调；</w:t>
            </w:r>
            <w:proofErr w:type="gramStart"/>
            <w:r w:rsidRPr="000D022F">
              <w:rPr>
                <w:rFonts w:hint="eastAsia"/>
              </w:rPr>
              <w:t>输送站</w:t>
            </w:r>
            <w:proofErr w:type="gramEnd"/>
            <w:r w:rsidRPr="000D022F">
              <w:rPr>
                <w:rFonts w:hint="eastAsia"/>
              </w:rPr>
              <w:t>的装调。</w:t>
            </w:r>
          </w:p>
        </w:tc>
      </w:tr>
      <w:tr w:rsidR="004D6787" w:rsidRPr="00FF1051" w14:paraId="296345BF" w14:textId="77777777" w:rsidTr="00AE05E8">
        <w:trPr>
          <w:trHeight w:val="465"/>
          <w:jc w:val="center"/>
        </w:trPr>
        <w:tc>
          <w:tcPr>
            <w:tcW w:w="602" w:type="dxa"/>
            <w:vMerge/>
            <w:vAlign w:val="center"/>
          </w:tcPr>
          <w:p w14:paraId="5FC1AAFB" w14:textId="77777777" w:rsidR="004D6787" w:rsidRPr="00FF1051" w:rsidRDefault="004D6787" w:rsidP="004D678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23C93700" w14:textId="4584A55A" w:rsidR="004D6787" w:rsidRPr="003B34AE" w:rsidRDefault="004D6787" w:rsidP="004D6787">
            <w:pPr>
              <w:jc w:val="center"/>
            </w:pPr>
            <w:r>
              <w:rPr>
                <w:rFonts w:hint="eastAsia"/>
              </w:rPr>
              <w:t>机械产品数字化设计</w:t>
            </w:r>
          </w:p>
        </w:tc>
        <w:tc>
          <w:tcPr>
            <w:tcW w:w="459" w:type="dxa"/>
            <w:shd w:val="clear" w:color="auto" w:fill="auto"/>
            <w:vAlign w:val="center"/>
          </w:tcPr>
          <w:p w14:paraId="794FD057" w14:textId="77777777" w:rsidR="004D6787" w:rsidRPr="003B34AE" w:rsidRDefault="004D6787" w:rsidP="004D6787">
            <w:pPr>
              <w:jc w:val="center"/>
            </w:pPr>
            <w:r w:rsidRPr="003B34AE">
              <w:rPr>
                <w:rFonts w:hint="eastAsia"/>
              </w:rPr>
              <w:t>必修</w:t>
            </w:r>
          </w:p>
        </w:tc>
        <w:tc>
          <w:tcPr>
            <w:tcW w:w="459" w:type="dxa"/>
            <w:shd w:val="clear" w:color="auto" w:fill="auto"/>
            <w:vAlign w:val="center"/>
          </w:tcPr>
          <w:p w14:paraId="05F8958A" w14:textId="77777777" w:rsidR="004D6787" w:rsidRPr="003B34AE" w:rsidRDefault="004D6787" w:rsidP="004D6787">
            <w:pPr>
              <w:jc w:val="center"/>
            </w:pPr>
            <w:r w:rsidRPr="003B34AE">
              <w:rPr>
                <w:rFonts w:hint="eastAsia"/>
              </w:rPr>
              <w:t>B</w:t>
            </w:r>
          </w:p>
        </w:tc>
        <w:tc>
          <w:tcPr>
            <w:tcW w:w="459" w:type="dxa"/>
            <w:shd w:val="clear" w:color="auto" w:fill="auto"/>
            <w:vAlign w:val="center"/>
          </w:tcPr>
          <w:p w14:paraId="2C8D9365" w14:textId="77777777" w:rsidR="004D6787" w:rsidRPr="003B34AE" w:rsidRDefault="004D6787" w:rsidP="004D6787">
            <w:pPr>
              <w:jc w:val="center"/>
            </w:pPr>
            <w:r w:rsidRPr="003B34AE">
              <w:rPr>
                <w:rFonts w:hint="eastAsia"/>
              </w:rPr>
              <w:t>4</w:t>
            </w:r>
          </w:p>
        </w:tc>
        <w:tc>
          <w:tcPr>
            <w:tcW w:w="661" w:type="dxa"/>
            <w:shd w:val="clear" w:color="auto" w:fill="auto"/>
            <w:vAlign w:val="center"/>
          </w:tcPr>
          <w:p w14:paraId="4E5C4F60" w14:textId="77777777" w:rsidR="004D6787" w:rsidRPr="003B34AE" w:rsidRDefault="004D6787" w:rsidP="004D6787">
            <w:pPr>
              <w:jc w:val="center"/>
            </w:pPr>
            <w:r w:rsidRPr="003B34AE">
              <w:rPr>
                <w:rFonts w:hint="eastAsia"/>
              </w:rPr>
              <w:t>64</w:t>
            </w:r>
          </w:p>
        </w:tc>
        <w:tc>
          <w:tcPr>
            <w:tcW w:w="567" w:type="dxa"/>
            <w:shd w:val="clear" w:color="auto" w:fill="auto"/>
            <w:vAlign w:val="center"/>
          </w:tcPr>
          <w:p w14:paraId="465DECDE" w14:textId="77777777" w:rsidR="004D6787" w:rsidRPr="003B34AE" w:rsidRDefault="004D6787" w:rsidP="004D6787">
            <w:pPr>
              <w:jc w:val="center"/>
            </w:pPr>
            <w:r w:rsidRPr="003B34AE">
              <w:rPr>
                <w:rFonts w:hint="eastAsia"/>
              </w:rPr>
              <w:t>32</w:t>
            </w:r>
          </w:p>
        </w:tc>
        <w:tc>
          <w:tcPr>
            <w:tcW w:w="567" w:type="dxa"/>
            <w:shd w:val="clear" w:color="auto" w:fill="auto"/>
            <w:vAlign w:val="center"/>
          </w:tcPr>
          <w:p w14:paraId="1C54D612" w14:textId="77777777" w:rsidR="004D6787" w:rsidRPr="003B34AE" w:rsidRDefault="004D6787" w:rsidP="004D6787">
            <w:pPr>
              <w:jc w:val="center"/>
            </w:pPr>
            <w:r w:rsidRPr="003B34AE">
              <w:rPr>
                <w:rFonts w:hint="eastAsia"/>
              </w:rPr>
              <w:t>32</w:t>
            </w:r>
          </w:p>
        </w:tc>
        <w:tc>
          <w:tcPr>
            <w:tcW w:w="567" w:type="dxa"/>
            <w:shd w:val="clear" w:color="auto" w:fill="auto"/>
            <w:vAlign w:val="center"/>
          </w:tcPr>
          <w:p w14:paraId="7DA526B5" w14:textId="77777777" w:rsidR="004D6787" w:rsidRPr="003B34AE" w:rsidRDefault="004D6787" w:rsidP="004D6787">
            <w:pPr>
              <w:jc w:val="center"/>
            </w:pPr>
            <w:r w:rsidRPr="003B34AE">
              <w:rPr>
                <w:rFonts w:hint="eastAsia"/>
              </w:rPr>
              <w:t>考查</w:t>
            </w:r>
          </w:p>
        </w:tc>
        <w:tc>
          <w:tcPr>
            <w:tcW w:w="709" w:type="dxa"/>
            <w:shd w:val="clear" w:color="auto" w:fill="auto"/>
            <w:vAlign w:val="center"/>
          </w:tcPr>
          <w:p w14:paraId="43CAFA78" w14:textId="759FB55C" w:rsidR="004D6787" w:rsidRPr="003B34AE" w:rsidRDefault="00CF7E4E" w:rsidP="004D6787">
            <w:pPr>
              <w:jc w:val="center"/>
            </w:pPr>
            <w:r>
              <w:rPr>
                <w:rFonts w:hint="eastAsia"/>
              </w:rPr>
              <w:t>3</w:t>
            </w:r>
          </w:p>
        </w:tc>
        <w:tc>
          <w:tcPr>
            <w:tcW w:w="709" w:type="dxa"/>
            <w:shd w:val="clear" w:color="auto" w:fill="auto"/>
            <w:vAlign w:val="center"/>
          </w:tcPr>
          <w:p w14:paraId="5CF7AC3A" w14:textId="77777777" w:rsidR="004D6787" w:rsidRPr="003B34AE" w:rsidRDefault="004D6787" w:rsidP="004D6787">
            <w:pPr>
              <w:jc w:val="center"/>
            </w:pPr>
            <w:r w:rsidRPr="003B34AE">
              <w:rPr>
                <w:rFonts w:hint="eastAsia"/>
              </w:rPr>
              <w:t>学校</w:t>
            </w:r>
          </w:p>
        </w:tc>
        <w:tc>
          <w:tcPr>
            <w:tcW w:w="3402" w:type="dxa"/>
            <w:shd w:val="clear" w:color="auto" w:fill="auto"/>
          </w:tcPr>
          <w:p w14:paraId="249716B9" w14:textId="6DBF9FB7" w:rsidR="004D6787" w:rsidRPr="003B34AE" w:rsidRDefault="004D6787" w:rsidP="004D6787">
            <w:r w:rsidRPr="003B34AE">
              <w:rPr>
                <w:rFonts w:hint="eastAsia"/>
              </w:rPr>
              <w:t>掌握</w:t>
            </w:r>
            <w:r>
              <w:rPr>
                <w:rFonts w:hint="eastAsia"/>
              </w:rPr>
              <w:t>机械产品数字化设计的</w:t>
            </w:r>
            <w:r w:rsidRPr="003B34AE">
              <w:rPr>
                <w:rFonts w:hint="eastAsia"/>
              </w:rPr>
              <w:t>基础，</w:t>
            </w:r>
            <w:r>
              <w:rPr>
                <w:rFonts w:hint="eastAsia"/>
              </w:rPr>
              <w:t>能够利用软件设计数字化产品</w:t>
            </w:r>
            <w:r w:rsidRPr="003B34AE">
              <w:rPr>
                <w:rFonts w:hint="eastAsia"/>
              </w:rPr>
              <w:t>。</w:t>
            </w:r>
          </w:p>
        </w:tc>
        <w:tc>
          <w:tcPr>
            <w:tcW w:w="3451" w:type="dxa"/>
            <w:shd w:val="clear" w:color="auto" w:fill="auto"/>
          </w:tcPr>
          <w:p w14:paraId="534F6F07" w14:textId="69A7FE2A" w:rsidR="004D6787" w:rsidRDefault="004D6787" w:rsidP="004D6787">
            <w:r>
              <w:rPr>
                <w:rFonts w:hint="eastAsia"/>
              </w:rPr>
              <w:t>机械产品数字化设计的概念、含义及设计方法等。</w:t>
            </w:r>
          </w:p>
        </w:tc>
      </w:tr>
      <w:tr w:rsidR="004D6787" w:rsidRPr="00FF1051" w14:paraId="6D06BE64" w14:textId="77777777" w:rsidTr="00AE05E8">
        <w:trPr>
          <w:trHeight w:val="465"/>
          <w:jc w:val="center"/>
        </w:trPr>
        <w:tc>
          <w:tcPr>
            <w:tcW w:w="602" w:type="dxa"/>
            <w:vMerge/>
            <w:vAlign w:val="center"/>
          </w:tcPr>
          <w:p w14:paraId="607780EF" w14:textId="77777777" w:rsidR="004D6787" w:rsidRPr="00FF1051" w:rsidRDefault="004D6787" w:rsidP="004D678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639A34C7" w14:textId="77777777" w:rsidR="004D6787" w:rsidRPr="00A62756" w:rsidRDefault="004D6787" w:rsidP="004D6787">
            <w:pPr>
              <w:jc w:val="center"/>
            </w:pPr>
            <w:r w:rsidRPr="00A62756">
              <w:rPr>
                <w:rFonts w:hint="eastAsia"/>
              </w:rPr>
              <w:t>工控网络与组态技术</w:t>
            </w:r>
          </w:p>
        </w:tc>
        <w:tc>
          <w:tcPr>
            <w:tcW w:w="459" w:type="dxa"/>
            <w:shd w:val="clear" w:color="auto" w:fill="auto"/>
            <w:vAlign w:val="center"/>
          </w:tcPr>
          <w:p w14:paraId="2DE79BF9" w14:textId="77777777" w:rsidR="004D6787" w:rsidRPr="00A62756" w:rsidRDefault="004D6787" w:rsidP="004D6787">
            <w:pPr>
              <w:jc w:val="center"/>
            </w:pPr>
            <w:r w:rsidRPr="00A62756">
              <w:rPr>
                <w:rFonts w:hint="eastAsia"/>
              </w:rPr>
              <w:t>必修</w:t>
            </w:r>
          </w:p>
        </w:tc>
        <w:tc>
          <w:tcPr>
            <w:tcW w:w="459" w:type="dxa"/>
            <w:shd w:val="clear" w:color="auto" w:fill="auto"/>
            <w:vAlign w:val="center"/>
          </w:tcPr>
          <w:p w14:paraId="29576597" w14:textId="77777777" w:rsidR="004D6787" w:rsidRPr="00A62756" w:rsidRDefault="004D6787" w:rsidP="004D6787">
            <w:pPr>
              <w:jc w:val="center"/>
            </w:pPr>
            <w:r w:rsidRPr="00A62756">
              <w:rPr>
                <w:rFonts w:hint="eastAsia"/>
              </w:rPr>
              <w:t>B</w:t>
            </w:r>
          </w:p>
        </w:tc>
        <w:tc>
          <w:tcPr>
            <w:tcW w:w="459" w:type="dxa"/>
            <w:shd w:val="clear" w:color="auto" w:fill="auto"/>
            <w:vAlign w:val="center"/>
          </w:tcPr>
          <w:p w14:paraId="18E12C4C" w14:textId="77777777" w:rsidR="004D6787" w:rsidRPr="00A62756" w:rsidRDefault="004D6787" w:rsidP="004D6787">
            <w:pPr>
              <w:jc w:val="center"/>
            </w:pPr>
            <w:r w:rsidRPr="00A62756">
              <w:rPr>
                <w:rFonts w:hint="eastAsia"/>
              </w:rPr>
              <w:t>4</w:t>
            </w:r>
          </w:p>
        </w:tc>
        <w:tc>
          <w:tcPr>
            <w:tcW w:w="661" w:type="dxa"/>
            <w:shd w:val="clear" w:color="auto" w:fill="auto"/>
            <w:vAlign w:val="center"/>
          </w:tcPr>
          <w:p w14:paraId="116D1C4E" w14:textId="77777777" w:rsidR="004D6787" w:rsidRPr="00A62756" w:rsidRDefault="004D6787" w:rsidP="004D6787">
            <w:pPr>
              <w:jc w:val="center"/>
            </w:pPr>
            <w:r w:rsidRPr="00A62756">
              <w:rPr>
                <w:rFonts w:hint="eastAsia"/>
              </w:rPr>
              <w:t>64</w:t>
            </w:r>
          </w:p>
        </w:tc>
        <w:tc>
          <w:tcPr>
            <w:tcW w:w="567" w:type="dxa"/>
            <w:shd w:val="clear" w:color="auto" w:fill="auto"/>
            <w:vAlign w:val="center"/>
          </w:tcPr>
          <w:p w14:paraId="21E394C2" w14:textId="77777777" w:rsidR="004D6787" w:rsidRPr="00A62756" w:rsidRDefault="004D6787" w:rsidP="004D6787">
            <w:pPr>
              <w:jc w:val="center"/>
            </w:pPr>
            <w:r w:rsidRPr="00A62756">
              <w:rPr>
                <w:rFonts w:hint="eastAsia"/>
              </w:rPr>
              <w:t>32</w:t>
            </w:r>
          </w:p>
        </w:tc>
        <w:tc>
          <w:tcPr>
            <w:tcW w:w="567" w:type="dxa"/>
            <w:shd w:val="clear" w:color="auto" w:fill="auto"/>
            <w:vAlign w:val="center"/>
          </w:tcPr>
          <w:p w14:paraId="32CEA7B3" w14:textId="77777777" w:rsidR="004D6787" w:rsidRPr="00A62756" w:rsidRDefault="004D6787" w:rsidP="004D6787">
            <w:pPr>
              <w:jc w:val="center"/>
            </w:pPr>
            <w:r w:rsidRPr="00A62756">
              <w:rPr>
                <w:rFonts w:hint="eastAsia"/>
              </w:rPr>
              <w:t>32</w:t>
            </w:r>
          </w:p>
        </w:tc>
        <w:tc>
          <w:tcPr>
            <w:tcW w:w="567" w:type="dxa"/>
            <w:shd w:val="clear" w:color="auto" w:fill="auto"/>
            <w:vAlign w:val="center"/>
          </w:tcPr>
          <w:p w14:paraId="3D0453F8" w14:textId="77777777" w:rsidR="004D6787" w:rsidRPr="00A62756" w:rsidRDefault="004D6787" w:rsidP="004D6787">
            <w:pPr>
              <w:jc w:val="center"/>
            </w:pPr>
            <w:r w:rsidRPr="00A62756">
              <w:rPr>
                <w:rFonts w:hint="eastAsia"/>
              </w:rPr>
              <w:t>考查</w:t>
            </w:r>
          </w:p>
        </w:tc>
        <w:tc>
          <w:tcPr>
            <w:tcW w:w="709" w:type="dxa"/>
            <w:shd w:val="clear" w:color="auto" w:fill="auto"/>
            <w:vAlign w:val="center"/>
          </w:tcPr>
          <w:p w14:paraId="6A16380B" w14:textId="2E00B3ED" w:rsidR="004D6787" w:rsidRPr="00A62756" w:rsidRDefault="004D6787" w:rsidP="004D6787">
            <w:pPr>
              <w:jc w:val="center"/>
            </w:pPr>
            <w:r>
              <w:rPr>
                <w:rFonts w:hint="eastAsia"/>
              </w:rPr>
              <w:t>4</w:t>
            </w:r>
          </w:p>
        </w:tc>
        <w:tc>
          <w:tcPr>
            <w:tcW w:w="709" w:type="dxa"/>
            <w:shd w:val="clear" w:color="auto" w:fill="auto"/>
            <w:vAlign w:val="center"/>
          </w:tcPr>
          <w:p w14:paraId="7170EDDD" w14:textId="77777777" w:rsidR="004D6787" w:rsidRPr="00A62756" w:rsidRDefault="004D6787" w:rsidP="004D6787">
            <w:pPr>
              <w:jc w:val="center"/>
            </w:pPr>
            <w:r w:rsidRPr="00A62756">
              <w:rPr>
                <w:rFonts w:hint="eastAsia"/>
              </w:rPr>
              <w:t>学校</w:t>
            </w:r>
          </w:p>
        </w:tc>
        <w:tc>
          <w:tcPr>
            <w:tcW w:w="3402" w:type="dxa"/>
            <w:shd w:val="clear" w:color="auto" w:fill="auto"/>
          </w:tcPr>
          <w:p w14:paraId="14621865" w14:textId="77777777" w:rsidR="004D6787" w:rsidRPr="00A62756" w:rsidRDefault="004D6787" w:rsidP="004D6787">
            <w:r w:rsidRPr="00A62756">
              <w:rPr>
                <w:rFonts w:hint="eastAsia"/>
              </w:rPr>
              <w:t>掌握工业互联网协议、现场总线的原理与应用、组态软件与</w:t>
            </w:r>
            <w:r w:rsidRPr="00A62756">
              <w:rPr>
                <w:rFonts w:hint="eastAsia"/>
              </w:rPr>
              <w:t>PLC</w:t>
            </w:r>
            <w:r w:rsidRPr="00A62756">
              <w:rPr>
                <w:rFonts w:hint="eastAsia"/>
              </w:rPr>
              <w:t>、模拟设备连接实现工业对象控制的方法。</w:t>
            </w:r>
          </w:p>
        </w:tc>
        <w:tc>
          <w:tcPr>
            <w:tcW w:w="3451" w:type="dxa"/>
            <w:shd w:val="clear" w:color="auto" w:fill="auto"/>
          </w:tcPr>
          <w:p w14:paraId="124E9DC1" w14:textId="77777777" w:rsidR="004D6787" w:rsidRPr="00A62756" w:rsidRDefault="004D6787" w:rsidP="004D6787">
            <w:r w:rsidRPr="004D5D1E">
              <w:rPr>
                <w:rFonts w:hint="eastAsia"/>
              </w:rPr>
              <w:t>工业互联网技术基础；工业无线网络技术基础；用</w:t>
            </w:r>
            <w:r w:rsidRPr="004D5D1E">
              <w:rPr>
                <w:rFonts w:hint="eastAsia"/>
              </w:rPr>
              <w:t xml:space="preserve">IPC </w:t>
            </w:r>
            <w:r w:rsidRPr="004D5D1E">
              <w:rPr>
                <w:rFonts w:hint="eastAsia"/>
              </w:rPr>
              <w:t>和</w:t>
            </w:r>
            <w:r w:rsidRPr="004D5D1E">
              <w:rPr>
                <w:rFonts w:hint="eastAsia"/>
              </w:rPr>
              <w:t xml:space="preserve">MCGS </w:t>
            </w:r>
            <w:r w:rsidRPr="004D5D1E">
              <w:rPr>
                <w:rFonts w:hint="eastAsia"/>
              </w:rPr>
              <w:t>实现水位监控系统设计。</w:t>
            </w:r>
          </w:p>
        </w:tc>
      </w:tr>
      <w:tr w:rsidR="00B551E7" w:rsidRPr="00FF1051" w14:paraId="3F39F743" w14:textId="77777777" w:rsidTr="00AE05E8">
        <w:trPr>
          <w:trHeight w:val="589"/>
          <w:jc w:val="center"/>
        </w:trPr>
        <w:tc>
          <w:tcPr>
            <w:tcW w:w="602" w:type="dxa"/>
            <w:vMerge/>
            <w:shd w:val="clear" w:color="auto" w:fill="auto"/>
            <w:vAlign w:val="center"/>
          </w:tcPr>
          <w:p w14:paraId="3928F826" w14:textId="77777777" w:rsidR="00B551E7" w:rsidRPr="00FF1051" w:rsidRDefault="00B551E7" w:rsidP="00B551E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73C4A1D8" w14:textId="6F9CAEDF" w:rsidR="00B551E7" w:rsidRPr="00500698" w:rsidRDefault="00B551E7" w:rsidP="00B551E7">
            <w:pPr>
              <w:jc w:val="center"/>
            </w:pPr>
            <w:r w:rsidRPr="00460005">
              <w:rPr>
                <w:rFonts w:hint="eastAsia"/>
              </w:rPr>
              <w:t>金工实训</w:t>
            </w:r>
          </w:p>
        </w:tc>
        <w:tc>
          <w:tcPr>
            <w:tcW w:w="459" w:type="dxa"/>
            <w:shd w:val="clear" w:color="auto" w:fill="auto"/>
            <w:vAlign w:val="center"/>
          </w:tcPr>
          <w:p w14:paraId="5981C5B7" w14:textId="68EDA509" w:rsidR="00B551E7" w:rsidRPr="00460005" w:rsidRDefault="00B551E7" w:rsidP="00B551E7">
            <w:pPr>
              <w:jc w:val="center"/>
            </w:pPr>
            <w:r w:rsidRPr="00460005">
              <w:rPr>
                <w:rFonts w:hint="eastAsia"/>
              </w:rPr>
              <w:t>必修</w:t>
            </w:r>
          </w:p>
        </w:tc>
        <w:tc>
          <w:tcPr>
            <w:tcW w:w="459" w:type="dxa"/>
            <w:shd w:val="clear" w:color="auto" w:fill="auto"/>
            <w:vAlign w:val="center"/>
          </w:tcPr>
          <w:p w14:paraId="628AED32" w14:textId="7FE12634" w:rsidR="00B551E7" w:rsidRPr="00460005" w:rsidRDefault="00B551E7" w:rsidP="00B551E7">
            <w:pPr>
              <w:jc w:val="center"/>
            </w:pPr>
            <w:r w:rsidRPr="00460005">
              <w:rPr>
                <w:rFonts w:hint="eastAsia"/>
              </w:rPr>
              <w:t>C</w:t>
            </w:r>
          </w:p>
        </w:tc>
        <w:tc>
          <w:tcPr>
            <w:tcW w:w="459" w:type="dxa"/>
            <w:shd w:val="clear" w:color="auto" w:fill="auto"/>
            <w:vAlign w:val="center"/>
          </w:tcPr>
          <w:p w14:paraId="06BA90B4" w14:textId="7B839438" w:rsidR="00B551E7" w:rsidRDefault="00B551E7" w:rsidP="00B551E7">
            <w:pPr>
              <w:jc w:val="center"/>
            </w:pPr>
            <w:r>
              <w:rPr>
                <w:rFonts w:hint="eastAsia"/>
              </w:rPr>
              <w:t>0.5</w:t>
            </w:r>
          </w:p>
        </w:tc>
        <w:tc>
          <w:tcPr>
            <w:tcW w:w="661" w:type="dxa"/>
            <w:shd w:val="clear" w:color="auto" w:fill="auto"/>
            <w:vAlign w:val="center"/>
          </w:tcPr>
          <w:p w14:paraId="3E4DEE55" w14:textId="01DA27F3" w:rsidR="00B551E7" w:rsidRPr="00460005" w:rsidRDefault="00B551E7" w:rsidP="00B551E7">
            <w:pPr>
              <w:jc w:val="center"/>
            </w:pPr>
            <w:r w:rsidRPr="00460005">
              <w:rPr>
                <w:rFonts w:hint="eastAsia"/>
              </w:rPr>
              <w:t>20</w:t>
            </w:r>
          </w:p>
        </w:tc>
        <w:tc>
          <w:tcPr>
            <w:tcW w:w="567" w:type="dxa"/>
            <w:shd w:val="clear" w:color="auto" w:fill="auto"/>
            <w:vAlign w:val="center"/>
          </w:tcPr>
          <w:p w14:paraId="4EBCFB69" w14:textId="293B55A4" w:rsidR="00B551E7" w:rsidRPr="00E835C3" w:rsidRDefault="00B551E7" w:rsidP="00B551E7">
            <w:pPr>
              <w:jc w:val="center"/>
            </w:pPr>
            <w:r w:rsidRPr="00E835C3">
              <w:rPr>
                <w:rFonts w:hint="eastAsia"/>
              </w:rPr>
              <w:t>20</w:t>
            </w:r>
          </w:p>
        </w:tc>
        <w:tc>
          <w:tcPr>
            <w:tcW w:w="567" w:type="dxa"/>
            <w:shd w:val="clear" w:color="auto" w:fill="auto"/>
            <w:vAlign w:val="center"/>
          </w:tcPr>
          <w:p w14:paraId="4305BE64" w14:textId="64514F8B" w:rsidR="00B551E7" w:rsidRPr="00E835C3" w:rsidRDefault="00B551E7" w:rsidP="00B551E7">
            <w:pPr>
              <w:jc w:val="center"/>
            </w:pPr>
            <w:r w:rsidRPr="00E835C3">
              <w:rPr>
                <w:rFonts w:hint="eastAsia"/>
              </w:rPr>
              <w:t>20</w:t>
            </w:r>
          </w:p>
        </w:tc>
        <w:tc>
          <w:tcPr>
            <w:tcW w:w="567" w:type="dxa"/>
            <w:shd w:val="clear" w:color="auto" w:fill="auto"/>
            <w:vAlign w:val="center"/>
          </w:tcPr>
          <w:p w14:paraId="4E65D499" w14:textId="1E65659C" w:rsidR="00B551E7" w:rsidRPr="00460005" w:rsidRDefault="00B551E7" w:rsidP="00B551E7">
            <w:pPr>
              <w:jc w:val="center"/>
            </w:pPr>
            <w:r w:rsidRPr="00460005">
              <w:rPr>
                <w:rFonts w:hint="eastAsia"/>
              </w:rPr>
              <w:t>实操</w:t>
            </w:r>
          </w:p>
        </w:tc>
        <w:tc>
          <w:tcPr>
            <w:tcW w:w="709" w:type="dxa"/>
            <w:shd w:val="clear" w:color="auto" w:fill="auto"/>
            <w:vAlign w:val="center"/>
          </w:tcPr>
          <w:p w14:paraId="3399DC5B" w14:textId="32F7CA8B" w:rsidR="00B551E7" w:rsidRDefault="00B551E7" w:rsidP="00B551E7">
            <w:pPr>
              <w:jc w:val="center"/>
            </w:pPr>
            <w:r w:rsidRPr="00460005">
              <w:rPr>
                <w:rFonts w:hint="eastAsia"/>
              </w:rPr>
              <w:t>3</w:t>
            </w:r>
          </w:p>
        </w:tc>
        <w:tc>
          <w:tcPr>
            <w:tcW w:w="709" w:type="dxa"/>
            <w:shd w:val="clear" w:color="auto" w:fill="auto"/>
            <w:vAlign w:val="center"/>
          </w:tcPr>
          <w:p w14:paraId="30A762AE" w14:textId="67220B2A" w:rsidR="00B551E7" w:rsidRPr="00460005" w:rsidRDefault="00B551E7" w:rsidP="00B551E7">
            <w:pPr>
              <w:jc w:val="center"/>
            </w:pPr>
            <w:r w:rsidRPr="00460005">
              <w:rPr>
                <w:rFonts w:hint="eastAsia"/>
              </w:rPr>
              <w:t>学校</w:t>
            </w:r>
          </w:p>
        </w:tc>
        <w:tc>
          <w:tcPr>
            <w:tcW w:w="3402" w:type="dxa"/>
            <w:shd w:val="clear" w:color="auto" w:fill="auto"/>
          </w:tcPr>
          <w:p w14:paraId="20817BF6" w14:textId="20132DD7" w:rsidR="00B551E7" w:rsidRDefault="00B551E7" w:rsidP="00B551E7">
            <w:r w:rsidRPr="00460005">
              <w:rPr>
                <w:rFonts w:hint="eastAsia"/>
              </w:rPr>
              <w:t>掌握常用设备及工量具使用；掌握钻孔、攻丝、圆弧及斜面加工及抛光技能。</w:t>
            </w:r>
          </w:p>
        </w:tc>
        <w:tc>
          <w:tcPr>
            <w:tcW w:w="3451" w:type="dxa"/>
            <w:shd w:val="clear" w:color="auto" w:fill="auto"/>
          </w:tcPr>
          <w:p w14:paraId="227D6289" w14:textId="1AD253F2" w:rsidR="00B551E7" w:rsidRDefault="00B551E7" w:rsidP="00B551E7">
            <w:r w:rsidRPr="00460005">
              <w:rPr>
                <w:rFonts w:hint="eastAsia"/>
              </w:rPr>
              <w:t>常用设备及工量具使用；锯、</w:t>
            </w:r>
            <w:proofErr w:type="gramStart"/>
            <w:r w:rsidRPr="00460005">
              <w:rPr>
                <w:rFonts w:hint="eastAsia"/>
              </w:rPr>
              <w:t>锉及平面</w:t>
            </w:r>
            <w:proofErr w:type="gramEnd"/>
            <w:r w:rsidRPr="00460005">
              <w:rPr>
                <w:rFonts w:hint="eastAsia"/>
              </w:rPr>
              <w:t>划线基本技能；钻孔、攻丝、圆弧及斜面加工及抛光技能。</w:t>
            </w:r>
          </w:p>
        </w:tc>
      </w:tr>
      <w:tr w:rsidR="00B551E7" w:rsidRPr="00FF1051" w14:paraId="10E323B3" w14:textId="77777777" w:rsidTr="00AE05E8">
        <w:trPr>
          <w:trHeight w:val="589"/>
          <w:jc w:val="center"/>
        </w:trPr>
        <w:tc>
          <w:tcPr>
            <w:tcW w:w="602" w:type="dxa"/>
            <w:vMerge/>
            <w:shd w:val="clear" w:color="auto" w:fill="auto"/>
            <w:vAlign w:val="center"/>
          </w:tcPr>
          <w:p w14:paraId="0943EE7F" w14:textId="77777777" w:rsidR="00B551E7" w:rsidRPr="00FF1051" w:rsidRDefault="00B551E7" w:rsidP="00B551E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0E2125C7" w14:textId="30CD7134" w:rsidR="00B551E7" w:rsidRPr="00460005" w:rsidRDefault="00B551E7" w:rsidP="00B551E7">
            <w:pPr>
              <w:jc w:val="center"/>
            </w:pPr>
            <w:r w:rsidRPr="00460005">
              <w:rPr>
                <w:rFonts w:hint="eastAsia"/>
              </w:rPr>
              <w:t>电子产品制作与调试实训</w:t>
            </w:r>
          </w:p>
        </w:tc>
        <w:tc>
          <w:tcPr>
            <w:tcW w:w="459" w:type="dxa"/>
            <w:shd w:val="clear" w:color="auto" w:fill="auto"/>
            <w:vAlign w:val="center"/>
          </w:tcPr>
          <w:p w14:paraId="28B2FA24" w14:textId="547C93E8" w:rsidR="00B551E7" w:rsidRPr="00460005" w:rsidRDefault="00B551E7" w:rsidP="00B551E7">
            <w:pPr>
              <w:jc w:val="center"/>
            </w:pPr>
            <w:r w:rsidRPr="00460005">
              <w:rPr>
                <w:rFonts w:hint="eastAsia"/>
              </w:rPr>
              <w:t>必修</w:t>
            </w:r>
          </w:p>
        </w:tc>
        <w:tc>
          <w:tcPr>
            <w:tcW w:w="459" w:type="dxa"/>
            <w:shd w:val="clear" w:color="auto" w:fill="auto"/>
            <w:vAlign w:val="center"/>
          </w:tcPr>
          <w:p w14:paraId="75330F6A" w14:textId="4A431814" w:rsidR="00B551E7" w:rsidRPr="00460005" w:rsidRDefault="00B551E7" w:rsidP="00B551E7">
            <w:pPr>
              <w:jc w:val="center"/>
            </w:pPr>
            <w:r w:rsidRPr="00460005">
              <w:rPr>
                <w:rFonts w:hint="eastAsia"/>
              </w:rPr>
              <w:t>C</w:t>
            </w:r>
          </w:p>
        </w:tc>
        <w:tc>
          <w:tcPr>
            <w:tcW w:w="459" w:type="dxa"/>
            <w:shd w:val="clear" w:color="auto" w:fill="auto"/>
            <w:vAlign w:val="center"/>
          </w:tcPr>
          <w:p w14:paraId="42E35BA1" w14:textId="311741EE" w:rsidR="00B551E7" w:rsidRPr="00460005" w:rsidRDefault="00B551E7" w:rsidP="00B551E7">
            <w:pPr>
              <w:jc w:val="center"/>
            </w:pPr>
            <w:r>
              <w:rPr>
                <w:rFonts w:hint="eastAsia"/>
              </w:rPr>
              <w:t>0.5</w:t>
            </w:r>
          </w:p>
        </w:tc>
        <w:tc>
          <w:tcPr>
            <w:tcW w:w="661" w:type="dxa"/>
            <w:shd w:val="clear" w:color="auto" w:fill="auto"/>
            <w:vAlign w:val="center"/>
          </w:tcPr>
          <w:p w14:paraId="273F0EB9" w14:textId="07F31B8E" w:rsidR="00B551E7" w:rsidRPr="00460005" w:rsidRDefault="00B551E7" w:rsidP="00B551E7">
            <w:pPr>
              <w:jc w:val="center"/>
            </w:pPr>
            <w:r w:rsidRPr="00460005">
              <w:rPr>
                <w:rFonts w:hint="eastAsia"/>
              </w:rPr>
              <w:t>20</w:t>
            </w:r>
          </w:p>
        </w:tc>
        <w:tc>
          <w:tcPr>
            <w:tcW w:w="567" w:type="dxa"/>
            <w:shd w:val="clear" w:color="auto" w:fill="auto"/>
            <w:vAlign w:val="center"/>
          </w:tcPr>
          <w:p w14:paraId="3924A3E0" w14:textId="1474D082" w:rsidR="00B551E7" w:rsidRPr="00E835C3" w:rsidRDefault="00B551E7" w:rsidP="00B551E7">
            <w:pPr>
              <w:jc w:val="center"/>
            </w:pPr>
            <w:r w:rsidRPr="00E835C3">
              <w:rPr>
                <w:rFonts w:hint="eastAsia"/>
              </w:rPr>
              <w:t>20</w:t>
            </w:r>
          </w:p>
        </w:tc>
        <w:tc>
          <w:tcPr>
            <w:tcW w:w="567" w:type="dxa"/>
            <w:shd w:val="clear" w:color="auto" w:fill="auto"/>
            <w:vAlign w:val="center"/>
          </w:tcPr>
          <w:p w14:paraId="4DAFABF4" w14:textId="606FCE5C" w:rsidR="00B551E7" w:rsidRPr="00E835C3" w:rsidRDefault="00B551E7" w:rsidP="00B551E7">
            <w:pPr>
              <w:jc w:val="center"/>
            </w:pPr>
            <w:r w:rsidRPr="00E835C3">
              <w:rPr>
                <w:rFonts w:hint="eastAsia"/>
              </w:rPr>
              <w:t>20</w:t>
            </w:r>
          </w:p>
        </w:tc>
        <w:tc>
          <w:tcPr>
            <w:tcW w:w="567" w:type="dxa"/>
            <w:shd w:val="clear" w:color="auto" w:fill="auto"/>
            <w:vAlign w:val="center"/>
          </w:tcPr>
          <w:p w14:paraId="676498D6" w14:textId="3C4C9609" w:rsidR="00B551E7" w:rsidRPr="00460005" w:rsidRDefault="00B551E7" w:rsidP="00B551E7">
            <w:pPr>
              <w:jc w:val="center"/>
            </w:pPr>
            <w:r w:rsidRPr="00460005">
              <w:rPr>
                <w:rFonts w:hint="eastAsia"/>
              </w:rPr>
              <w:t>实操</w:t>
            </w:r>
          </w:p>
        </w:tc>
        <w:tc>
          <w:tcPr>
            <w:tcW w:w="709" w:type="dxa"/>
            <w:shd w:val="clear" w:color="auto" w:fill="auto"/>
            <w:vAlign w:val="center"/>
          </w:tcPr>
          <w:p w14:paraId="19484AD9" w14:textId="60E922AC" w:rsidR="00B551E7" w:rsidRPr="00460005" w:rsidRDefault="00B551E7" w:rsidP="00B551E7">
            <w:pPr>
              <w:jc w:val="center"/>
            </w:pPr>
            <w:r>
              <w:rPr>
                <w:rFonts w:hint="eastAsia"/>
              </w:rPr>
              <w:t>2</w:t>
            </w:r>
          </w:p>
        </w:tc>
        <w:tc>
          <w:tcPr>
            <w:tcW w:w="709" w:type="dxa"/>
            <w:shd w:val="clear" w:color="auto" w:fill="auto"/>
            <w:vAlign w:val="center"/>
          </w:tcPr>
          <w:p w14:paraId="056C190A" w14:textId="55020F7E" w:rsidR="00B551E7" w:rsidRPr="00460005" w:rsidRDefault="00B551E7" w:rsidP="00B551E7">
            <w:pPr>
              <w:jc w:val="center"/>
            </w:pPr>
            <w:r w:rsidRPr="00460005">
              <w:rPr>
                <w:rFonts w:hint="eastAsia"/>
              </w:rPr>
              <w:t>学校</w:t>
            </w:r>
          </w:p>
        </w:tc>
        <w:tc>
          <w:tcPr>
            <w:tcW w:w="3402" w:type="dxa"/>
            <w:shd w:val="clear" w:color="auto" w:fill="auto"/>
          </w:tcPr>
          <w:p w14:paraId="1F093C92" w14:textId="4B193FC5" w:rsidR="00B551E7" w:rsidRPr="00460005" w:rsidRDefault="00B551E7" w:rsidP="00B551E7">
            <w:r w:rsidRPr="00460005">
              <w:rPr>
                <w:rFonts w:hint="eastAsia"/>
              </w:rPr>
              <w:t>掌握电子元器件的焊接，能完成收音机等的焊接。</w:t>
            </w:r>
          </w:p>
        </w:tc>
        <w:tc>
          <w:tcPr>
            <w:tcW w:w="3451" w:type="dxa"/>
            <w:shd w:val="clear" w:color="auto" w:fill="auto"/>
          </w:tcPr>
          <w:p w14:paraId="40657FC3" w14:textId="22B05118" w:rsidR="00B551E7" w:rsidRPr="00460005" w:rsidRDefault="00B551E7" w:rsidP="00B551E7">
            <w:r w:rsidRPr="00460005">
              <w:rPr>
                <w:rFonts w:hint="eastAsia"/>
              </w:rPr>
              <w:t>学习常用电子元器件的识别和检测、常用电子仪器仪表的使用方法、典型电子产品制作工艺、整机电路安装、焊接与调试。</w:t>
            </w:r>
          </w:p>
        </w:tc>
      </w:tr>
      <w:tr w:rsidR="00B551E7" w:rsidRPr="00FF1051" w14:paraId="4B6BC779" w14:textId="77777777" w:rsidTr="00AE05E8">
        <w:trPr>
          <w:trHeight w:val="589"/>
          <w:jc w:val="center"/>
        </w:trPr>
        <w:tc>
          <w:tcPr>
            <w:tcW w:w="602" w:type="dxa"/>
            <w:vMerge/>
            <w:shd w:val="clear" w:color="auto" w:fill="auto"/>
            <w:vAlign w:val="center"/>
          </w:tcPr>
          <w:p w14:paraId="068BDDB9" w14:textId="77777777" w:rsidR="00B551E7" w:rsidRPr="00FF1051" w:rsidRDefault="00B551E7" w:rsidP="00B551E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3EC5C678" w14:textId="7A13FE13" w:rsidR="00B551E7" w:rsidRPr="00460005" w:rsidRDefault="00B551E7" w:rsidP="00B551E7">
            <w:pPr>
              <w:jc w:val="center"/>
            </w:pPr>
            <w:r w:rsidRPr="00500698">
              <w:rPr>
                <w:rFonts w:hint="eastAsia"/>
              </w:rPr>
              <w:t>机械产品数字化设计</w:t>
            </w:r>
          </w:p>
        </w:tc>
        <w:tc>
          <w:tcPr>
            <w:tcW w:w="459" w:type="dxa"/>
            <w:shd w:val="clear" w:color="auto" w:fill="auto"/>
            <w:vAlign w:val="center"/>
          </w:tcPr>
          <w:p w14:paraId="445BAF47" w14:textId="6C0707E0" w:rsidR="00B551E7" w:rsidRPr="00460005" w:rsidRDefault="00B551E7" w:rsidP="00B551E7">
            <w:pPr>
              <w:jc w:val="center"/>
            </w:pPr>
            <w:r w:rsidRPr="00460005">
              <w:rPr>
                <w:rFonts w:hint="eastAsia"/>
              </w:rPr>
              <w:t>必修</w:t>
            </w:r>
          </w:p>
        </w:tc>
        <w:tc>
          <w:tcPr>
            <w:tcW w:w="459" w:type="dxa"/>
            <w:shd w:val="clear" w:color="auto" w:fill="auto"/>
            <w:vAlign w:val="center"/>
          </w:tcPr>
          <w:p w14:paraId="0C600DCA" w14:textId="64C608A5" w:rsidR="00B551E7" w:rsidRPr="00460005" w:rsidRDefault="00B551E7" w:rsidP="00B551E7">
            <w:pPr>
              <w:jc w:val="center"/>
            </w:pPr>
            <w:r w:rsidRPr="00460005">
              <w:rPr>
                <w:rFonts w:hint="eastAsia"/>
              </w:rPr>
              <w:t>C</w:t>
            </w:r>
          </w:p>
        </w:tc>
        <w:tc>
          <w:tcPr>
            <w:tcW w:w="459" w:type="dxa"/>
            <w:shd w:val="clear" w:color="auto" w:fill="auto"/>
            <w:vAlign w:val="center"/>
          </w:tcPr>
          <w:p w14:paraId="5BFDAD70" w14:textId="1C468DEA" w:rsidR="00B551E7" w:rsidRPr="00460005" w:rsidRDefault="00B551E7" w:rsidP="00B551E7">
            <w:pPr>
              <w:jc w:val="center"/>
            </w:pPr>
            <w:r>
              <w:rPr>
                <w:rFonts w:hint="eastAsia"/>
              </w:rPr>
              <w:t>0.5</w:t>
            </w:r>
          </w:p>
        </w:tc>
        <w:tc>
          <w:tcPr>
            <w:tcW w:w="661" w:type="dxa"/>
            <w:shd w:val="clear" w:color="auto" w:fill="auto"/>
            <w:vAlign w:val="center"/>
          </w:tcPr>
          <w:p w14:paraId="2DF37E3A" w14:textId="59BF1A08" w:rsidR="00B551E7" w:rsidRPr="00460005" w:rsidRDefault="00B551E7" w:rsidP="00B551E7">
            <w:pPr>
              <w:jc w:val="center"/>
            </w:pPr>
            <w:r w:rsidRPr="00460005">
              <w:rPr>
                <w:rFonts w:hint="eastAsia"/>
              </w:rPr>
              <w:t>20</w:t>
            </w:r>
          </w:p>
        </w:tc>
        <w:tc>
          <w:tcPr>
            <w:tcW w:w="567" w:type="dxa"/>
            <w:shd w:val="clear" w:color="auto" w:fill="auto"/>
            <w:vAlign w:val="center"/>
          </w:tcPr>
          <w:p w14:paraId="713E370E" w14:textId="13567E73" w:rsidR="00B551E7" w:rsidRPr="00E835C3" w:rsidRDefault="00B551E7" w:rsidP="00B551E7">
            <w:pPr>
              <w:jc w:val="center"/>
            </w:pPr>
            <w:r w:rsidRPr="00E835C3">
              <w:rPr>
                <w:rFonts w:hint="eastAsia"/>
              </w:rPr>
              <w:t>20</w:t>
            </w:r>
          </w:p>
        </w:tc>
        <w:tc>
          <w:tcPr>
            <w:tcW w:w="567" w:type="dxa"/>
            <w:shd w:val="clear" w:color="auto" w:fill="auto"/>
            <w:vAlign w:val="center"/>
          </w:tcPr>
          <w:p w14:paraId="7AD318EE" w14:textId="783DB793" w:rsidR="00B551E7" w:rsidRPr="00E835C3" w:rsidRDefault="00B551E7" w:rsidP="00B551E7">
            <w:pPr>
              <w:jc w:val="center"/>
            </w:pPr>
            <w:r w:rsidRPr="00E835C3">
              <w:rPr>
                <w:rFonts w:hint="eastAsia"/>
              </w:rPr>
              <w:t>20</w:t>
            </w:r>
          </w:p>
        </w:tc>
        <w:tc>
          <w:tcPr>
            <w:tcW w:w="567" w:type="dxa"/>
            <w:shd w:val="clear" w:color="auto" w:fill="auto"/>
            <w:vAlign w:val="center"/>
          </w:tcPr>
          <w:p w14:paraId="0F70649D" w14:textId="72B86C46" w:rsidR="00B551E7" w:rsidRPr="00460005" w:rsidRDefault="00B551E7" w:rsidP="00B551E7">
            <w:pPr>
              <w:jc w:val="center"/>
            </w:pPr>
            <w:r w:rsidRPr="00460005">
              <w:rPr>
                <w:rFonts w:hint="eastAsia"/>
              </w:rPr>
              <w:t>实操</w:t>
            </w:r>
          </w:p>
        </w:tc>
        <w:tc>
          <w:tcPr>
            <w:tcW w:w="709" w:type="dxa"/>
            <w:shd w:val="clear" w:color="auto" w:fill="auto"/>
            <w:vAlign w:val="center"/>
          </w:tcPr>
          <w:p w14:paraId="65D0A224" w14:textId="281EAC99" w:rsidR="00B551E7" w:rsidRPr="00460005" w:rsidRDefault="00B551E7" w:rsidP="00B551E7">
            <w:pPr>
              <w:jc w:val="center"/>
            </w:pPr>
            <w:r>
              <w:rPr>
                <w:rFonts w:hint="eastAsia"/>
              </w:rPr>
              <w:t>2</w:t>
            </w:r>
          </w:p>
        </w:tc>
        <w:tc>
          <w:tcPr>
            <w:tcW w:w="709" w:type="dxa"/>
            <w:shd w:val="clear" w:color="auto" w:fill="auto"/>
            <w:vAlign w:val="center"/>
          </w:tcPr>
          <w:p w14:paraId="0FE92762" w14:textId="3BD0241A" w:rsidR="00B551E7" w:rsidRPr="00460005" w:rsidRDefault="00B551E7" w:rsidP="00B551E7">
            <w:pPr>
              <w:jc w:val="center"/>
            </w:pPr>
            <w:r w:rsidRPr="00460005">
              <w:rPr>
                <w:rFonts w:hint="eastAsia"/>
              </w:rPr>
              <w:t>学校</w:t>
            </w:r>
          </w:p>
        </w:tc>
        <w:tc>
          <w:tcPr>
            <w:tcW w:w="3402" w:type="dxa"/>
            <w:shd w:val="clear" w:color="auto" w:fill="auto"/>
          </w:tcPr>
          <w:p w14:paraId="7E988814" w14:textId="3B05CDF7" w:rsidR="00B551E7" w:rsidRPr="00460005" w:rsidRDefault="00B551E7" w:rsidP="00B551E7">
            <w:r>
              <w:rPr>
                <w:rFonts w:hint="eastAsia"/>
              </w:rPr>
              <w:t>掌握</w:t>
            </w:r>
            <w:r w:rsidRPr="00500698">
              <w:t>数字化设计工具</w:t>
            </w:r>
            <w:r>
              <w:rPr>
                <w:rFonts w:hint="eastAsia"/>
              </w:rPr>
              <w:t>；</w:t>
            </w:r>
            <w:r w:rsidRPr="00500698">
              <w:rPr>
                <w:rFonts w:hint="eastAsia"/>
              </w:rPr>
              <w:t>让学生了解机械产品数字化设计的完整流程，从需求分析、概念设计、详细设计，到虚拟验证、优化改进，再到最终的制造准备</w:t>
            </w:r>
            <w:r>
              <w:rPr>
                <w:rFonts w:hint="eastAsia"/>
              </w:rPr>
              <w:t>。</w:t>
            </w:r>
          </w:p>
        </w:tc>
        <w:tc>
          <w:tcPr>
            <w:tcW w:w="3451" w:type="dxa"/>
            <w:shd w:val="clear" w:color="auto" w:fill="auto"/>
          </w:tcPr>
          <w:p w14:paraId="3CA97149" w14:textId="68BB525F" w:rsidR="00B551E7" w:rsidRPr="00460005" w:rsidRDefault="00B551E7" w:rsidP="00B551E7">
            <w:r>
              <w:rPr>
                <w:rFonts w:hint="eastAsia"/>
              </w:rPr>
              <w:t>利用数字化设计工具设计一款机械产品，并通过</w:t>
            </w:r>
            <w:r>
              <w:rPr>
                <w:rFonts w:hint="eastAsia"/>
              </w:rPr>
              <w:t>3D</w:t>
            </w:r>
            <w:r>
              <w:rPr>
                <w:rFonts w:hint="eastAsia"/>
              </w:rPr>
              <w:t>打印技术进行打印。</w:t>
            </w:r>
          </w:p>
        </w:tc>
      </w:tr>
      <w:tr w:rsidR="00B551E7" w:rsidRPr="00FF1051" w14:paraId="4DCBFC24" w14:textId="77777777" w:rsidTr="00AE05E8">
        <w:trPr>
          <w:trHeight w:val="465"/>
          <w:jc w:val="center"/>
        </w:trPr>
        <w:tc>
          <w:tcPr>
            <w:tcW w:w="602" w:type="dxa"/>
            <w:vMerge/>
            <w:vAlign w:val="center"/>
          </w:tcPr>
          <w:p w14:paraId="7B7DF176" w14:textId="77777777" w:rsidR="00B551E7" w:rsidRPr="00FF1051" w:rsidRDefault="00B551E7" w:rsidP="00B551E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29A52F42" w14:textId="44521BEF" w:rsidR="00B551E7" w:rsidRPr="00460005" w:rsidRDefault="00B551E7" w:rsidP="00B551E7">
            <w:pPr>
              <w:jc w:val="center"/>
            </w:pPr>
            <w:r w:rsidRPr="00317BF7">
              <w:rPr>
                <w:rFonts w:hint="eastAsia"/>
              </w:rPr>
              <w:t>PLC</w:t>
            </w:r>
            <w:r w:rsidRPr="00317BF7">
              <w:rPr>
                <w:rFonts w:hint="eastAsia"/>
              </w:rPr>
              <w:t>综合实训</w:t>
            </w:r>
          </w:p>
        </w:tc>
        <w:tc>
          <w:tcPr>
            <w:tcW w:w="459" w:type="dxa"/>
            <w:shd w:val="clear" w:color="auto" w:fill="auto"/>
            <w:vAlign w:val="center"/>
          </w:tcPr>
          <w:p w14:paraId="4112C653" w14:textId="1E0CB09A" w:rsidR="00B551E7" w:rsidRPr="00460005" w:rsidRDefault="00B551E7" w:rsidP="00B551E7">
            <w:pPr>
              <w:jc w:val="center"/>
            </w:pPr>
            <w:r w:rsidRPr="00460005">
              <w:rPr>
                <w:rFonts w:hint="eastAsia"/>
              </w:rPr>
              <w:t>必修</w:t>
            </w:r>
          </w:p>
        </w:tc>
        <w:tc>
          <w:tcPr>
            <w:tcW w:w="459" w:type="dxa"/>
            <w:shd w:val="clear" w:color="auto" w:fill="auto"/>
            <w:vAlign w:val="center"/>
          </w:tcPr>
          <w:p w14:paraId="084F45B5" w14:textId="67DFB59F" w:rsidR="00B551E7" w:rsidRPr="00460005" w:rsidRDefault="00B551E7" w:rsidP="00B551E7">
            <w:pPr>
              <w:jc w:val="center"/>
            </w:pPr>
            <w:r w:rsidRPr="00460005">
              <w:rPr>
                <w:rFonts w:hint="eastAsia"/>
              </w:rPr>
              <w:t>C</w:t>
            </w:r>
          </w:p>
        </w:tc>
        <w:tc>
          <w:tcPr>
            <w:tcW w:w="459" w:type="dxa"/>
            <w:shd w:val="clear" w:color="auto" w:fill="auto"/>
            <w:vAlign w:val="center"/>
          </w:tcPr>
          <w:p w14:paraId="6431E547" w14:textId="2875174F" w:rsidR="00B551E7" w:rsidRPr="00460005" w:rsidRDefault="00B551E7" w:rsidP="00B551E7">
            <w:pPr>
              <w:jc w:val="center"/>
            </w:pPr>
            <w:r>
              <w:rPr>
                <w:rFonts w:hint="eastAsia"/>
              </w:rPr>
              <w:t>0.5</w:t>
            </w:r>
          </w:p>
        </w:tc>
        <w:tc>
          <w:tcPr>
            <w:tcW w:w="661" w:type="dxa"/>
            <w:shd w:val="clear" w:color="auto" w:fill="auto"/>
            <w:vAlign w:val="center"/>
          </w:tcPr>
          <w:p w14:paraId="6935BB4B" w14:textId="2DE05F4C" w:rsidR="00B551E7" w:rsidRPr="00460005" w:rsidRDefault="00B551E7" w:rsidP="00B551E7">
            <w:pPr>
              <w:jc w:val="center"/>
            </w:pPr>
            <w:r w:rsidRPr="00460005">
              <w:rPr>
                <w:rFonts w:hint="eastAsia"/>
              </w:rPr>
              <w:t>20</w:t>
            </w:r>
          </w:p>
        </w:tc>
        <w:tc>
          <w:tcPr>
            <w:tcW w:w="567" w:type="dxa"/>
            <w:shd w:val="clear" w:color="auto" w:fill="auto"/>
            <w:vAlign w:val="center"/>
          </w:tcPr>
          <w:p w14:paraId="4D5F18AB" w14:textId="13B4ABD9" w:rsidR="00B551E7" w:rsidRPr="00E835C3" w:rsidRDefault="00B551E7" w:rsidP="00B551E7">
            <w:pPr>
              <w:jc w:val="center"/>
            </w:pPr>
            <w:r w:rsidRPr="00E835C3">
              <w:rPr>
                <w:rFonts w:hint="eastAsia"/>
              </w:rPr>
              <w:t>20</w:t>
            </w:r>
          </w:p>
        </w:tc>
        <w:tc>
          <w:tcPr>
            <w:tcW w:w="567" w:type="dxa"/>
            <w:shd w:val="clear" w:color="auto" w:fill="auto"/>
            <w:vAlign w:val="center"/>
          </w:tcPr>
          <w:p w14:paraId="54422B97" w14:textId="15315104" w:rsidR="00B551E7" w:rsidRPr="00E835C3" w:rsidRDefault="00B551E7" w:rsidP="00B551E7">
            <w:pPr>
              <w:jc w:val="center"/>
            </w:pPr>
            <w:r w:rsidRPr="00E835C3">
              <w:rPr>
                <w:rFonts w:hint="eastAsia"/>
              </w:rPr>
              <w:t>20</w:t>
            </w:r>
          </w:p>
        </w:tc>
        <w:tc>
          <w:tcPr>
            <w:tcW w:w="567" w:type="dxa"/>
            <w:shd w:val="clear" w:color="auto" w:fill="auto"/>
            <w:vAlign w:val="center"/>
          </w:tcPr>
          <w:p w14:paraId="098F2709" w14:textId="1FFDCE3D" w:rsidR="00B551E7" w:rsidRPr="00460005" w:rsidRDefault="00B551E7" w:rsidP="00B551E7">
            <w:pPr>
              <w:jc w:val="center"/>
            </w:pPr>
            <w:r w:rsidRPr="00460005">
              <w:rPr>
                <w:rFonts w:hint="eastAsia"/>
              </w:rPr>
              <w:t>实操</w:t>
            </w:r>
          </w:p>
        </w:tc>
        <w:tc>
          <w:tcPr>
            <w:tcW w:w="709" w:type="dxa"/>
            <w:shd w:val="clear" w:color="auto" w:fill="auto"/>
            <w:vAlign w:val="center"/>
          </w:tcPr>
          <w:p w14:paraId="53D93C51" w14:textId="66DDAE15" w:rsidR="00B551E7" w:rsidRPr="00460005" w:rsidRDefault="00B551E7" w:rsidP="00B551E7">
            <w:pPr>
              <w:jc w:val="center"/>
            </w:pPr>
            <w:r>
              <w:rPr>
                <w:rFonts w:hint="eastAsia"/>
              </w:rPr>
              <w:t>3</w:t>
            </w:r>
          </w:p>
        </w:tc>
        <w:tc>
          <w:tcPr>
            <w:tcW w:w="709" w:type="dxa"/>
            <w:shd w:val="clear" w:color="auto" w:fill="auto"/>
            <w:vAlign w:val="center"/>
          </w:tcPr>
          <w:p w14:paraId="4FEBC42B" w14:textId="48231A02" w:rsidR="00B551E7" w:rsidRPr="00460005" w:rsidRDefault="00B551E7" w:rsidP="00B551E7">
            <w:pPr>
              <w:jc w:val="center"/>
            </w:pPr>
            <w:r w:rsidRPr="00460005">
              <w:rPr>
                <w:rFonts w:hint="eastAsia"/>
              </w:rPr>
              <w:t>学校</w:t>
            </w:r>
          </w:p>
        </w:tc>
        <w:tc>
          <w:tcPr>
            <w:tcW w:w="3402" w:type="dxa"/>
            <w:shd w:val="clear" w:color="auto" w:fill="auto"/>
          </w:tcPr>
          <w:p w14:paraId="22D1902C" w14:textId="60702A31" w:rsidR="00B551E7" w:rsidRPr="00460005" w:rsidRDefault="00B551E7" w:rsidP="00B551E7">
            <w:r w:rsidRPr="00317BF7">
              <w:rPr>
                <w:rFonts w:hint="eastAsia"/>
              </w:rPr>
              <w:t>掌握</w:t>
            </w:r>
            <w:r w:rsidRPr="00317BF7">
              <w:rPr>
                <w:rFonts w:hint="eastAsia"/>
              </w:rPr>
              <w:t>PLC</w:t>
            </w:r>
            <w:r w:rsidRPr="00317BF7">
              <w:rPr>
                <w:rFonts w:hint="eastAsia"/>
              </w:rPr>
              <w:t>综合应用知识</w:t>
            </w:r>
            <w:r>
              <w:rPr>
                <w:rFonts w:hint="eastAsia"/>
              </w:rPr>
              <w:t>；</w:t>
            </w:r>
            <w:r w:rsidRPr="00317BF7">
              <w:rPr>
                <w:rFonts w:hint="eastAsia"/>
              </w:rPr>
              <w:t>能够根据复杂的控制需求，编写结构清晰、逻辑严谨的</w:t>
            </w:r>
            <w:r w:rsidRPr="00317BF7">
              <w:rPr>
                <w:rFonts w:hint="eastAsia"/>
              </w:rPr>
              <w:t>PLC</w:t>
            </w:r>
            <w:r w:rsidRPr="00317BF7">
              <w:rPr>
                <w:rFonts w:hint="eastAsia"/>
              </w:rPr>
              <w:t>程序</w:t>
            </w:r>
            <w:r>
              <w:rPr>
                <w:rFonts w:hint="eastAsia"/>
              </w:rPr>
              <w:t>；</w:t>
            </w:r>
            <w:r w:rsidRPr="00317BF7">
              <w:rPr>
                <w:rFonts w:hint="eastAsia"/>
              </w:rPr>
              <w:t>能够独立完成一个完整的</w:t>
            </w:r>
            <w:r w:rsidRPr="00317BF7">
              <w:rPr>
                <w:rFonts w:hint="eastAsia"/>
              </w:rPr>
              <w:t>PLC</w:t>
            </w:r>
            <w:r w:rsidRPr="00317BF7">
              <w:rPr>
                <w:rFonts w:hint="eastAsia"/>
              </w:rPr>
              <w:t>综合控制项目，从需求分析、方案设计到系统实施和测试，培养解决实际工程问题的能力。</w:t>
            </w:r>
          </w:p>
        </w:tc>
        <w:tc>
          <w:tcPr>
            <w:tcW w:w="3451" w:type="dxa"/>
            <w:shd w:val="clear" w:color="auto" w:fill="auto"/>
          </w:tcPr>
          <w:p w14:paraId="5C94A6B3" w14:textId="65CAC866" w:rsidR="00B551E7" w:rsidRDefault="00B551E7" w:rsidP="00B551E7">
            <w:r w:rsidRPr="00317BF7">
              <w:rPr>
                <w:rFonts w:hint="eastAsia"/>
              </w:rPr>
              <w:t>设计一个小型自动化生产线控制系统，包括物料输送、加工、检测和分拣等功能。学生分组讨论项目需求，明确控制系统的功能要求</w:t>
            </w:r>
            <w:r>
              <w:rPr>
                <w:rFonts w:hint="eastAsia"/>
              </w:rPr>
              <w:t>，并进行程序编写。</w:t>
            </w:r>
          </w:p>
        </w:tc>
      </w:tr>
      <w:tr w:rsidR="00B551E7" w:rsidRPr="00FF1051" w14:paraId="0DCDE36A" w14:textId="77777777" w:rsidTr="00AE05E8">
        <w:trPr>
          <w:trHeight w:val="521"/>
          <w:jc w:val="center"/>
        </w:trPr>
        <w:tc>
          <w:tcPr>
            <w:tcW w:w="602" w:type="dxa"/>
            <w:vMerge/>
            <w:vAlign w:val="center"/>
          </w:tcPr>
          <w:p w14:paraId="2594C620" w14:textId="77777777" w:rsidR="00B551E7" w:rsidRPr="00FF1051" w:rsidRDefault="00B551E7" w:rsidP="00B551E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57817352" w14:textId="4B1265EB" w:rsidR="00B551E7" w:rsidRPr="007661D2" w:rsidRDefault="00B551E7" w:rsidP="00B551E7">
            <w:pPr>
              <w:jc w:val="center"/>
            </w:pPr>
            <w:r w:rsidRPr="00D961F7">
              <w:rPr>
                <w:rFonts w:hint="eastAsia"/>
              </w:rPr>
              <w:t>自动化生产</w:t>
            </w:r>
            <w:r w:rsidRPr="00D961F7">
              <w:rPr>
                <w:rFonts w:hint="eastAsia"/>
              </w:rPr>
              <w:lastRenderedPageBreak/>
              <w:t>线综合实训</w:t>
            </w:r>
          </w:p>
        </w:tc>
        <w:tc>
          <w:tcPr>
            <w:tcW w:w="459" w:type="dxa"/>
            <w:shd w:val="clear" w:color="auto" w:fill="auto"/>
            <w:vAlign w:val="center"/>
          </w:tcPr>
          <w:p w14:paraId="1C31E563" w14:textId="77777777" w:rsidR="00B551E7" w:rsidRPr="007661D2" w:rsidRDefault="00B551E7" w:rsidP="00B551E7">
            <w:pPr>
              <w:jc w:val="center"/>
            </w:pPr>
            <w:r w:rsidRPr="007661D2">
              <w:rPr>
                <w:rFonts w:hint="eastAsia"/>
              </w:rPr>
              <w:lastRenderedPageBreak/>
              <w:t>必</w:t>
            </w:r>
            <w:r w:rsidRPr="007661D2">
              <w:rPr>
                <w:rFonts w:hint="eastAsia"/>
              </w:rPr>
              <w:lastRenderedPageBreak/>
              <w:t>修</w:t>
            </w:r>
          </w:p>
        </w:tc>
        <w:tc>
          <w:tcPr>
            <w:tcW w:w="459" w:type="dxa"/>
            <w:shd w:val="clear" w:color="auto" w:fill="auto"/>
            <w:vAlign w:val="center"/>
          </w:tcPr>
          <w:p w14:paraId="4139BD37" w14:textId="77777777" w:rsidR="00B551E7" w:rsidRPr="007661D2" w:rsidRDefault="00B551E7" w:rsidP="00B551E7">
            <w:pPr>
              <w:jc w:val="center"/>
            </w:pPr>
            <w:r w:rsidRPr="007661D2">
              <w:rPr>
                <w:rFonts w:hint="eastAsia"/>
              </w:rPr>
              <w:lastRenderedPageBreak/>
              <w:t>C</w:t>
            </w:r>
          </w:p>
        </w:tc>
        <w:tc>
          <w:tcPr>
            <w:tcW w:w="459" w:type="dxa"/>
            <w:shd w:val="clear" w:color="auto" w:fill="auto"/>
            <w:vAlign w:val="center"/>
          </w:tcPr>
          <w:p w14:paraId="5F1CADF0" w14:textId="55C23DE2" w:rsidR="00B551E7" w:rsidRPr="007661D2" w:rsidRDefault="00B551E7" w:rsidP="00B551E7">
            <w:pPr>
              <w:jc w:val="center"/>
            </w:pPr>
            <w:r>
              <w:rPr>
                <w:rFonts w:hint="eastAsia"/>
              </w:rPr>
              <w:t>0.</w:t>
            </w:r>
            <w:r>
              <w:rPr>
                <w:rFonts w:hint="eastAsia"/>
              </w:rPr>
              <w:lastRenderedPageBreak/>
              <w:t>5</w:t>
            </w:r>
          </w:p>
        </w:tc>
        <w:tc>
          <w:tcPr>
            <w:tcW w:w="661" w:type="dxa"/>
            <w:shd w:val="clear" w:color="auto" w:fill="auto"/>
            <w:vAlign w:val="center"/>
          </w:tcPr>
          <w:p w14:paraId="6A49AA8C" w14:textId="77777777" w:rsidR="00B551E7" w:rsidRPr="007661D2" w:rsidRDefault="00B551E7" w:rsidP="00B551E7">
            <w:pPr>
              <w:jc w:val="center"/>
            </w:pPr>
            <w:r w:rsidRPr="007661D2">
              <w:rPr>
                <w:rFonts w:hint="eastAsia"/>
              </w:rPr>
              <w:lastRenderedPageBreak/>
              <w:t>20</w:t>
            </w:r>
          </w:p>
        </w:tc>
        <w:tc>
          <w:tcPr>
            <w:tcW w:w="567" w:type="dxa"/>
            <w:shd w:val="clear" w:color="auto" w:fill="auto"/>
            <w:vAlign w:val="center"/>
          </w:tcPr>
          <w:p w14:paraId="2720BF50" w14:textId="77777777" w:rsidR="00B551E7" w:rsidRPr="00E835C3" w:rsidRDefault="00B551E7" w:rsidP="00B551E7">
            <w:pPr>
              <w:jc w:val="center"/>
            </w:pPr>
            <w:r w:rsidRPr="00E835C3">
              <w:rPr>
                <w:rFonts w:hint="eastAsia"/>
              </w:rPr>
              <w:t>20</w:t>
            </w:r>
          </w:p>
        </w:tc>
        <w:tc>
          <w:tcPr>
            <w:tcW w:w="567" w:type="dxa"/>
            <w:shd w:val="clear" w:color="auto" w:fill="auto"/>
            <w:vAlign w:val="center"/>
          </w:tcPr>
          <w:p w14:paraId="2E581C9B" w14:textId="77777777" w:rsidR="00B551E7" w:rsidRPr="00E835C3" w:rsidRDefault="00B551E7" w:rsidP="00B551E7">
            <w:pPr>
              <w:jc w:val="center"/>
            </w:pPr>
            <w:r w:rsidRPr="00E835C3">
              <w:rPr>
                <w:rFonts w:hint="eastAsia"/>
              </w:rPr>
              <w:t>20</w:t>
            </w:r>
          </w:p>
        </w:tc>
        <w:tc>
          <w:tcPr>
            <w:tcW w:w="567" w:type="dxa"/>
            <w:shd w:val="clear" w:color="auto" w:fill="auto"/>
            <w:vAlign w:val="center"/>
          </w:tcPr>
          <w:p w14:paraId="054E3729" w14:textId="77777777" w:rsidR="00B551E7" w:rsidRPr="007661D2" w:rsidRDefault="00B551E7" w:rsidP="00B551E7">
            <w:pPr>
              <w:jc w:val="center"/>
            </w:pPr>
            <w:r w:rsidRPr="007661D2">
              <w:rPr>
                <w:rFonts w:hint="eastAsia"/>
              </w:rPr>
              <w:t>实</w:t>
            </w:r>
            <w:r w:rsidRPr="007661D2">
              <w:rPr>
                <w:rFonts w:hint="eastAsia"/>
              </w:rPr>
              <w:lastRenderedPageBreak/>
              <w:t>操</w:t>
            </w:r>
          </w:p>
        </w:tc>
        <w:tc>
          <w:tcPr>
            <w:tcW w:w="709" w:type="dxa"/>
            <w:shd w:val="clear" w:color="auto" w:fill="auto"/>
            <w:vAlign w:val="center"/>
          </w:tcPr>
          <w:p w14:paraId="24A6D2FF" w14:textId="57B6142E" w:rsidR="00B551E7" w:rsidRPr="007661D2" w:rsidRDefault="00B551E7" w:rsidP="00B551E7">
            <w:pPr>
              <w:jc w:val="center"/>
            </w:pPr>
            <w:r>
              <w:rPr>
                <w:rFonts w:hint="eastAsia"/>
              </w:rPr>
              <w:lastRenderedPageBreak/>
              <w:t>4</w:t>
            </w:r>
          </w:p>
        </w:tc>
        <w:tc>
          <w:tcPr>
            <w:tcW w:w="709" w:type="dxa"/>
            <w:shd w:val="clear" w:color="auto" w:fill="auto"/>
            <w:vAlign w:val="center"/>
          </w:tcPr>
          <w:p w14:paraId="2EF955D5" w14:textId="77777777" w:rsidR="00B551E7" w:rsidRPr="007661D2" w:rsidRDefault="00B551E7" w:rsidP="00B551E7">
            <w:pPr>
              <w:jc w:val="center"/>
            </w:pPr>
            <w:r w:rsidRPr="007661D2">
              <w:rPr>
                <w:rFonts w:hint="eastAsia"/>
              </w:rPr>
              <w:t>学校</w:t>
            </w:r>
          </w:p>
        </w:tc>
        <w:tc>
          <w:tcPr>
            <w:tcW w:w="3402" w:type="dxa"/>
            <w:shd w:val="clear" w:color="auto" w:fill="auto"/>
          </w:tcPr>
          <w:p w14:paraId="2E5E9403" w14:textId="77777777" w:rsidR="00B551E7" w:rsidRPr="007661D2" w:rsidRDefault="00B551E7" w:rsidP="00B551E7">
            <w:r w:rsidRPr="007661D2">
              <w:rPr>
                <w:rFonts w:hint="eastAsia"/>
              </w:rPr>
              <w:t>通过综合运用</w:t>
            </w:r>
            <w:r w:rsidRPr="007661D2">
              <w:rPr>
                <w:rFonts w:hint="eastAsia"/>
              </w:rPr>
              <w:t xml:space="preserve"> PLC </w:t>
            </w:r>
            <w:r w:rsidRPr="007661D2">
              <w:rPr>
                <w:rFonts w:hint="eastAsia"/>
              </w:rPr>
              <w:t>技术、变频技</w:t>
            </w:r>
            <w:r w:rsidRPr="007661D2">
              <w:rPr>
                <w:rFonts w:hint="eastAsia"/>
              </w:rPr>
              <w:lastRenderedPageBreak/>
              <w:t>术、传感器技术、低压电气控制技术和组态控制技术等各方面知识，培养学生综合技术能力和综合素质。</w:t>
            </w:r>
          </w:p>
        </w:tc>
        <w:tc>
          <w:tcPr>
            <w:tcW w:w="3451" w:type="dxa"/>
            <w:shd w:val="clear" w:color="auto" w:fill="auto"/>
          </w:tcPr>
          <w:p w14:paraId="7D610370" w14:textId="77777777" w:rsidR="00B551E7" w:rsidRPr="007661D2" w:rsidRDefault="00B551E7" w:rsidP="00B551E7">
            <w:r w:rsidRPr="007661D2">
              <w:rPr>
                <w:rFonts w:hint="eastAsia"/>
              </w:rPr>
              <w:lastRenderedPageBreak/>
              <w:t>以</w:t>
            </w:r>
            <w:r w:rsidRPr="007661D2">
              <w:rPr>
                <w:rFonts w:hint="eastAsia"/>
              </w:rPr>
              <w:t xml:space="preserve"> PLC </w:t>
            </w:r>
            <w:r w:rsidRPr="007661D2">
              <w:rPr>
                <w:rFonts w:hint="eastAsia"/>
              </w:rPr>
              <w:t>和变频器控制系统应用和</w:t>
            </w:r>
            <w:r w:rsidRPr="007661D2">
              <w:rPr>
                <w:rFonts w:hint="eastAsia"/>
              </w:rPr>
              <w:lastRenderedPageBreak/>
              <w:t>设计为主线，生综合运用</w:t>
            </w:r>
            <w:r w:rsidRPr="007661D2">
              <w:rPr>
                <w:rFonts w:hint="eastAsia"/>
              </w:rPr>
              <w:t xml:space="preserve"> PLC </w:t>
            </w:r>
            <w:r w:rsidRPr="007661D2">
              <w:rPr>
                <w:rFonts w:hint="eastAsia"/>
              </w:rPr>
              <w:t>技术、变频技术、传感器技术、低压电气控制技术和组态控制技术等各方面知识，进行综合性训练。</w:t>
            </w:r>
          </w:p>
        </w:tc>
      </w:tr>
      <w:tr w:rsidR="00B551E7" w:rsidRPr="00FF1051" w14:paraId="50A52BAE" w14:textId="77777777" w:rsidTr="00AE05E8">
        <w:trPr>
          <w:trHeight w:val="465"/>
          <w:jc w:val="center"/>
        </w:trPr>
        <w:tc>
          <w:tcPr>
            <w:tcW w:w="602" w:type="dxa"/>
            <w:vMerge/>
            <w:vAlign w:val="center"/>
          </w:tcPr>
          <w:p w14:paraId="2E9A1993" w14:textId="77777777" w:rsidR="00B551E7" w:rsidRPr="00FF1051" w:rsidRDefault="00B551E7" w:rsidP="00B551E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68D3DB7D" w14:textId="77777777" w:rsidR="00B551E7" w:rsidRPr="007661D2" w:rsidRDefault="00B551E7" w:rsidP="00B551E7">
            <w:pPr>
              <w:jc w:val="center"/>
            </w:pPr>
            <w:r w:rsidRPr="007661D2">
              <w:rPr>
                <w:rFonts w:hint="eastAsia"/>
              </w:rPr>
              <w:t>机器人工作任务编程与调试</w:t>
            </w:r>
          </w:p>
        </w:tc>
        <w:tc>
          <w:tcPr>
            <w:tcW w:w="459" w:type="dxa"/>
            <w:shd w:val="clear" w:color="auto" w:fill="auto"/>
            <w:vAlign w:val="center"/>
          </w:tcPr>
          <w:p w14:paraId="2298485E" w14:textId="77777777" w:rsidR="00B551E7" w:rsidRPr="007661D2" w:rsidRDefault="00B551E7" w:rsidP="00B551E7">
            <w:pPr>
              <w:jc w:val="center"/>
            </w:pPr>
            <w:r w:rsidRPr="007661D2">
              <w:rPr>
                <w:rFonts w:hint="eastAsia"/>
              </w:rPr>
              <w:t>必修</w:t>
            </w:r>
          </w:p>
        </w:tc>
        <w:tc>
          <w:tcPr>
            <w:tcW w:w="459" w:type="dxa"/>
            <w:shd w:val="clear" w:color="auto" w:fill="auto"/>
            <w:vAlign w:val="center"/>
          </w:tcPr>
          <w:p w14:paraId="471CFE96" w14:textId="77777777" w:rsidR="00B551E7" w:rsidRPr="007661D2" w:rsidRDefault="00B551E7" w:rsidP="00B551E7">
            <w:pPr>
              <w:jc w:val="center"/>
            </w:pPr>
            <w:r w:rsidRPr="007661D2">
              <w:rPr>
                <w:rFonts w:hint="eastAsia"/>
              </w:rPr>
              <w:t>C</w:t>
            </w:r>
          </w:p>
        </w:tc>
        <w:tc>
          <w:tcPr>
            <w:tcW w:w="459" w:type="dxa"/>
            <w:shd w:val="clear" w:color="auto" w:fill="auto"/>
            <w:vAlign w:val="center"/>
          </w:tcPr>
          <w:p w14:paraId="3E5FA26D" w14:textId="2D9E6407" w:rsidR="00B551E7" w:rsidRPr="007661D2" w:rsidRDefault="00B551E7" w:rsidP="00B551E7">
            <w:pPr>
              <w:jc w:val="center"/>
            </w:pPr>
            <w:r>
              <w:rPr>
                <w:rFonts w:hint="eastAsia"/>
              </w:rPr>
              <w:t>0.5</w:t>
            </w:r>
          </w:p>
        </w:tc>
        <w:tc>
          <w:tcPr>
            <w:tcW w:w="661" w:type="dxa"/>
            <w:shd w:val="clear" w:color="auto" w:fill="auto"/>
            <w:vAlign w:val="center"/>
          </w:tcPr>
          <w:p w14:paraId="75E6F295" w14:textId="77777777" w:rsidR="00B551E7" w:rsidRPr="007661D2" w:rsidRDefault="00B551E7" w:rsidP="00B551E7">
            <w:pPr>
              <w:jc w:val="center"/>
            </w:pPr>
            <w:r w:rsidRPr="007661D2">
              <w:rPr>
                <w:rFonts w:hint="eastAsia"/>
              </w:rPr>
              <w:t>20</w:t>
            </w:r>
          </w:p>
        </w:tc>
        <w:tc>
          <w:tcPr>
            <w:tcW w:w="567" w:type="dxa"/>
            <w:shd w:val="clear" w:color="auto" w:fill="auto"/>
            <w:vAlign w:val="center"/>
          </w:tcPr>
          <w:p w14:paraId="37F526CE" w14:textId="77777777" w:rsidR="00B551E7" w:rsidRPr="00E835C3" w:rsidRDefault="00B551E7" w:rsidP="00B551E7">
            <w:pPr>
              <w:jc w:val="center"/>
            </w:pPr>
            <w:r w:rsidRPr="00E835C3">
              <w:rPr>
                <w:rFonts w:hint="eastAsia"/>
              </w:rPr>
              <w:t>20</w:t>
            </w:r>
          </w:p>
        </w:tc>
        <w:tc>
          <w:tcPr>
            <w:tcW w:w="567" w:type="dxa"/>
            <w:shd w:val="clear" w:color="auto" w:fill="auto"/>
            <w:vAlign w:val="center"/>
          </w:tcPr>
          <w:p w14:paraId="52DE7D3C" w14:textId="77777777" w:rsidR="00B551E7" w:rsidRPr="00E835C3" w:rsidRDefault="00B551E7" w:rsidP="00B551E7">
            <w:pPr>
              <w:jc w:val="center"/>
            </w:pPr>
            <w:r w:rsidRPr="00E835C3">
              <w:rPr>
                <w:rFonts w:hint="eastAsia"/>
              </w:rPr>
              <w:t>20</w:t>
            </w:r>
          </w:p>
        </w:tc>
        <w:tc>
          <w:tcPr>
            <w:tcW w:w="567" w:type="dxa"/>
            <w:shd w:val="clear" w:color="auto" w:fill="auto"/>
            <w:vAlign w:val="center"/>
          </w:tcPr>
          <w:p w14:paraId="3C773CD1" w14:textId="77777777" w:rsidR="00B551E7" w:rsidRPr="007661D2" w:rsidRDefault="00B551E7" w:rsidP="00B551E7">
            <w:pPr>
              <w:jc w:val="center"/>
            </w:pPr>
            <w:r w:rsidRPr="007661D2">
              <w:rPr>
                <w:rFonts w:hint="eastAsia"/>
              </w:rPr>
              <w:t>实操</w:t>
            </w:r>
          </w:p>
        </w:tc>
        <w:tc>
          <w:tcPr>
            <w:tcW w:w="709" w:type="dxa"/>
            <w:shd w:val="clear" w:color="auto" w:fill="auto"/>
            <w:vAlign w:val="center"/>
          </w:tcPr>
          <w:p w14:paraId="4564E57B" w14:textId="1974A7C8" w:rsidR="00B551E7" w:rsidRPr="007661D2" w:rsidRDefault="00B551E7" w:rsidP="00B551E7">
            <w:pPr>
              <w:jc w:val="center"/>
            </w:pPr>
            <w:r>
              <w:rPr>
                <w:rFonts w:hint="eastAsia"/>
              </w:rPr>
              <w:t>4</w:t>
            </w:r>
          </w:p>
        </w:tc>
        <w:tc>
          <w:tcPr>
            <w:tcW w:w="709" w:type="dxa"/>
            <w:shd w:val="clear" w:color="auto" w:fill="auto"/>
            <w:vAlign w:val="center"/>
          </w:tcPr>
          <w:p w14:paraId="4AC48B6E" w14:textId="77777777" w:rsidR="00B551E7" w:rsidRPr="007661D2" w:rsidRDefault="00B551E7" w:rsidP="00B551E7">
            <w:pPr>
              <w:jc w:val="center"/>
            </w:pPr>
            <w:r w:rsidRPr="007661D2">
              <w:rPr>
                <w:rFonts w:hint="eastAsia"/>
              </w:rPr>
              <w:t>学校</w:t>
            </w:r>
          </w:p>
        </w:tc>
        <w:tc>
          <w:tcPr>
            <w:tcW w:w="3402" w:type="dxa"/>
            <w:shd w:val="clear" w:color="auto" w:fill="auto"/>
          </w:tcPr>
          <w:p w14:paraId="7125DC71" w14:textId="77777777" w:rsidR="00B551E7" w:rsidRPr="007661D2" w:rsidRDefault="00B551E7" w:rsidP="00B551E7">
            <w:r w:rsidRPr="007661D2">
              <w:rPr>
                <w:rFonts w:hint="eastAsia"/>
              </w:rPr>
              <w:t>掌握机器人工作站的操作原理，能正确编写程序使工作站按给定方式运行。</w:t>
            </w:r>
          </w:p>
        </w:tc>
        <w:tc>
          <w:tcPr>
            <w:tcW w:w="3451" w:type="dxa"/>
            <w:shd w:val="clear" w:color="auto" w:fill="auto"/>
          </w:tcPr>
          <w:p w14:paraId="5486C0F4" w14:textId="77777777" w:rsidR="00B551E7" w:rsidRDefault="00B551E7" w:rsidP="00B551E7">
            <w:r w:rsidRPr="007661D2">
              <w:rPr>
                <w:rFonts w:hint="eastAsia"/>
              </w:rPr>
              <w:t>按照机器人工作任务进行现场点位示教、程序编程、任务调试。</w:t>
            </w:r>
          </w:p>
        </w:tc>
      </w:tr>
      <w:tr w:rsidR="00B551E7" w:rsidRPr="00FF1051" w14:paraId="58A2A388" w14:textId="77777777" w:rsidTr="00AE05E8">
        <w:trPr>
          <w:trHeight w:val="465"/>
          <w:jc w:val="center"/>
        </w:trPr>
        <w:tc>
          <w:tcPr>
            <w:tcW w:w="602" w:type="dxa"/>
            <w:vMerge/>
            <w:vAlign w:val="center"/>
          </w:tcPr>
          <w:p w14:paraId="6B898049" w14:textId="77777777" w:rsidR="00B551E7" w:rsidRPr="00FF1051" w:rsidRDefault="00B551E7" w:rsidP="00B551E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150B54B4" w14:textId="67967564" w:rsidR="00B551E7" w:rsidRPr="00A93AD3" w:rsidRDefault="00B551E7" w:rsidP="00B551E7">
            <w:pPr>
              <w:jc w:val="center"/>
            </w:pPr>
            <w:r>
              <w:rPr>
                <w:rFonts w:hint="eastAsia"/>
              </w:rPr>
              <w:t>毕业设计</w:t>
            </w:r>
          </w:p>
        </w:tc>
        <w:tc>
          <w:tcPr>
            <w:tcW w:w="459" w:type="dxa"/>
            <w:shd w:val="clear" w:color="auto" w:fill="auto"/>
            <w:vAlign w:val="center"/>
          </w:tcPr>
          <w:p w14:paraId="6EBD2B52" w14:textId="77777777" w:rsidR="00B551E7" w:rsidRPr="00A93AD3" w:rsidRDefault="00B551E7" w:rsidP="00B551E7">
            <w:pPr>
              <w:jc w:val="center"/>
            </w:pPr>
            <w:r w:rsidRPr="00A93AD3">
              <w:rPr>
                <w:rFonts w:hint="eastAsia"/>
              </w:rPr>
              <w:t>必修</w:t>
            </w:r>
          </w:p>
        </w:tc>
        <w:tc>
          <w:tcPr>
            <w:tcW w:w="459" w:type="dxa"/>
            <w:shd w:val="clear" w:color="auto" w:fill="auto"/>
            <w:vAlign w:val="center"/>
          </w:tcPr>
          <w:p w14:paraId="6A33CFE3" w14:textId="77777777" w:rsidR="00B551E7" w:rsidRPr="00A93AD3" w:rsidRDefault="00B551E7" w:rsidP="00B551E7">
            <w:pPr>
              <w:jc w:val="center"/>
            </w:pPr>
            <w:r w:rsidRPr="00A93AD3">
              <w:rPr>
                <w:rFonts w:hint="eastAsia"/>
              </w:rPr>
              <w:t>C</w:t>
            </w:r>
          </w:p>
        </w:tc>
        <w:tc>
          <w:tcPr>
            <w:tcW w:w="459" w:type="dxa"/>
            <w:shd w:val="clear" w:color="auto" w:fill="auto"/>
            <w:vAlign w:val="center"/>
          </w:tcPr>
          <w:p w14:paraId="60BB3545" w14:textId="50369C14" w:rsidR="00B551E7" w:rsidRPr="00A93AD3" w:rsidRDefault="00B551E7" w:rsidP="00B551E7">
            <w:pPr>
              <w:jc w:val="center"/>
            </w:pPr>
            <w:r>
              <w:rPr>
                <w:rFonts w:hint="eastAsia"/>
              </w:rPr>
              <w:t>4</w:t>
            </w:r>
          </w:p>
        </w:tc>
        <w:tc>
          <w:tcPr>
            <w:tcW w:w="661" w:type="dxa"/>
            <w:shd w:val="clear" w:color="auto" w:fill="auto"/>
            <w:vAlign w:val="center"/>
          </w:tcPr>
          <w:p w14:paraId="08F770EF" w14:textId="07BD2773" w:rsidR="00B551E7" w:rsidRPr="00A93AD3" w:rsidRDefault="00B551E7" w:rsidP="00B551E7">
            <w:pPr>
              <w:jc w:val="center"/>
            </w:pPr>
            <w:r>
              <w:rPr>
                <w:rFonts w:hint="eastAsia"/>
              </w:rPr>
              <w:t>64</w:t>
            </w:r>
          </w:p>
        </w:tc>
        <w:tc>
          <w:tcPr>
            <w:tcW w:w="567" w:type="dxa"/>
            <w:shd w:val="clear" w:color="auto" w:fill="auto"/>
            <w:vAlign w:val="center"/>
          </w:tcPr>
          <w:p w14:paraId="17B444A3" w14:textId="3BB8BF04" w:rsidR="00B551E7" w:rsidRPr="00A93AD3" w:rsidRDefault="00B551E7" w:rsidP="00B551E7">
            <w:pPr>
              <w:jc w:val="center"/>
            </w:pPr>
            <w:r>
              <w:rPr>
                <w:rFonts w:hint="eastAsia"/>
              </w:rPr>
              <w:t>0</w:t>
            </w:r>
          </w:p>
        </w:tc>
        <w:tc>
          <w:tcPr>
            <w:tcW w:w="567" w:type="dxa"/>
            <w:shd w:val="clear" w:color="auto" w:fill="auto"/>
            <w:vAlign w:val="center"/>
          </w:tcPr>
          <w:p w14:paraId="79B9E373" w14:textId="13172287" w:rsidR="00B551E7" w:rsidRPr="00A93AD3" w:rsidRDefault="00B551E7" w:rsidP="00B551E7">
            <w:pPr>
              <w:jc w:val="center"/>
            </w:pPr>
            <w:r>
              <w:rPr>
                <w:rFonts w:hint="eastAsia"/>
              </w:rPr>
              <w:t>64</w:t>
            </w:r>
          </w:p>
        </w:tc>
        <w:tc>
          <w:tcPr>
            <w:tcW w:w="567" w:type="dxa"/>
            <w:shd w:val="clear" w:color="auto" w:fill="auto"/>
            <w:vAlign w:val="center"/>
          </w:tcPr>
          <w:p w14:paraId="6B57A27E" w14:textId="77777777" w:rsidR="00B551E7" w:rsidRPr="00A93AD3" w:rsidRDefault="00B551E7" w:rsidP="00B551E7">
            <w:pPr>
              <w:jc w:val="center"/>
            </w:pPr>
            <w:r w:rsidRPr="00483255">
              <w:rPr>
                <w:rFonts w:hint="eastAsia"/>
              </w:rPr>
              <w:t>考查</w:t>
            </w:r>
          </w:p>
        </w:tc>
        <w:tc>
          <w:tcPr>
            <w:tcW w:w="709" w:type="dxa"/>
            <w:shd w:val="clear" w:color="auto" w:fill="auto"/>
            <w:vAlign w:val="center"/>
          </w:tcPr>
          <w:p w14:paraId="1C01B562" w14:textId="49D41ACC" w:rsidR="00B551E7" w:rsidRPr="00A93AD3" w:rsidRDefault="00B551E7" w:rsidP="00B551E7">
            <w:pPr>
              <w:jc w:val="center"/>
            </w:pPr>
            <w:r>
              <w:rPr>
                <w:rFonts w:hint="eastAsia"/>
              </w:rPr>
              <w:t>5</w:t>
            </w:r>
          </w:p>
        </w:tc>
        <w:tc>
          <w:tcPr>
            <w:tcW w:w="709" w:type="dxa"/>
            <w:shd w:val="clear" w:color="auto" w:fill="auto"/>
            <w:vAlign w:val="center"/>
          </w:tcPr>
          <w:p w14:paraId="089842F4" w14:textId="39096C97" w:rsidR="00B551E7" w:rsidRPr="00061B43" w:rsidRDefault="00B551E7" w:rsidP="00B551E7">
            <w:pPr>
              <w:jc w:val="center"/>
            </w:pPr>
            <w:r>
              <w:rPr>
                <w:rFonts w:hint="eastAsia"/>
              </w:rPr>
              <w:t>学校</w:t>
            </w:r>
          </w:p>
        </w:tc>
        <w:tc>
          <w:tcPr>
            <w:tcW w:w="3402" w:type="dxa"/>
            <w:shd w:val="clear" w:color="auto" w:fill="auto"/>
          </w:tcPr>
          <w:p w14:paraId="544D2FA7" w14:textId="6D9E7D78" w:rsidR="00B551E7" w:rsidRPr="00061B43" w:rsidRDefault="00B551E7" w:rsidP="00B551E7">
            <w:r w:rsidRPr="008C5ABA">
              <w:rPr>
                <w:rFonts w:hint="eastAsia"/>
              </w:rPr>
              <w:t>巩固专业知识，拓展知识面，掌握研究方法。</w:t>
            </w:r>
            <w:r w:rsidRPr="008C5ABA">
              <w:t>提升综合应用、研究、创新、工程实践、文献检索与分析、论文撰写能力。培养严谨态度、团队协作精神、独立思考能力和职业素养。</w:t>
            </w:r>
          </w:p>
        </w:tc>
        <w:tc>
          <w:tcPr>
            <w:tcW w:w="3451" w:type="dxa"/>
            <w:shd w:val="clear" w:color="auto" w:fill="auto"/>
          </w:tcPr>
          <w:p w14:paraId="302A0F88" w14:textId="6D75E9EB" w:rsidR="00B551E7" w:rsidRPr="008C5ABA" w:rsidRDefault="00B551E7" w:rsidP="00B551E7">
            <w:r>
              <w:rPr>
                <w:rFonts w:hint="eastAsia"/>
              </w:rPr>
              <w:t>指导选题，查阅文献，撰写文献综述。撰写开题报告，进行开题答辩，完善开题内容。开展理论研究、实验设计与实施、系统设计与开发。指导论文撰写，完成毕业设计论文。</w:t>
            </w:r>
          </w:p>
        </w:tc>
      </w:tr>
      <w:tr w:rsidR="00B551E7" w:rsidRPr="00FF1051" w14:paraId="0DE8D61C" w14:textId="77777777" w:rsidTr="00AE05E8">
        <w:trPr>
          <w:trHeight w:val="690"/>
          <w:jc w:val="center"/>
        </w:trPr>
        <w:tc>
          <w:tcPr>
            <w:tcW w:w="602" w:type="dxa"/>
            <w:vMerge/>
            <w:vAlign w:val="center"/>
          </w:tcPr>
          <w:p w14:paraId="72686B0D" w14:textId="77777777" w:rsidR="00B551E7" w:rsidRPr="00FF1051" w:rsidRDefault="00B551E7" w:rsidP="00B551E7">
            <w:pPr>
              <w:widowControl/>
              <w:spacing w:line="240" w:lineRule="exact"/>
              <w:jc w:val="center"/>
              <w:rPr>
                <w:rFonts w:asciiTheme="minorEastAsia" w:eastAsiaTheme="minorEastAsia" w:hAnsiTheme="minorEastAsia" w:cs="宋体" w:hint="eastAsia"/>
                <w:color w:val="000000"/>
                <w:kern w:val="0"/>
                <w:szCs w:val="21"/>
              </w:rPr>
            </w:pPr>
          </w:p>
        </w:tc>
        <w:tc>
          <w:tcPr>
            <w:tcW w:w="1461" w:type="dxa"/>
            <w:gridSpan w:val="2"/>
            <w:shd w:val="clear" w:color="auto" w:fill="auto"/>
            <w:vAlign w:val="center"/>
          </w:tcPr>
          <w:p w14:paraId="2ADFB8FA" w14:textId="77777777" w:rsidR="00B551E7" w:rsidRPr="00112E82" w:rsidRDefault="00B551E7" w:rsidP="00B551E7">
            <w:pPr>
              <w:spacing w:line="240" w:lineRule="exact"/>
              <w:jc w:val="center"/>
              <w:rPr>
                <w:rFonts w:asciiTheme="minorEastAsia" w:eastAsiaTheme="minorEastAsia" w:hAnsiTheme="minorEastAsia" w:cs="宋体" w:hint="eastAsia"/>
                <w:szCs w:val="21"/>
                <w:lang w:bidi="th-TH"/>
              </w:rPr>
            </w:pPr>
            <w:r w:rsidRPr="00112E82">
              <w:rPr>
                <w:rFonts w:asciiTheme="minorEastAsia" w:eastAsiaTheme="minorEastAsia" w:hAnsiTheme="minorEastAsia" w:cs="宋体" w:hint="eastAsia"/>
                <w:szCs w:val="21"/>
                <w:lang w:bidi="th-TH"/>
              </w:rPr>
              <w:t>岗位实习</w:t>
            </w:r>
          </w:p>
        </w:tc>
        <w:tc>
          <w:tcPr>
            <w:tcW w:w="459" w:type="dxa"/>
            <w:shd w:val="clear" w:color="auto" w:fill="auto"/>
            <w:vAlign w:val="center"/>
          </w:tcPr>
          <w:p w14:paraId="63C80DFC" w14:textId="77777777" w:rsidR="00B551E7" w:rsidRPr="00112E82" w:rsidRDefault="00B551E7" w:rsidP="00B551E7">
            <w:pPr>
              <w:spacing w:line="240" w:lineRule="exact"/>
              <w:jc w:val="center"/>
              <w:rPr>
                <w:rFonts w:asciiTheme="minorEastAsia" w:eastAsiaTheme="minorEastAsia" w:hAnsiTheme="minorEastAsia" w:cs="宋体" w:hint="eastAsia"/>
                <w:szCs w:val="21"/>
                <w:lang w:bidi="th-TH"/>
              </w:rPr>
            </w:pPr>
            <w:r w:rsidRPr="00112E82">
              <w:rPr>
                <w:rFonts w:asciiTheme="minorEastAsia" w:eastAsiaTheme="minorEastAsia" w:hAnsiTheme="minorEastAsia" w:cs="宋体"/>
                <w:szCs w:val="21"/>
                <w:lang w:bidi="th-TH"/>
              </w:rPr>
              <w:t>必修</w:t>
            </w:r>
          </w:p>
        </w:tc>
        <w:tc>
          <w:tcPr>
            <w:tcW w:w="459" w:type="dxa"/>
            <w:shd w:val="clear" w:color="auto" w:fill="auto"/>
            <w:vAlign w:val="center"/>
          </w:tcPr>
          <w:p w14:paraId="0CCD5B1C" w14:textId="77777777" w:rsidR="00B551E7" w:rsidRPr="00112E82" w:rsidRDefault="00B551E7" w:rsidP="00B551E7">
            <w:pPr>
              <w:spacing w:line="240" w:lineRule="exact"/>
              <w:jc w:val="center"/>
              <w:rPr>
                <w:rFonts w:asciiTheme="minorEastAsia" w:eastAsiaTheme="minorEastAsia" w:hAnsiTheme="minorEastAsia" w:cs="宋体" w:hint="eastAsia"/>
                <w:szCs w:val="21"/>
                <w:lang w:bidi="th-TH"/>
              </w:rPr>
            </w:pPr>
            <w:r w:rsidRPr="00112E82">
              <w:rPr>
                <w:rFonts w:asciiTheme="minorEastAsia" w:eastAsiaTheme="minorEastAsia" w:hAnsiTheme="minorEastAsia" w:cs="宋体" w:hint="eastAsia"/>
                <w:szCs w:val="21"/>
                <w:lang w:bidi="th-TH"/>
              </w:rPr>
              <w:t>C</w:t>
            </w:r>
          </w:p>
        </w:tc>
        <w:tc>
          <w:tcPr>
            <w:tcW w:w="459" w:type="dxa"/>
            <w:shd w:val="clear" w:color="auto" w:fill="auto"/>
            <w:vAlign w:val="center"/>
          </w:tcPr>
          <w:p w14:paraId="3D2CFD7D" w14:textId="77777777" w:rsidR="00B551E7" w:rsidRPr="00112E82" w:rsidRDefault="00B551E7" w:rsidP="00B551E7">
            <w:pPr>
              <w:spacing w:line="240" w:lineRule="exact"/>
              <w:jc w:val="center"/>
              <w:rPr>
                <w:rFonts w:asciiTheme="minorEastAsia" w:eastAsiaTheme="minorEastAsia" w:hAnsiTheme="minorEastAsia" w:cs="宋体" w:hint="eastAsia"/>
                <w:szCs w:val="21"/>
                <w:lang w:bidi="th-TH"/>
              </w:rPr>
            </w:pPr>
            <w:r w:rsidRPr="00112E82">
              <w:rPr>
                <w:rFonts w:asciiTheme="minorEastAsia" w:eastAsiaTheme="minorEastAsia" w:hAnsiTheme="minorEastAsia" w:cs="宋体" w:hint="eastAsia"/>
                <w:szCs w:val="21"/>
                <w:lang w:bidi="th-TH"/>
              </w:rPr>
              <w:t>6</w:t>
            </w:r>
          </w:p>
        </w:tc>
        <w:tc>
          <w:tcPr>
            <w:tcW w:w="661" w:type="dxa"/>
            <w:shd w:val="clear" w:color="auto" w:fill="auto"/>
            <w:vAlign w:val="center"/>
          </w:tcPr>
          <w:p w14:paraId="020586B8" w14:textId="77777777" w:rsidR="00B551E7" w:rsidRPr="00112E82" w:rsidRDefault="00B551E7" w:rsidP="00B551E7">
            <w:pPr>
              <w:spacing w:line="240" w:lineRule="exact"/>
              <w:jc w:val="center"/>
              <w:rPr>
                <w:rFonts w:asciiTheme="minorEastAsia" w:eastAsiaTheme="minorEastAsia" w:hAnsiTheme="minorEastAsia" w:cs="宋体" w:hint="eastAsia"/>
                <w:szCs w:val="21"/>
                <w:lang w:bidi="th-TH"/>
              </w:rPr>
            </w:pPr>
            <w:r w:rsidRPr="00112E82">
              <w:rPr>
                <w:rFonts w:asciiTheme="minorEastAsia" w:eastAsiaTheme="minorEastAsia" w:hAnsiTheme="minorEastAsia" w:cs="宋体" w:hint="eastAsia"/>
                <w:szCs w:val="21"/>
                <w:lang w:bidi="th-TH"/>
              </w:rPr>
              <w:t>400</w:t>
            </w:r>
          </w:p>
        </w:tc>
        <w:tc>
          <w:tcPr>
            <w:tcW w:w="567" w:type="dxa"/>
            <w:shd w:val="clear" w:color="auto" w:fill="auto"/>
            <w:vAlign w:val="center"/>
          </w:tcPr>
          <w:p w14:paraId="290E004F" w14:textId="77777777" w:rsidR="00B551E7" w:rsidRPr="00112E82" w:rsidRDefault="00B551E7" w:rsidP="00B551E7">
            <w:pPr>
              <w:spacing w:line="240" w:lineRule="exact"/>
              <w:jc w:val="center"/>
              <w:rPr>
                <w:rFonts w:asciiTheme="minorEastAsia" w:eastAsiaTheme="minorEastAsia" w:hAnsiTheme="minorEastAsia" w:cs="宋体" w:hint="eastAsia"/>
                <w:szCs w:val="21"/>
                <w:lang w:bidi="th-TH"/>
              </w:rPr>
            </w:pPr>
            <w:r w:rsidRPr="00112E82">
              <w:rPr>
                <w:rFonts w:asciiTheme="minorEastAsia" w:eastAsiaTheme="minorEastAsia" w:hAnsiTheme="minorEastAsia" w:cs="宋体" w:hint="eastAsia"/>
                <w:szCs w:val="21"/>
                <w:lang w:bidi="th-TH"/>
              </w:rPr>
              <w:t>0</w:t>
            </w:r>
          </w:p>
        </w:tc>
        <w:tc>
          <w:tcPr>
            <w:tcW w:w="567" w:type="dxa"/>
            <w:shd w:val="clear" w:color="auto" w:fill="auto"/>
            <w:vAlign w:val="center"/>
          </w:tcPr>
          <w:p w14:paraId="192EAAC6" w14:textId="77777777" w:rsidR="00B551E7" w:rsidRPr="00112E82" w:rsidRDefault="00B551E7" w:rsidP="00B551E7">
            <w:pPr>
              <w:spacing w:line="240" w:lineRule="exact"/>
              <w:jc w:val="center"/>
              <w:rPr>
                <w:rFonts w:asciiTheme="minorEastAsia" w:eastAsiaTheme="minorEastAsia" w:hAnsiTheme="minorEastAsia" w:cs="宋体" w:hint="eastAsia"/>
                <w:szCs w:val="21"/>
                <w:lang w:bidi="th-TH"/>
              </w:rPr>
            </w:pPr>
            <w:r w:rsidRPr="00112E82">
              <w:rPr>
                <w:rFonts w:asciiTheme="minorEastAsia" w:eastAsiaTheme="minorEastAsia" w:hAnsiTheme="minorEastAsia" w:cs="宋体" w:hint="eastAsia"/>
                <w:szCs w:val="21"/>
                <w:lang w:bidi="th-TH"/>
              </w:rPr>
              <w:t>400</w:t>
            </w:r>
          </w:p>
        </w:tc>
        <w:tc>
          <w:tcPr>
            <w:tcW w:w="567" w:type="dxa"/>
            <w:shd w:val="clear" w:color="auto" w:fill="auto"/>
            <w:vAlign w:val="center"/>
          </w:tcPr>
          <w:p w14:paraId="2E5A30C4" w14:textId="77777777" w:rsidR="00B551E7" w:rsidRPr="00FF1051" w:rsidRDefault="00B551E7" w:rsidP="00B551E7">
            <w:pPr>
              <w:spacing w:line="240" w:lineRule="exact"/>
              <w:jc w:val="center"/>
              <w:rPr>
                <w:rFonts w:asciiTheme="minorEastAsia" w:eastAsiaTheme="minorEastAsia" w:hAnsiTheme="minorEastAsia" w:cs="宋体" w:hint="eastAsia"/>
                <w:szCs w:val="21"/>
                <w:lang w:bidi="th-TH"/>
              </w:rPr>
            </w:pPr>
            <w:r w:rsidRPr="00483255">
              <w:rPr>
                <w:rFonts w:hint="eastAsia"/>
              </w:rPr>
              <w:t>考查</w:t>
            </w:r>
          </w:p>
        </w:tc>
        <w:tc>
          <w:tcPr>
            <w:tcW w:w="709" w:type="dxa"/>
            <w:shd w:val="clear" w:color="auto" w:fill="auto"/>
            <w:vAlign w:val="center"/>
          </w:tcPr>
          <w:p w14:paraId="550DA9F1" w14:textId="60C182E1" w:rsidR="00B551E7" w:rsidRPr="005843B4" w:rsidRDefault="00B551E7" w:rsidP="00B551E7">
            <w:pPr>
              <w:jc w:val="center"/>
            </w:pPr>
            <w:r>
              <w:rPr>
                <w:rFonts w:hint="eastAsia"/>
              </w:rPr>
              <w:t>5</w:t>
            </w:r>
          </w:p>
        </w:tc>
        <w:tc>
          <w:tcPr>
            <w:tcW w:w="709" w:type="dxa"/>
            <w:shd w:val="clear" w:color="auto" w:fill="auto"/>
            <w:vAlign w:val="center"/>
          </w:tcPr>
          <w:p w14:paraId="083D5B1F" w14:textId="77777777" w:rsidR="00B551E7" w:rsidRPr="005843B4" w:rsidRDefault="00B551E7" w:rsidP="00B551E7">
            <w:pPr>
              <w:jc w:val="center"/>
            </w:pPr>
            <w:r w:rsidRPr="005843B4">
              <w:rPr>
                <w:rFonts w:hint="eastAsia"/>
              </w:rPr>
              <w:t>企业</w:t>
            </w:r>
          </w:p>
        </w:tc>
        <w:tc>
          <w:tcPr>
            <w:tcW w:w="3402" w:type="dxa"/>
            <w:shd w:val="clear" w:color="auto" w:fill="auto"/>
          </w:tcPr>
          <w:p w14:paraId="34DD5C33" w14:textId="77777777" w:rsidR="00B551E7" w:rsidRPr="005843B4" w:rsidRDefault="00B551E7" w:rsidP="00B551E7">
            <w:r w:rsidRPr="005843B4">
              <w:rPr>
                <w:rFonts w:hint="eastAsia"/>
              </w:rPr>
              <w:t>培养严谨认真、不怕困难的职业态度。深入企业参加与专业实践，了解企业文化与企业管理，进一步强化专业技能。具备企业技术类岗位基本认知，能基本胜任岗位工作。</w:t>
            </w:r>
          </w:p>
        </w:tc>
        <w:tc>
          <w:tcPr>
            <w:tcW w:w="3451" w:type="dxa"/>
            <w:shd w:val="clear" w:color="auto" w:fill="auto"/>
          </w:tcPr>
          <w:p w14:paraId="2B26E340" w14:textId="77777777" w:rsidR="00B551E7" w:rsidRPr="005843B4" w:rsidRDefault="00B551E7" w:rsidP="00B551E7">
            <w:r w:rsidRPr="00F850B3">
              <w:rPr>
                <w:rFonts w:hint="eastAsia"/>
              </w:rPr>
              <w:t>企业认知</w:t>
            </w:r>
            <w:r>
              <w:rPr>
                <w:rFonts w:hint="eastAsia"/>
              </w:rPr>
              <w:t>;</w:t>
            </w:r>
            <w:r w:rsidRPr="00F850B3">
              <w:rPr>
                <w:rFonts w:hint="eastAsia"/>
              </w:rPr>
              <w:t>岗位实践</w:t>
            </w:r>
            <w:r>
              <w:rPr>
                <w:rFonts w:hint="eastAsia"/>
              </w:rPr>
              <w:t>;</w:t>
            </w:r>
            <w:r w:rsidRPr="00F850B3">
              <w:rPr>
                <w:rFonts w:hint="eastAsia"/>
              </w:rPr>
              <w:t>阶段总结提高及实习总结。</w:t>
            </w:r>
          </w:p>
        </w:tc>
      </w:tr>
      <w:tr w:rsidR="00B551E7" w:rsidRPr="00FF1051" w14:paraId="261E445B" w14:textId="77777777" w:rsidTr="00222253">
        <w:trPr>
          <w:trHeight w:val="607"/>
          <w:jc w:val="center"/>
        </w:trPr>
        <w:tc>
          <w:tcPr>
            <w:tcW w:w="602" w:type="dxa"/>
            <w:vMerge w:val="restart"/>
            <w:shd w:val="clear" w:color="auto" w:fill="auto"/>
            <w:vAlign w:val="center"/>
          </w:tcPr>
          <w:p w14:paraId="386AAB11"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r w:rsidRPr="00FF1051">
              <w:rPr>
                <w:rFonts w:asciiTheme="minorEastAsia" w:eastAsiaTheme="minorEastAsia" w:hAnsiTheme="minorEastAsia" w:cs="宋体" w:hint="eastAsia"/>
                <w:color w:val="000000"/>
                <w:kern w:val="0"/>
                <w:szCs w:val="21"/>
              </w:rPr>
              <w:t>专业拓展选修课程</w:t>
            </w:r>
            <w:r w:rsidRPr="00FF1051">
              <w:rPr>
                <w:rFonts w:asciiTheme="minorEastAsia" w:eastAsiaTheme="minorEastAsia" w:hAnsiTheme="minorEastAsia" w:cs="宋体" w:hint="eastAsia"/>
                <w:color w:val="000000"/>
                <w:kern w:val="0"/>
                <w:szCs w:val="21"/>
              </w:rPr>
              <w:lastRenderedPageBreak/>
              <w:t>模块</w:t>
            </w:r>
          </w:p>
        </w:tc>
        <w:tc>
          <w:tcPr>
            <w:tcW w:w="664" w:type="dxa"/>
            <w:vMerge w:val="restart"/>
            <w:shd w:val="clear" w:color="auto" w:fill="auto"/>
            <w:vAlign w:val="center"/>
          </w:tcPr>
          <w:p w14:paraId="6F317C2C" w14:textId="77777777" w:rsidR="00B551E7" w:rsidRPr="00FF1051" w:rsidRDefault="00B551E7" w:rsidP="00B551E7">
            <w:pPr>
              <w:spacing w:line="300" w:lineRule="exact"/>
              <w:jc w:val="center"/>
              <w:rPr>
                <w:rFonts w:asciiTheme="minorEastAsia" w:eastAsiaTheme="minorEastAsia" w:hAnsiTheme="minorEastAsia" w:cs="宋体" w:hint="eastAsia"/>
                <w:szCs w:val="21"/>
                <w:lang w:bidi="th-TH"/>
              </w:rPr>
            </w:pPr>
            <w:r w:rsidRPr="00FF1051">
              <w:rPr>
                <w:rFonts w:asciiTheme="minorEastAsia" w:eastAsiaTheme="minorEastAsia" w:hAnsiTheme="minorEastAsia" w:cs="宋体" w:hint="eastAsia"/>
                <w:szCs w:val="21"/>
                <w:lang w:bidi="th-TH"/>
              </w:rPr>
              <w:lastRenderedPageBreak/>
              <w:t>专业提升模块</w:t>
            </w:r>
            <w:r w:rsidRPr="0072705B">
              <w:rPr>
                <w:rFonts w:asciiTheme="minorEastAsia" w:eastAsiaTheme="minorEastAsia" w:hAnsiTheme="minorEastAsia" w:cs="宋体" w:hint="eastAsia"/>
                <w:sz w:val="18"/>
                <w:szCs w:val="18"/>
                <w:lang w:bidi="th-TH"/>
              </w:rPr>
              <w:t>（一）</w:t>
            </w:r>
          </w:p>
        </w:tc>
        <w:tc>
          <w:tcPr>
            <w:tcW w:w="797" w:type="dxa"/>
            <w:shd w:val="clear" w:color="auto" w:fill="auto"/>
            <w:vAlign w:val="center"/>
          </w:tcPr>
          <w:p w14:paraId="58758B62" w14:textId="7A5C3B43" w:rsidR="00B551E7" w:rsidRPr="003C70DD" w:rsidRDefault="00B551E7" w:rsidP="00B551E7">
            <w:pPr>
              <w:pStyle w:val="TableParagraph"/>
              <w:spacing w:line="240" w:lineRule="exact"/>
              <w:ind w:left="0" w:firstLineChars="0" w:firstLine="0"/>
              <w:jc w:val="center"/>
              <w:rPr>
                <w:rFonts w:ascii="Calibri" w:hAnsi="Calibri" w:cs="Times New Roman"/>
                <w:sz w:val="21"/>
                <w:szCs w:val="22"/>
                <w:lang w:val="en-US" w:bidi="ar-SA"/>
              </w:rPr>
            </w:pPr>
            <w:r w:rsidRPr="003C70DD">
              <w:rPr>
                <w:rFonts w:ascii="Calibri" w:hAnsi="Calibri" w:cs="Times New Roman" w:hint="eastAsia"/>
                <w:sz w:val="21"/>
                <w:szCs w:val="22"/>
                <w:lang w:val="en-US" w:bidi="ar-SA"/>
              </w:rPr>
              <w:t>专升本英语提升</w:t>
            </w:r>
          </w:p>
        </w:tc>
        <w:tc>
          <w:tcPr>
            <w:tcW w:w="459" w:type="dxa"/>
            <w:shd w:val="clear" w:color="auto" w:fill="auto"/>
            <w:vAlign w:val="center"/>
          </w:tcPr>
          <w:p w14:paraId="307121EB" w14:textId="0DF84F9B"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sz w:val="21"/>
                <w:szCs w:val="21"/>
                <w:lang w:val="en-US" w:bidi="th-TH"/>
              </w:rPr>
              <w:t>选修</w:t>
            </w:r>
          </w:p>
        </w:tc>
        <w:tc>
          <w:tcPr>
            <w:tcW w:w="459" w:type="dxa"/>
            <w:shd w:val="clear" w:color="auto" w:fill="auto"/>
            <w:vAlign w:val="center"/>
          </w:tcPr>
          <w:p w14:paraId="7F2EFCC0" w14:textId="57BBF32D"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hint="eastAsia"/>
                <w:sz w:val="21"/>
                <w:szCs w:val="21"/>
                <w:lang w:val="en-US" w:bidi="th-TH"/>
              </w:rPr>
              <w:t>A</w:t>
            </w:r>
          </w:p>
        </w:tc>
        <w:tc>
          <w:tcPr>
            <w:tcW w:w="459" w:type="dxa"/>
            <w:shd w:val="clear" w:color="auto" w:fill="auto"/>
            <w:vAlign w:val="center"/>
          </w:tcPr>
          <w:p w14:paraId="48A33D6C" w14:textId="576EEBA3" w:rsidR="00B551E7" w:rsidRPr="00844890"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844890">
              <w:rPr>
                <w:rFonts w:asciiTheme="minorEastAsia" w:eastAsiaTheme="minorEastAsia" w:hAnsiTheme="minorEastAsia" w:hint="eastAsia"/>
                <w:sz w:val="21"/>
                <w:szCs w:val="21"/>
                <w:lang w:val="en-US" w:bidi="th-TH"/>
              </w:rPr>
              <w:t>2</w:t>
            </w:r>
          </w:p>
        </w:tc>
        <w:tc>
          <w:tcPr>
            <w:tcW w:w="661" w:type="dxa"/>
            <w:shd w:val="clear" w:color="auto" w:fill="auto"/>
            <w:vAlign w:val="center"/>
          </w:tcPr>
          <w:p w14:paraId="397832D3" w14:textId="5EF5960A" w:rsidR="00B551E7" w:rsidRPr="00844890"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844890">
              <w:rPr>
                <w:rFonts w:asciiTheme="minorEastAsia" w:eastAsiaTheme="minorEastAsia" w:hAnsiTheme="minorEastAsia" w:hint="eastAsia"/>
                <w:sz w:val="21"/>
                <w:szCs w:val="21"/>
                <w:lang w:val="en-US" w:bidi="th-TH"/>
              </w:rPr>
              <w:t>32</w:t>
            </w:r>
          </w:p>
        </w:tc>
        <w:tc>
          <w:tcPr>
            <w:tcW w:w="567" w:type="dxa"/>
            <w:shd w:val="clear" w:color="auto" w:fill="auto"/>
            <w:vAlign w:val="center"/>
          </w:tcPr>
          <w:p w14:paraId="53429348" w14:textId="5D51FE21" w:rsidR="00B551E7" w:rsidRPr="00844890"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hint="eastAsia"/>
                <w:sz w:val="21"/>
                <w:szCs w:val="21"/>
                <w:lang w:val="en-US" w:bidi="th-TH"/>
              </w:rPr>
              <w:t>16</w:t>
            </w:r>
          </w:p>
        </w:tc>
        <w:tc>
          <w:tcPr>
            <w:tcW w:w="567" w:type="dxa"/>
            <w:shd w:val="clear" w:color="auto" w:fill="auto"/>
            <w:vAlign w:val="center"/>
          </w:tcPr>
          <w:p w14:paraId="3C1907B3" w14:textId="68B97500"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hint="eastAsia"/>
                <w:sz w:val="21"/>
                <w:szCs w:val="21"/>
                <w:lang w:val="en-US" w:bidi="th-TH"/>
              </w:rPr>
              <w:t>16</w:t>
            </w:r>
          </w:p>
        </w:tc>
        <w:tc>
          <w:tcPr>
            <w:tcW w:w="567" w:type="dxa"/>
            <w:shd w:val="clear" w:color="auto" w:fill="auto"/>
            <w:vAlign w:val="center"/>
          </w:tcPr>
          <w:p w14:paraId="27493000" w14:textId="483F4DF0"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F850B3">
              <w:rPr>
                <w:rFonts w:asciiTheme="minorEastAsia" w:eastAsiaTheme="minorEastAsia" w:hAnsiTheme="minorEastAsia" w:hint="eastAsia"/>
                <w:sz w:val="21"/>
                <w:szCs w:val="21"/>
                <w:lang w:val="en-US" w:bidi="th-TH"/>
              </w:rPr>
              <w:t>笔试</w:t>
            </w:r>
          </w:p>
        </w:tc>
        <w:tc>
          <w:tcPr>
            <w:tcW w:w="709" w:type="dxa"/>
            <w:shd w:val="clear" w:color="auto" w:fill="auto"/>
            <w:vAlign w:val="center"/>
          </w:tcPr>
          <w:p w14:paraId="3DC33EE6" w14:textId="26337F7F"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F850B3">
              <w:rPr>
                <w:rFonts w:asciiTheme="minorEastAsia" w:eastAsiaTheme="minorEastAsia" w:hAnsiTheme="minorEastAsia" w:hint="eastAsia"/>
                <w:sz w:val="21"/>
                <w:szCs w:val="21"/>
                <w:lang w:val="en-US" w:bidi="th-TH"/>
              </w:rPr>
              <w:t>7</w:t>
            </w:r>
          </w:p>
        </w:tc>
        <w:tc>
          <w:tcPr>
            <w:tcW w:w="709" w:type="dxa"/>
            <w:shd w:val="clear" w:color="auto" w:fill="auto"/>
            <w:vAlign w:val="center"/>
          </w:tcPr>
          <w:p w14:paraId="0650E1AA" w14:textId="7447E909"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F850B3">
              <w:rPr>
                <w:rFonts w:asciiTheme="minorEastAsia" w:eastAsiaTheme="minorEastAsia" w:hAnsiTheme="minorEastAsia" w:hint="eastAsia"/>
                <w:sz w:val="21"/>
                <w:szCs w:val="21"/>
                <w:lang w:val="en-US" w:bidi="th-TH"/>
              </w:rPr>
              <w:t>企业</w:t>
            </w:r>
          </w:p>
        </w:tc>
        <w:tc>
          <w:tcPr>
            <w:tcW w:w="3402" w:type="dxa"/>
            <w:shd w:val="clear" w:color="auto" w:fill="auto"/>
          </w:tcPr>
          <w:p w14:paraId="67EDDDA5" w14:textId="479F40D1" w:rsidR="00B551E7" w:rsidRPr="007C5A46" w:rsidRDefault="00B551E7" w:rsidP="00B551E7">
            <w:r w:rsidRPr="007C5A46">
              <w:rPr>
                <w:rFonts w:hint="eastAsia"/>
              </w:rPr>
              <w:t>掌握专升本英语基础知识和技能。</w:t>
            </w:r>
          </w:p>
        </w:tc>
        <w:tc>
          <w:tcPr>
            <w:tcW w:w="3451" w:type="dxa"/>
            <w:shd w:val="clear" w:color="auto" w:fill="auto"/>
          </w:tcPr>
          <w:p w14:paraId="2B5CE732" w14:textId="1437CE87" w:rsidR="00B551E7" w:rsidRPr="007C5A46" w:rsidRDefault="00B551E7" w:rsidP="00B551E7">
            <w:r w:rsidRPr="007C5A46">
              <w:rPr>
                <w:rFonts w:hint="eastAsia"/>
              </w:rPr>
              <w:t>根据</w:t>
            </w:r>
            <w:r w:rsidRPr="007C5A46">
              <w:t>当年专升</w:t>
            </w:r>
            <w:proofErr w:type="gramStart"/>
            <w:r w:rsidRPr="007C5A46">
              <w:t>本考试</w:t>
            </w:r>
            <w:proofErr w:type="gramEnd"/>
            <w:r w:rsidRPr="007C5A46">
              <w:t>大纲要求，完成</w:t>
            </w:r>
            <w:r w:rsidRPr="007C5A46">
              <w:rPr>
                <w:rFonts w:hint="eastAsia"/>
              </w:rPr>
              <w:t>教学</w:t>
            </w:r>
            <w:r w:rsidRPr="007C5A46">
              <w:t>内容</w:t>
            </w:r>
            <w:r w:rsidRPr="007C5A46">
              <w:rPr>
                <w:rFonts w:hint="eastAsia"/>
              </w:rPr>
              <w:t>。</w:t>
            </w:r>
          </w:p>
        </w:tc>
      </w:tr>
      <w:tr w:rsidR="00B551E7" w:rsidRPr="00FF1051" w14:paraId="3AC23262" w14:textId="77777777" w:rsidTr="00222253">
        <w:trPr>
          <w:trHeight w:val="602"/>
          <w:jc w:val="center"/>
        </w:trPr>
        <w:tc>
          <w:tcPr>
            <w:tcW w:w="602" w:type="dxa"/>
            <w:vMerge/>
            <w:vAlign w:val="center"/>
          </w:tcPr>
          <w:p w14:paraId="72310CB4"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ign w:val="center"/>
          </w:tcPr>
          <w:p w14:paraId="5EC157B0" w14:textId="77777777" w:rsidR="00B551E7" w:rsidRPr="00FF1051" w:rsidRDefault="00B551E7" w:rsidP="00B551E7">
            <w:pPr>
              <w:spacing w:line="300" w:lineRule="exact"/>
              <w:ind w:firstLine="420"/>
              <w:jc w:val="center"/>
              <w:rPr>
                <w:rFonts w:asciiTheme="minorEastAsia" w:eastAsiaTheme="minorEastAsia" w:hAnsiTheme="minorEastAsia" w:cs="宋体" w:hint="eastAsia"/>
                <w:szCs w:val="21"/>
                <w:lang w:bidi="th-TH"/>
              </w:rPr>
            </w:pPr>
          </w:p>
        </w:tc>
        <w:tc>
          <w:tcPr>
            <w:tcW w:w="797" w:type="dxa"/>
            <w:shd w:val="clear" w:color="auto" w:fill="auto"/>
            <w:vAlign w:val="center"/>
          </w:tcPr>
          <w:p w14:paraId="3A4DF658" w14:textId="20E43660" w:rsidR="00B551E7" w:rsidRPr="003C70DD" w:rsidRDefault="00B551E7" w:rsidP="00B551E7">
            <w:pPr>
              <w:pStyle w:val="TableParagraph"/>
              <w:spacing w:line="240" w:lineRule="exact"/>
              <w:ind w:left="0" w:firstLineChars="0" w:firstLine="0"/>
              <w:jc w:val="center"/>
              <w:rPr>
                <w:rFonts w:ascii="Calibri" w:hAnsi="Calibri" w:cs="Times New Roman"/>
                <w:sz w:val="21"/>
                <w:szCs w:val="22"/>
                <w:lang w:val="en-US" w:bidi="ar-SA"/>
              </w:rPr>
            </w:pPr>
            <w:r w:rsidRPr="003C70DD">
              <w:rPr>
                <w:rFonts w:ascii="Calibri" w:hAnsi="Calibri" w:cs="Times New Roman" w:hint="eastAsia"/>
                <w:sz w:val="21"/>
                <w:szCs w:val="22"/>
                <w:lang w:val="en-US" w:bidi="ar-SA"/>
              </w:rPr>
              <w:t>专升本数学提升</w:t>
            </w:r>
          </w:p>
        </w:tc>
        <w:tc>
          <w:tcPr>
            <w:tcW w:w="459" w:type="dxa"/>
            <w:shd w:val="clear" w:color="auto" w:fill="auto"/>
            <w:vAlign w:val="center"/>
          </w:tcPr>
          <w:p w14:paraId="5BF06E07" w14:textId="147DB8A2"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sz w:val="21"/>
                <w:szCs w:val="21"/>
                <w:lang w:val="en-US" w:bidi="th-TH"/>
              </w:rPr>
              <w:t>选修</w:t>
            </w:r>
          </w:p>
        </w:tc>
        <w:tc>
          <w:tcPr>
            <w:tcW w:w="459" w:type="dxa"/>
            <w:shd w:val="clear" w:color="auto" w:fill="auto"/>
            <w:vAlign w:val="center"/>
          </w:tcPr>
          <w:p w14:paraId="31B9D723" w14:textId="4D9270E6"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hint="eastAsia"/>
                <w:sz w:val="21"/>
                <w:szCs w:val="21"/>
                <w:lang w:val="en-US" w:bidi="th-TH"/>
              </w:rPr>
              <w:t>A</w:t>
            </w:r>
          </w:p>
        </w:tc>
        <w:tc>
          <w:tcPr>
            <w:tcW w:w="459" w:type="dxa"/>
            <w:shd w:val="clear" w:color="auto" w:fill="auto"/>
            <w:vAlign w:val="center"/>
          </w:tcPr>
          <w:p w14:paraId="417F3654" w14:textId="5FF956E8" w:rsidR="00B551E7" w:rsidRPr="00844890"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844890">
              <w:rPr>
                <w:rFonts w:asciiTheme="minorEastAsia" w:eastAsiaTheme="minorEastAsia" w:hAnsiTheme="minorEastAsia" w:hint="eastAsia"/>
                <w:sz w:val="21"/>
                <w:szCs w:val="21"/>
                <w:lang w:val="en-US" w:bidi="th-TH"/>
              </w:rPr>
              <w:t>2</w:t>
            </w:r>
          </w:p>
        </w:tc>
        <w:tc>
          <w:tcPr>
            <w:tcW w:w="661" w:type="dxa"/>
            <w:shd w:val="clear" w:color="auto" w:fill="auto"/>
            <w:vAlign w:val="center"/>
          </w:tcPr>
          <w:p w14:paraId="4853FB79" w14:textId="2ABA6D65" w:rsidR="00B551E7" w:rsidRPr="00844890"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844890">
              <w:rPr>
                <w:rFonts w:asciiTheme="minorEastAsia" w:eastAsiaTheme="minorEastAsia" w:hAnsiTheme="minorEastAsia" w:hint="eastAsia"/>
                <w:sz w:val="21"/>
                <w:szCs w:val="21"/>
                <w:lang w:val="en-US" w:bidi="th-TH"/>
              </w:rPr>
              <w:t>32</w:t>
            </w:r>
          </w:p>
        </w:tc>
        <w:tc>
          <w:tcPr>
            <w:tcW w:w="567" w:type="dxa"/>
            <w:shd w:val="clear" w:color="auto" w:fill="auto"/>
            <w:vAlign w:val="center"/>
          </w:tcPr>
          <w:p w14:paraId="58E32B52" w14:textId="1AC37427" w:rsidR="00B551E7" w:rsidRPr="00844890"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hint="eastAsia"/>
                <w:sz w:val="21"/>
                <w:szCs w:val="21"/>
                <w:lang w:val="en-US" w:bidi="th-TH"/>
              </w:rPr>
              <w:t>16</w:t>
            </w:r>
          </w:p>
        </w:tc>
        <w:tc>
          <w:tcPr>
            <w:tcW w:w="567" w:type="dxa"/>
            <w:shd w:val="clear" w:color="auto" w:fill="auto"/>
            <w:vAlign w:val="center"/>
          </w:tcPr>
          <w:p w14:paraId="1E01C4E1" w14:textId="113BB4F9"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hint="eastAsia"/>
                <w:sz w:val="21"/>
                <w:szCs w:val="21"/>
                <w:lang w:val="en-US" w:bidi="th-TH"/>
              </w:rPr>
              <w:t>16</w:t>
            </w:r>
          </w:p>
        </w:tc>
        <w:tc>
          <w:tcPr>
            <w:tcW w:w="567" w:type="dxa"/>
            <w:shd w:val="clear" w:color="auto" w:fill="auto"/>
            <w:vAlign w:val="center"/>
          </w:tcPr>
          <w:p w14:paraId="44EAA848" w14:textId="52DC731D"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F850B3">
              <w:rPr>
                <w:rFonts w:asciiTheme="minorEastAsia" w:eastAsiaTheme="minorEastAsia" w:hAnsiTheme="minorEastAsia" w:hint="eastAsia"/>
                <w:sz w:val="21"/>
                <w:szCs w:val="21"/>
                <w:lang w:val="en-US" w:bidi="th-TH"/>
              </w:rPr>
              <w:t>笔试</w:t>
            </w:r>
          </w:p>
        </w:tc>
        <w:tc>
          <w:tcPr>
            <w:tcW w:w="709" w:type="dxa"/>
            <w:shd w:val="clear" w:color="auto" w:fill="auto"/>
            <w:vAlign w:val="center"/>
          </w:tcPr>
          <w:p w14:paraId="7946A300" w14:textId="1B30E4A3"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F850B3">
              <w:rPr>
                <w:rFonts w:asciiTheme="minorEastAsia" w:eastAsiaTheme="minorEastAsia" w:hAnsiTheme="minorEastAsia" w:hint="eastAsia"/>
                <w:sz w:val="21"/>
                <w:szCs w:val="21"/>
                <w:lang w:val="en-US" w:bidi="th-TH"/>
              </w:rPr>
              <w:t>7</w:t>
            </w:r>
          </w:p>
        </w:tc>
        <w:tc>
          <w:tcPr>
            <w:tcW w:w="709" w:type="dxa"/>
            <w:shd w:val="clear" w:color="auto" w:fill="auto"/>
            <w:vAlign w:val="center"/>
          </w:tcPr>
          <w:p w14:paraId="25E836D4" w14:textId="0791022F"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F850B3">
              <w:rPr>
                <w:rFonts w:asciiTheme="minorEastAsia" w:eastAsiaTheme="minorEastAsia" w:hAnsiTheme="minorEastAsia" w:hint="eastAsia"/>
                <w:sz w:val="21"/>
                <w:szCs w:val="21"/>
                <w:lang w:val="en-US" w:bidi="th-TH"/>
              </w:rPr>
              <w:t>企业</w:t>
            </w:r>
          </w:p>
        </w:tc>
        <w:tc>
          <w:tcPr>
            <w:tcW w:w="3402" w:type="dxa"/>
            <w:shd w:val="clear" w:color="auto" w:fill="auto"/>
          </w:tcPr>
          <w:p w14:paraId="588C385C" w14:textId="5DAB4153" w:rsidR="00B551E7" w:rsidRPr="005A0808" w:rsidRDefault="00B551E7" w:rsidP="00B551E7">
            <w:r w:rsidRPr="007C5A46">
              <w:rPr>
                <w:rFonts w:hint="eastAsia"/>
              </w:rPr>
              <w:t>掌握专升本数学基础知识和技能，提升学生数学水平。</w:t>
            </w:r>
          </w:p>
        </w:tc>
        <w:tc>
          <w:tcPr>
            <w:tcW w:w="3451" w:type="dxa"/>
            <w:shd w:val="clear" w:color="auto" w:fill="auto"/>
          </w:tcPr>
          <w:p w14:paraId="165AF6FE" w14:textId="2DE4ED5C" w:rsidR="00B551E7" w:rsidRPr="007C5A46" w:rsidRDefault="00B551E7" w:rsidP="00B551E7">
            <w:r w:rsidRPr="007C5A46">
              <w:rPr>
                <w:rFonts w:hint="eastAsia"/>
              </w:rPr>
              <w:t>根据</w:t>
            </w:r>
            <w:r w:rsidRPr="007C5A46">
              <w:t>当年专升</w:t>
            </w:r>
            <w:proofErr w:type="gramStart"/>
            <w:r w:rsidRPr="007C5A46">
              <w:t>本考试</w:t>
            </w:r>
            <w:proofErr w:type="gramEnd"/>
            <w:r w:rsidRPr="007C5A46">
              <w:t>大纲要求，完成</w:t>
            </w:r>
            <w:r w:rsidRPr="007C5A46">
              <w:rPr>
                <w:rFonts w:hint="eastAsia"/>
              </w:rPr>
              <w:t>教学</w:t>
            </w:r>
            <w:r w:rsidRPr="007C5A46">
              <w:t>内容</w:t>
            </w:r>
            <w:r w:rsidRPr="007C5A46">
              <w:rPr>
                <w:rFonts w:hint="eastAsia"/>
              </w:rPr>
              <w:t>。</w:t>
            </w:r>
          </w:p>
        </w:tc>
      </w:tr>
      <w:tr w:rsidR="00B551E7" w:rsidRPr="00FF1051" w14:paraId="1D42CB48" w14:textId="77777777" w:rsidTr="00222253">
        <w:trPr>
          <w:trHeight w:val="602"/>
          <w:jc w:val="center"/>
        </w:trPr>
        <w:tc>
          <w:tcPr>
            <w:tcW w:w="602" w:type="dxa"/>
            <w:vMerge/>
            <w:vAlign w:val="center"/>
          </w:tcPr>
          <w:p w14:paraId="73370EBB"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ign w:val="center"/>
          </w:tcPr>
          <w:p w14:paraId="223D1219" w14:textId="77777777" w:rsidR="00B551E7" w:rsidRPr="00FF1051" w:rsidRDefault="00B551E7" w:rsidP="00B551E7">
            <w:pPr>
              <w:spacing w:line="300" w:lineRule="exact"/>
              <w:ind w:firstLine="420"/>
              <w:jc w:val="center"/>
              <w:rPr>
                <w:rFonts w:asciiTheme="minorEastAsia" w:eastAsiaTheme="minorEastAsia" w:hAnsiTheme="minorEastAsia" w:cs="宋体" w:hint="eastAsia"/>
                <w:szCs w:val="21"/>
                <w:lang w:bidi="th-TH"/>
              </w:rPr>
            </w:pPr>
          </w:p>
        </w:tc>
        <w:tc>
          <w:tcPr>
            <w:tcW w:w="797" w:type="dxa"/>
            <w:shd w:val="clear" w:color="auto" w:fill="auto"/>
            <w:vAlign w:val="center"/>
          </w:tcPr>
          <w:p w14:paraId="1BEC0DCB" w14:textId="45C1729E" w:rsidR="00B551E7" w:rsidRPr="003C70DD" w:rsidRDefault="00B551E7" w:rsidP="00B551E7">
            <w:pPr>
              <w:pStyle w:val="TableParagraph"/>
              <w:spacing w:line="240" w:lineRule="exact"/>
              <w:ind w:left="0" w:firstLineChars="0" w:firstLine="0"/>
              <w:jc w:val="center"/>
              <w:rPr>
                <w:rFonts w:ascii="Calibri" w:hAnsi="Calibri" w:cs="Times New Roman"/>
                <w:sz w:val="21"/>
                <w:szCs w:val="22"/>
                <w:lang w:val="en-US" w:bidi="ar-SA"/>
              </w:rPr>
            </w:pPr>
            <w:r w:rsidRPr="003C70DD">
              <w:rPr>
                <w:rFonts w:ascii="Calibri" w:hAnsi="Calibri" w:cs="Times New Roman" w:hint="eastAsia"/>
                <w:sz w:val="21"/>
                <w:szCs w:val="22"/>
                <w:lang w:val="en-US" w:bidi="ar-SA"/>
              </w:rPr>
              <w:t>专升本专业课</w:t>
            </w:r>
            <w:r w:rsidRPr="003C70DD">
              <w:rPr>
                <w:rFonts w:ascii="Calibri" w:hAnsi="Calibri" w:cs="Times New Roman" w:hint="eastAsia"/>
                <w:sz w:val="21"/>
                <w:szCs w:val="22"/>
                <w:lang w:val="en-US" w:bidi="ar-SA"/>
              </w:rPr>
              <w:lastRenderedPageBreak/>
              <w:t>程提升</w:t>
            </w:r>
          </w:p>
        </w:tc>
        <w:tc>
          <w:tcPr>
            <w:tcW w:w="459" w:type="dxa"/>
            <w:shd w:val="clear" w:color="auto" w:fill="auto"/>
            <w:vAlign w:val="center"/>
          </w:tcPr>
          <w:p w14:paraId="49D9EDE0" w14:textId="06469049" w:rsidR="00B551E7"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sz w:val="21"/>
                <w:szCs w:val="21"/>
                <w:lang w:val="en-US" w:bidi="th-TH"/>
              </w:rPr>
              <w:lastRenderedPageBreak/>
              <w:t>选修</w:t>
            </w:r>
          </w:p>
        </w:tc>
        <w:tc>
          <w:tcPr>
            <w:tcW w:w="459" w:type="dxa"/>
            <w:shd w:val="clear" w:color="auto" w:fill="auto"/>
            <w:vAlign w:val="center"/>
          </w:tcPr>
          <w:p w14:paraId="48878F01" w14:textId="181E78CB" w:rsidR="00B551E7"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hint="eastAsia"/>
                <w:sz w:val="21"/>
                <w:szCs w:val="21"/>
                <w:lang w:val="en-US" w:bidi="th-TH"/>
              </w:rPr>
              <w:t>A</w:t>
            </w:r>
          </w:p>
        </w:tc>
        <w:tc>
          <w:tcPr>
            <w:tcW w:w="459" w:type="dxa"/>
            <w:shd w:val="clear" w:color="auto" w:fill="auto"/>
            <w:vAlign w:val="center"/>
          </w:tcPr>
          <w:p w14:paraId="1385F108" w14:textId="06ECE849" w:rsidR="00B551E7" w:rsidRPr="00844890"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844890">
              <w:rPr>
                <w:rFonts w:asciiTheme="minorEastAsia" w:eastAsiaTheme="minorEastAsia" w:hAnsiTheme="minorEastAsia" w:hint="eastAsia"/>
                <w:sz w:val="21"/>
                <w:szCs w:val="21"/>
                <w:lang w:val="en-US" w:bidi="th-TH"/>
              </w:rPr>
              <w:t>4</w:t>
            </w:r>
          </w:p>
        </w:tc>
        <w:tc>
          <w:tcPr>
            <w:tcW w:w="661" w:type="dxa"/>
            <w:shd w:val="clear" w:color="auto" w:fill="auto"/>
            <w:vAlign w:val="center"/>
          </w:tcPr>
          <w:p w14:paraId="147C8751" w14:textId="65EBF44C" w:rsidR="00B551E7" w:rsidRPr="00844890"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844890">
              <w:rPr>
                <w:rFonts w:asciiTheme="minorEastAsia" w:eastAsiaTheme="minorEastAsia" w:hAnsiTheme="minorEastAsia" w:hint="eastAsia"/>
                <w:sz w:val="21"/>
                <w:szCs w:val="21"/>
                <w:lang w:val="en-US" w:bidi="th-TH"/>
              </w:rPr>
              <w:t>64</w:t>
            </w:r>
          </w:p>
        </w:tc>
        <w:tc>
          <w:tcPr>
            <w:tcW w:w="567" w:type="dxa"/>
            <w:shd w:val="clear" w:color="auto" w:fill="auto"/>
            <w:vAlign w:val="center"/>
          </w:tcPr>
          <w:p w14:paraId="085FE5E0" w14:textId="52831D63" w:rsidR="00B551E7"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hint="eastAsia"/>
                <w:sz w:val="21"/>
                <w:szCs w:val="21"/>
                <w:lang w:val="en-US" w:bidi="th-TH"/>
              </w:rPr>
              <w:t>32</w:t>
            </w:r>
          </w:p>
        </w:tc>
        <w:tc>
          <w:tcPr>
            <w:tcW w:w="567" w:type="dxa"/>
            <w:shd w:val="clear" w:color="auto" w:fill="auto"/>
            <w:vAlign w:val="center"/>
          </w:tcPr>
          <w:p w14:paraId="620285BC" w14:textId="495B1F53" w:rsidR="00B551E7"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Pr>
                <w:rFonts w:asciiTheme="minorEastAsia" w:eastAsiaTheme="minorEastAsia" w:hAnsiTheme="minorEastAsia" w:hint="eastAsia"/>
                <w:sz w:val="21"/>
                <w:szCs w:val="21"/>
                <w:lang w:val="en-US" w:bidi="th-TH"/>
              </w:rPr>
              <w:t>32</w:t>
            </w:r>
          </w:p>
        </w:tc>
        <w:tc>
          <w:tcPr>
            <w:tcW w:w="567" w:type="dxa"/>
            <w:shd w:val="clear" w:color="auto" w:fill="auto"/>
            <w:vAlign w:val="center"/>
          </w:tcPr>
          <w:p w14:paraId="15D16274" w14:textId="35BA8605"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F850B3">
              <w:rPr>
                <w:rFonts w:asciiTheme="minorEastAsia" w:eastAsiaTheme="minorEastAsia" w:hAnsiTheme="minorEastAsia" w:hint="eastAsia"/>
                <w:sz w:val="21"/>
                <w:szCs w:val="21"/>
                <w:lang w:val="en-US" w:bidi="th-TH"/>
              </w:rPr>
              <w:t>笔试</w:t>
            </w:r>
          </w:p>
        </w:tc>
        <w:tc>
          <w:tcPr>
            <w:tcW w:w="709" w:type="dxa"/>
            <w:shd w:val="clear" w:color="auto" w:fill="auto"/>
            <w:vAlign w:val="center"/>
          </w:tcPr>
          <w:p w14:paraId="1CBAB7DC" w14:textId="52D76212" w:rsidR="00B551E7"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F850B3">
              <w:rPr>
                <w:rFonts w:asciiTheme="minorEastAsia" w:eastAsiaTheme="minorEastAsia" w:hAnsiTheme="minorEastAsia" w:hint="eastAsia"/>
                <w:sz w:val="21"/>
                <w:szCs w:val="21"/>
                <w:lang w:val="en-US" w:bidi="th-TH"/>
              </w:rPr>
              <w:t>7</w:t>
            </w:r>
          </w:p>
        </w:tc>
        <w:tc>
          <w:tcPr>
            <w:tcW w:w="709" w:type="dxa"/>
            <w:shd w:val="clear" w:color="auto" w:fill="auto"/>
            <w:vAlign w:val="center"/>
          </w:tcPr>
          <w:p w14:paraId="422C43D8" w14:textId="6EBC5DD8" w:rsidR="00B551E7" w:rsidRPr="00F850B3" w:rsidRDefault="00B551E7" w:rsidP="00B551E7">
            <w:pPr>
              <w:pStyle w:val="TableParagraph"/>
              <w:spacing w:line="240" w:lineRule="exact"/>
              <w:ind w:left="0" w:firstLineChars="0" w:firstLine="0"/>
              <w:jc w:val="center"/>
              <w:rPr>
                <w:rFonts w:asciiTheme="minorEastAsia" w:eastAsiaTheme="minorEastAsia" w:hAnsiTheme="minorEastAsia" w:hint="eastAsia"/>
                <w:sz w:val="21"/>
                <w:szCs w:val="21"/>
                <w:lang w:val="en-US" w:bidi="th-TH"/>
              </w:rPr>
            </w:pPr>
            <w:r w:rsidRPr="00F850B3">
              <w:rPr>
                <w:rFonts w:asciiTheme="minorEastAsia" w:eastAsiaTheme="minorEastAsia" w:hAnsiTheme="minorEastAsia" w:hint="eastAsia"/>
                <w:sz w:val="21"/>
                <w:szCs w:val="21"/>
                <w:lang w:val="en-US" w:bidi="th-TH"/>
              </w:rPr>
              <w:t>企业</w:t>
            </w:r>
          </w:p>
        </w:tc>
        <w:tc>
          <w:tcPr>
            <w:tcW w:w="3402" w:type="dxa"/>
            <w:shd w:val="clear" w:color="auto" w:fill="auto"/>
          </w:tcPr>
          <w:p w14:paraId="373395E7" w14:textId="17A3172B" w:rsidR="00B551E7" w:rsidRPr="007C5A46" w:rsidRDefault="00B551E7" w:rsidP="00B551E7">
            <w:r w:rsidRPr="007C5A46">
              <w:rPr>
                <w:rFonts w:hint="eastAsia"/>
              </w:rPr>
              <w:t>掌握专升本专业课考点内容，并利用所学知识分析解决问题。</w:t>
            </w:r>
          </w:p>
        </w:tc>
        <w:tc>
          <w:tcPr>
            <w:tcW w:w="3451" w:type="dxa"/>
            <w:shd w:val="clear" w:color="auto" w:fill="auto"/>
          </w:tcPr>
          <w:p w14:paraId="510A8FFD" w14:textId="6B00946E" w:rsidR="00B551E7" w:rsidRPr="005A0808" w:rsidRDefault="00B551E7" w:rsidP="00B551E7">
            <w:r w:rsidRPr="007C5A46">
              <w:rPr>
                <w:rFonts w:hint="eastAsia"/>
              </w:rPr>
              <w:t>根据</w:t>
            </w:r>
            <w:r w:rsidRPr="007C5A46">
              <w:t>当年专升</w:t>
            </w:r>
            <w:proofErr w:type="gramStart"/>
            <w:r w:rsidRPr="007C5A46">
              <w:t>本考试</w:t>
            </w:r>
            <w:proofErr w:type="gramEnd"/>
            <w:r w:rsidRPr="007C5A46">
              <w:t>大纲要求，完成</w:t>
            </w:r>
            <w:r w:rsidRPr="007C5A46">
              <w:rPr>
                <w:rFonts w:hint="eastAsia"/>
              </w:rPr>
              <w:t>教学</w:t>
            </w:r>
            <w:r w:rsidRPr="007C5A46">
              <w:t>内容</w:t>
            </w:r>
            <w:r w:rsidRPr="007C5A46">
              <w:rPr>
                <w:rFonts w:hint="eastAsia"/>
              </w:rPr>
              <w:t>。</w:t>
            </w:r>
          </w:p>
        </w:tc>
      </w:tr>
      <w:tr w:rsidR="00B551E7" w:rsidRPr="00FF1051" w14:paraId="1FB57A23" w14:textId="77777777" w:rsidTr="00C52B8A">
        <w:trPr>
          <w:trHeight w:val="690"/>
          <w:jc w:val="center"/>
        </w:trPr>
        <w:tc>
          <w:tcPr>
            <w:tcW w:w="602" w:type="dxa"/>
            <w:vMerge/>
            <w:vAlign w:val="center"/>
          </w:tcPr>
          <w:p w14:paraId="556720FB"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restart"/>
            <w:shd w:val="clear" w:color="auto" w:fill="auto"/>
            <w:vAlign w:val="center"/>
          </w:tcPr>
          <w:p w14:paraId="70690FD4" w14:textId="77777777" w:rsidR="00B551E7" w:rsidRPr="00FF1051" w:rsidRDefault="00B551E7" w:rsidP="00B551E7">
            <w:pPr>
              <w:spacing w:line="300" w:lineRule="exact"/>
              <w:jc w:val="center"/>
              <w:rPr>
                <w:rFonts w:asciiTheme="minorEastAsia" w:eastAsiaTheme="minorEastAsia" w:hAnsiTheme="minorEastAsia" w:cs="宋体" w:hint="eastAsia"/>
                <w:szCs w:val="21"/>
                <w:lang w:bidi="th-TH"/>
              </w:rPr>
            </w:pPr>
            <w:r w:rsidRPr="00FF1051">
              <w:rPr>
                <w:rFonts w:asciiTheme="minorEastAsia" w:eastAsiaTheme="minorEastAsia" w:hAnsiTheme="minorEastAsia" w:cs="宋体" w:hint="eastAsia"/>
                <w:szCs w:val="21"/>
                <w:lang w:bidi="th-TH"/>
              </w:rPr>
              <w:t>专业提升模块</w:t>
            </w:r>
            <w:r w:rsidRPr="0072705B">
              <w:rPr>
                <w:rFonts w:asciiTheme="minorEastAsia" w:eastAsiaTheme="minorEastAsia" w:hAnsiTheme="minorEastAsia" w:cs="宋体" w:hint="eastAsia"/>
                <w:sz w:val="18"/>
                <w:szCs w:val="18"/>
                <w:lang w:bidi="th-TH"/>
              </w:rPr>
              <w:t>（二）</w:t>
            </w:r>
          </w:p>
        </w:tc>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14:paraId="09911F45" w14:textId="0A47ECCB"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C4402E">
              <w:rPr>
                <w:rFonts w:asciiTheme="minorEastAsia" w:eastAsiaTheme="minorEastAsia" w:hAnsiTheme="minorEastAsia" w:cstheme="minorEastAsia" w:hint="eastAsia"/>
                <w:color w:val="000000" w:themeColor="text1"/>
                <w:szCs w:val="21"/>
                <w:lang w:bidi="th-TH"/>
              </w:rPr>
              <w:t>“双千计划”职业能力培训课程1</w:t>
            </w:r>
          </w:p>
        </w:tc>
        <w:tc>
          <w:tcPr>
            <w:tcW w:w="459" w:type="dxa"/>
            <w:shd w:val="clear" w:color="auto" w:fill="auto"/>
            <w:vAlign w:val="center"/>
          </w:tcPr>
          <w:p w14:paraId="1F69593C"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szCs w:val="21"/>
                <w:lang w:bidi="th-TH"/>
              </w:rPr>
              <w:t>选修</w:t>
            </w:r>
          </w:p>
        </w:tc>
        <w:tc>
          <w:tcPr>
            <w:tcW w:w="459" w:type="dxa"/>
            <w:shd w:val="clear" w:color="auto" w:fill="auto"/>
            <w:vAlign w:val="center"/>
          </w:tcPr>
          <w:p w14:paraId="27910AFF"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B</w:t>
            </w:r>
          </w:p>
        </w:tc>
        <w:tc>
          <w:tcPr>
            <w:tcW w:w="459" w:type="dxa"/>
            <w:shd w:val="clear" w:color="auto" w:fill="auto"/>
            <w:vAlign w:val="center"/>
          </w:tcPr>
          <w:p w14:paraId="025F94F5"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2</w:t>
            </w:r>
          </w:p>
        </w:tc>
        <w:tc>
          <w:tcPr>
            <w:tcW w:w="661" w:type="dxa"/>
            <w:shd w:val="clear" w:color="auto" w:fill="auto"/>
            <w:vAlign w:val="center"/>
          </w:tcPr>
          <w:p w14:paraId="27E236F3"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32</w:t>
            </w:r>
          </w:p>
        </w:tc>
        <w:tc>
          <w:tcPr>
            <w:tcW w:w="567" w:type="dxa"/>
            <w:shd w:val="clear" w:color="auto" w:fill="auto"/>
            <w:vAlign w:val="center"/>
          </w:tcPr>
          <w:p w14:paraId="2C62C7BF"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16</w:t>
            </w:r>
          </w:p>
        </w:tc>
        <w:tc>
          <w:tcPr>
            <w:tcW w:w="567" w:type="dxa"/>
            <w:shd w:val="clear" w:color="auto" w:fill="auto"/>
            <w:vAlign w:val="center"/>
          </w:tcPr>
          <w:p w14:paraId="6495AF18"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16</w:t>
            </w:r>
          </w:p>
        </w:tc>
        <w:tc>
          <w:tcPr>
            <w:tcW w:w="567" w:type="dxa"/>
            <w:shd w:val="clear" w:color="auto" w:fill="auto"/>
            <w:vAlign w:val="center"/>
          </w:tcPr>
          <w:p w14:paraId="5D6B1B36"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笔试</w:t>
            </w:r>
          </w:p>
        </w:tc>
        <w:tc>
          <w:tcPr>
            <w:tcW w:w="709" w:type="dxa"/>
            <w:shd w:val="clear" w:color="auto" w:fill="auto"/>
            <w:vAlign w:val="center"/>
          </w:tcPr>
          <w:p w14:paraId="70FFCB3E" w14:textId="2EFB0CD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Pr>
                <w:rFonts w:asciiTheme="minorEastAsia" w:eastAsiaTheme="minorEastAsia" w:hAnsiTheme="minorEastAsia" w:hint="eastAsia"/>
                <w:szCs w:val="21"/>
                <w:lang w:bidi="th-TH"/>
              </w:rPr>
              <w:t>6</w:t>
            </w:r>
          </w:p>
        </w:tc>
        <w:tc>
          <w:tcPr>
            <w:tcW w:w="709" w:type="dxa"/>
            <w:shd w:val="clear" w:color="auto" w:fill="auto"/>
            <w:vAlign w:val="center"/>
          </w:tcPr>
          <w:p w14:paraId="2025078E"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企业</w:t>
            </w:r>
          </w:p>
        </w:tc>
        <w:tc>
          <w:tcPr>
            <w:tcW w:w="6853" w:type="dxa"/>
            <w:gridSpan w:val="2"/>
            <w:vMerge w:val="restart"/>
            <w:shd w:val="clear" w:color="auto" w:fill="auto"/>
            <w:vAlign w:val="center"/>
          </w:tcPr>
          <w:p w14:paraId="50E942D3" w14:textId="2BCCF90A" w:rsidR="00B551E7" w:rsidRPr="00164E99" w:rsidRDefault="00B551E7" w:rsidP="00B551E7">
            <w:r w:rsidRPr="00943BE5">
              <w:rPr>
                <w:rFonts w:asciiTheme="minorEastAsia" w:eastAsiaTheme="minorEastAsia" w:hAnsiTheme="minorEastAsia" w:cstheme="minorEastAsia" w:hint="eastAsia"/>
                <w:bCs/>
                <w:color w:val="000000" w:themeColor="text1"/>
                <w:szCs w:val="21"/>
              </w:rPr>
              <w:t>智能新能源控制技术</w:t>
            </w:r>
            <w:proofErr w:type="gramStart"/>
            <w:r w:rsidRPr="00943BE5">
              <w:rPr>
                <w:rFonts w:asciiTheme="minorEastAsia" w:eastAsiaTheme="minorEastAsia" w:hAnsiTheme="minorEastAsia" w:cstheme="minorEastAsia" w:hint="eastAsia"/>
                <w:bCs/>
                <w:color w:val="000000" w:themeColor="text1"/>
                <w:szCs w:val="21"/>
              </w:rPr>
              <w:t>微专业</w:t>
            </w:r>
            <w:proofErr w:type="gramEnd"/>
            <w:r w:rsidRPr="00943BE5">
              <w:rPr>
                <w:rFonts w:asciiTheme="minorEastAsia" w:eastAsiaTheme="minorEastAsia" w:hAnsiTheme="minorEastAsia" w:cstheme="minorEastAsia" w:hint="eastAsia"/>
                <w:bCs/>
                <w:color w:val="000000" w:themeColor="text1"/>
                <w:szCs w:val="21"/>
              </w:rPr>
              <w:t>聚焦于新能源领域的智能化控制方向，紧密结合新能源产业发展需求，将自动化控制、人工智能、电力电子等多学科知识深度融合。旨在打造一个跨学科、应用型的专业体系，培养既掌握新能源发电原理与技术，又精通智能控制理论与方法的复合型专业人才，为新能源产业的智能化升级提供强有力的人才支撑。</w:t>
            </w:r>
          </w:p>
        </w:tc>
      </w:tr>
      <w:tr w:rsidR="00B551E7" w:rsidRPr="00FF1051" w14:paraId="0AA14D34" w14:textId="77777777" w:rsidTr="00C52B8A">
        <w:trPr>
          <w:trHeight w:val="690"/>
          <w:jc w:val="center"/>
        </w:trPr>
        <w:tc>
          <w:tcPr>
            <w:tcW w:w="602" w:type="dxa"/>
            <w:vMerge/>
            <w:vAlign w:val="center"/>
          </w:tcPr>
          <w:p w14:paraId="101B5042"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ign w:val="center"/>
          </w:tcPr>
          <w:p w14:paraId="02E2A8A8" w14:textId="77777777" w:rsidR="00B551E7" w:rsidRPr="00FF1051" w:rsidRDefault="00B551E7" w:rsidP="00B551E7">
            <w:pPr>
              <w:spacing w:line="300" w:lineRule="exact"/>
              <w:ind w:firstLine="420"/>
              <w:jc w:val="center"/>
              <w:rPr>
                <w:rFonts w:asciiTheme="minorEastAsia" w:eastAsiaTheme="minorEastAsia" w:hAnsiTheme="minorEastAsia" w:cs="宋体" w:hint="eastAsia"/>
                <w:szCs w:val="21"/>
                <w:lang w:bidi="th-TH"/>
              </w:rPr>
            </w:pPr>
          </w:p>
        </w:tc>
        <w:tc>
          <w:tcPr>
            <w:tcW w:w="797" w:type="dxa"/>
            <w:tcBorders>
              <w:top w:val="nil"/>
              <w:left w:val="single" w:sz="4" w:space="0" w:color="auto"/>
              <w:bottom w:val="single" w:sz="4" w:space="0" w:color="auto"/>
              <w:right w:val="single" w:sz="4" w:space="0" w:color="auto"/>
            </w:tcBorders>
            <w:shd w:val="clear" w:color="auto" w:fill="auto"/>
            <w:vAlign w:val="center"/>
          </w:tcPr>
          <w:p w14:paraId="4C6CDCBE" w14:textId="201C4ABC"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C4402E">
              <w:rPr>
                <w:rFonts w:asciiTheme="minorEastAsia" w:eastAsiaTheme="minorEastAsia" w:hAnsiTheme="minorEastAsia" w:cstheme="minorEastAsia" w:hint="eastAsia"/>
                <w:color w:val="000000" w:themeColor="text1"/>
                <w:szCs w:val="21"/>
                <w:lang w:bidi="th-TH"/>
              </w:rPr>
              <w:t>“双千计划”职业能力培训课程</w:t>
            </w:r>
            <w:r>
              <w:rPr>
                <w:rFonts w:asciiTheme="minorEastAsia" w:eastAsiaTheme="minorEastAsia" w:hAnsiTheme="minorEastAsia" w:cstheme="minorEastAsia" w:hint="eastAsia"/>
                <w:color w:val="000000" w:themeColor="text1"/>
                <w:szCs w:val="21"/>
                <w:lang w:bidi="th-TH"/>
              </w:rPr>
              <w:t>2</w:t>
            </w:r>
          </w:p>
        </w:tc>
        <w:tc>
          <w:tcPr>
            <w:tcW w:w="459" w:type="dxa"/>
            <w:shd w:val="clear" w:color="auto" w:fill="auto"/>
            <w:vAlign w:val="center"/>
          </w:tcPr>
          <w:p w14:paraId="075D4935"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szCs w:val="21"/>
                <w:lang w:bidi="th-TH"/>
              </w:rPr>
              <w:t>选修</w:t>
            </w:r>
          </w:p>
        </w:tc>
        <w:tc>
          <w:tcPr>
            <w:tcW w:w="459" w:type="dxa"/>
            <w:shd w:val="clear" w:color="auto" w:fill="auto"/>
            <w:vAlign w:val="center"/>
          </w:tcPr>
          <w:p w14:paraId="20CE3B1E"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B</w:t>
            </w:r>
          </w:p>
        </w:tc>
        <w:tc>
          <w:tcPr>
            <w:tcW w:w="459" w:type="dxa"/>
            <w:shd w:val="clear" w:color="auto" w:fill="auto"/>
            <w:vAlign w:val="center"/>
          </w:tcPr>
          <w:p w14:paraId="22BE9E9B"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2</w:t>
            </w:r>
          </w:p>
        </w:tc>
        <w:tc>
          <w:tcPr>
            <w:tcW w:w="661" w:type="dxa"/>
            <w:shd w:val="clear" w:color="auto" w:fill="auto"/>
            <w:vAlign w:val="center"/>
          </w:tcPr>
          <w:p w14:paraId="05D75656"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32</w:t>
            </w:r>
          </w:p>
        </w:tc>
        <w:tc>
          <w:tcPr>
            <w:tcW w:w="567" w:type="dxa"/>
            <w:shd w:val="clear" w:color="auto" w:fill="auto"/>
            <w:vAlign w:val="center"/>
          </w:tcPr>
          <w:p w14:paraId="3117D34C"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16</w:t>
            </w:r>
          </w:p>
        </w:tc>
        <w:tc>
          <w:tcPr>
            <w:tcW w:w="567" w:type="dxa"/>
            <w:shd w:val="clear" w:color="auto" w:fill="auto"/>
            <w:vAlign w:val="center"/>
          </w:tcPr>
          <w:p w14:paraId="7A11CAF8"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16</w:t>
            </w:r>
          </w:p>
        </w:tc>
        <w:tc>
          <w:tcPr>
            <w:tcW w:w="567" w:type="dxa"/>
            <w:shd w:val="clear" w:color="auto" w:fill="auto"/>
            <w:vAlign w:val="center"/>
          </w:tcPr>
          <w:p w14:paraId="17A48D6C" w14:textId="77777777"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AE05E8">
              <w:rPr>
                <w:rFonts w:asciiTheme="minorEastAsia" w:eastAsiaTheme="minorEastAsia" w:hAnsiTheme="minorEastAsia" w:cs="宋体" w:hint="eastAsia"/>
                <w:szCs w:val="21"/>
                <w:lang w:bidi="th-TH"/>
              </w:rPr>
              <w:t>笔试</w:t>
            </w:r>
          </w:p>
        </w:tc>
        <w:tc>
          <w:tcPr>
            <w:tcW w:w="709" w:type="dxa"/>
            <w:shd w:val="clear" w:color="auto" w:fill="auto"/>
            <w:vAlign w:val="center"/>
          </w:tcPr>
          <w:p w14:paraId="1ED22F7E" w14:textId="595F5679"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Pr>
                <w:rFonts w:asciiTheme="minorEastAsia" w:eastAsiaTheme="minorEastAsia" w:hAnsiTheme="minorEastAsia" w:hint="eastAsia"/>
                <w:szCs w:val="21"/>
                <w:lang w:bidi="th-TH"/>
              </w:rPr>
              <w:t>6</w:t>
            </w:r>
          </w:p>
        </w:tc>
        <w:tc>
          <w:tcPr>
            <w:tcW w:w="709" w:type="dxa"/>
            <w:shd w:val="clear" w:color="auto" w:fill="auto"/>
            <w:vAlign w:val="center"/>
          </w:tcPr>
          <w:p w14:paraId="0074C4A7" w14:textId="363ED5A4" w:rsidR="00B551E7" w:rsidRPr="00AE05E8" w:rsidRDefault="00B551E7" w:rsidP="00B551E7">
            <w:pPr>
              <w:spacing w:line="240" w:lineRule="exact"/>
              <w:jc w:val="center"/>
              <w:rPr>
                <w:rFonts w:asciiTheme="minorEastAsia" w:eastAsiaTheme="minorEastAsia" w:hAnsiTheme="minorEastAsia" w:cs="宋体" w:hint="eastAsia"/>
                <w:szCs w:val="21"/>
                <w:lang w:bidi="th-TH"/>
              </w:rPr>
            </w:pPr>
            <w:r w:rsidRPr="005843B4">
              <w:rPr>
                <w:rFonts w:hint="eastAsia"/>
              </w:rPr>
              <w:t>企业</w:t>
            </w:r>
          </w:p>
        </w:tc>
        <w:tc>
          <w:tcPr>
            <w:tcW w:w="6853" w:type="dxa"/>
            <w:gridSpan w:val="2"/>
            <w:vMerge/>
            <w:shd w:val="clear" w:color="auto" w:fill="auto"/>
          </w:tcPr>
          <w:p w14:paraId="5BA2ABAF" w14:textId="1906ED44" w:rsidR="00B551E7" w:rsidRPr="00AE05E8" w:rsidRDefault="00B551E7" w:rsidP="00B551E7"/>
        </w:tc>
      </w:tr>
      <w:tr w:rsidR="00B551E7" w:rsidRPr="00FF1051" w14:paraId="2CA3E87D" w14:textId="77777777" w:rsidTr="008B4B0F">
        <w:trPr>
          <w:trHeight w:val="996"/>
          <w:jc w:val="center"/>
        </w:trPr>
        <w:tc>
          <w:tcPr>
            <w:tcW w:w="602" w:type="dxa"/>
            <w:vMerge/>
            <w:vAlign w:val="center"/>
          </w:tcPr>
          <w:p w14:paraId="691B7FFB"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ign w:val="center"/>
          </w:tcPr>
          <w:p w14:paraId="5F09B3F2" w14:textId="77777777" w:rsidR="00B551E7" w:rsidRPr="00FF1051" w:rsidRDefault="00B551E7" w:rsidP="00B551E7">
            <w:pPr>
              <w:spacing w:line="300" w:lineRule="exact"/>
              <w:ind w:firstLine="420"/>
              <w:jc w:val="center"/>
              <w:rPr>
                <w:rFonts w:asciiTheme="minorEastAsia" w:eastAsiaTheme="minorEastAsia" w:hAnsiTheme="minorEastAsia" w:cs="宋体" w:hint="eastAsia"/>
                <w:szCs w:val="21"/>
                <w:lang w:bidi="th-TH"/>
              </w:rPr>
            </w:pPr>
          </w:p>
        </w:tc>
        <w:tc>
          <w:tcPr>
            <w:tcW w:w="797" w:type="dxa"/>
            <w:tcBorders>
              <w:top w:val="nil"/>
              <w:left w:val="single" w:sz="4" w:space="0" w:color="auto"/>
              <w:bottom w:val="single" w:sz="4" w:space="0" w:color="auto"/>
              <w:right w:val="single" w:sz="4" w:space="0" w:color="auto"/>
            </w:tcBorders>
            <w:shd w:val="clear" w:color="auto" w:fill="auto"/>
            <w:vAlign w:val="center"/>
          </w:tcPr>
          <w:p w14:paraId="12493D1C" w14:textId="5B8D9CBA"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C4402E">
              <w:rPr>
                <w:rFonts w:asciiTheme="minorEastAsia" w:eastAsiaTheme="minorEastAsia" w:hAnsiTheme="minorEastAsia" w:cstheme="minorEastAsia" w:hint="eastAsia"/>
                <w:color w:val="000000" w:themeColor="text1"/>
                <w:szCs w:val="21"/>
                <w:lang w:bidi="th-TH"/>
              </w:rPr>
              <w:t>“微专业”职业能力培训课程1</w:t>
            </w:r>
          </w:p>
        </w:tc>
        <w:tc>
          <w:tcPr>
            <w:tcW w:w="459" w:type="dxa"/>
            <w:shd w:val="clear" w:color="auto" w:fill="auto"/>
            <w:vAlign w:val="center"/>
          </w:tcPr>
          <w:p w14:paraId="1EBA07C2" w14:textId="77777777" w:rsidR="00B551E7" w:rsidRPr="00383F5A" w:rsidRDefault="00B551E7" w:rsidP="00B551E7">
            <w:pPr>
              <w:jc w:val="center"/>
            </w:pPr>
            <w:r w:rsidRPr="007655DD">
              <w:t>选修</w:t>
            </w:r>
          </w:p>
        </w:tc>
        <w:tc>
          <w:tcPr>
            <w:tcW w:w="459" w:type="dxa"/>
            <w:shd w:val="clear" w:color="auto" w:fill="auto"/>
            <w:vAlign w:val="center"/>
          </w:tcPr>
          <w:p w14:paraId="61C853DF" w14:textId="77777777" w:rsidR="00B551E7" w:rsidRPr="00383F5A" w:rsidRDefault="00B551E7" w:rsidP="00B551E7">
            <w:pPr>
              <w:jc w:val="center"/>
            </w:pPr>
            <w:r w:rsidRPr="00383F5A">
              <w:rPr>
                <w:rFonts w:hint="eastAsia"/>
              </w:rPr>
              <w:t>B</w:t>
            </w:r>
          </w:p>
        </w:tc>
        <w:tc>
          <w:tcPr>
            <w:tcW w:w="459" w:type="dxa"/>
            <w:shd w:val="clear" w:color="auto" w:fill="auto"/>
            <w:vAlign w:val="center"/>
          </w:tcPr>
          <w:p w14:paraId="5D468D44" w14:textId="77777777" w:rsidR="00B551E7" w:rsidRPr="00383F5A" w:rsidRDefault="00B551E7" w:rsidP="00B551E7">
            <w:pPr>
              <w:jc w:val="center"/>
            </w:pPr>
            <w:r w:rsidRPr="00383F5A">
              <w:rPr>
                <w:rFonts w:hint="eastAsia"/>
              </w:rPr>
              <w:t>2</w:t>
            </w:r>
          </w:p>
        </w:tc>
        <w:tc>
          <w:tcPr>
            <w:tcW w:w="661" w:type="dxa"/>
            <w:shd w:val="clear" w:color="auto" w:fill="auto"/>
            <w:vAlign w:val="center"/>
          </w:tcPr>
          <w:p w14:paraId="76A6622F" w14:textId="77777777" w:rsidR="00B551E7" w:rsidRPr="00383F5A" w:rsidRDefault="00B551E7" w:rsidP="00B551E7">
            <w:pPr>
              <w:jc w:val="center"/>
            </w:pPr>
            <w:r w:rsidRPr="00383F5A">
              <w:rPr>
                <w:rFonts w:hint="eastAsia"/>
              </w:rPr>
              <w:t>32</w:t>
            </w:r>
          </w:p>
        </w:tc>
        <w:tc>
          <w:tcPr>
            <w:tcW w:w="567" w:type="dxa"/>
            <w:shd w:val="clear" w:color="auto" w:fill="auto"/>
            <w:vAlign w:val="center"/>
          </w:tcPr>
          <w:p w14:paraId="6811A846" w14:textId="77777777" w:rsidR="00B551E7" w:rsidRPr="00383F5A" w:rsidRDefault="00B551E7" w:rsidP="00B551E7">
            <w:pPr>
              <w:jc w:val="center"/>
            </w:pPr>
            <w:r w:rsidRPr="00383F5A">
              <w:rPr>
                <w:rFonts w:hint="eastAsia"/>
              </w:rPr>
              <w:t>16</w:t>
            </w:r>
          </w:p>
        </w:tc>
        <w:tc>
          <w:tcPr>
            <w:tcW w:w="567" w:type="dxa"/>
            <w:shd w:val="clear" w:color="auto" w:fill="auto"/>
            <w:vAlign w:val="center"/>
          </w:tcPr>
          <w:p w14:paraId="0871615F" w14:textId="77777777" w:rsidR="00B551E7" w:rsidRPr="00383F5A" w:rsidRDefault="00B551E7" w:rsidP="00B551E7">
            <w:pPr>
              <w:jc w:val="center"/>
            </w:pPr>
            <w:r w:rsidRPr="00383F5A">
              <w:rPr>
                <w:rFonts w:hint="eastAsia"/>
              </w:rPr>
              <w:t>16</w:t>
            </w:r>
          </w:p>
        </w:tc>
        <w:tc>
          <w:tcPr>
            <w:tcW w:w="567" w:type="dxa"/>
            <w:shd w:val="clear" w:color="auto" w:fill="auto"/>
            <w:vAlign w:val="center"/>
          </w:tcPr>
          <w:p w14:paraId="00B1281F" w14:textId="77777777" w:rsidR="00B551E7" w:rsidRPr="00383F5A" w:rsidRDefault="00B551E7" w:rsidP="00B551E7">
            <w:pPr>
              <w:jc w:val="center"/>
            </w:pPr>
            <w:r w:rsidRPr="00383F5A">
              <w:rPr>
                <w:rFonts w:hint="eastAsia"/>
              </w:rPr>
              <w:t>笔试</w:t>
            </w:r>
          </w:p>
        </w:tc>
        <w:tc>
          <w:tcPr>
            <w:tcW w:w="709" w:type="dxa"/>
            <w:shd w:val="clear" w:color="auto" w:fill="auto"/>
            <w:vAlign w:val="center"/>
          </w:tcPr>
          <w:p w14:paraId="275CDFFD" w14:textId="4850181B" w:rsidR="00B551E7" w:rsidRPr="00383F5A" w:rsidRDefault="00B551E7" w:rsidP="00B551E7">
            <w:pPr>
              <w:jc w:val="center"/>
            </w:pPr>
            <w:r>
              <w:rPr>
                <w:rFonts w:asciiTheme="minorEastAsia" w:eastAsiaTheme="minorEastAsia" w:hAnsiTheme="minorEastAsia" w:hint="eastAsia"/>
                <w:szCs w:val="21"/>
                <w:lang w:bidi="th-TH"/>
              </w:rPr>
              <w:t>6</w:t>
            </w:r>
          </w:p>
        </w:tc>
        <w:tc>
          <w:tcPr>
            <w:tcW w:w="709" w:type="dxa"/>
            <w:shd w:val="clear" w:color="auto" w:fill="auto"/>
            <w:vAlign w:val="center"/>
          </w:tcPr>
          <w:p w14:paraId="3109C5A1" w14:textId="684C3524" w:rsidR="00B551E7" w:rsidRPr="00383F5A" w:rsidRDefault="00B551E7" w:rsidP="00B551E7">
            <w:pPr>
              <w:jc w:val="center"/>
            </w:pPr>
            <w:r w:rsidRPr="005843B4">
              <w:rPr>
                <w:rFonts w:hint="eastAsia"/>
              </w:rPr>
              <w:t>企业</w:t>
            </w:r>
          </w:p>
        </w:tc>
        <w:tc>
          <w:tcPr>
            <w:tcW w:w="6853" w:type="dxa"/>
            <w:gridSpan w:val="2"/>
            <w:vMerge w:val="restart"/>
            <w:shd w:val="clear" w:color="auto" w:fill="auto"/>
            <w:vAlign w:val="center"/>
          </w:tcPr>
          <w:p w14:paraId="2316616A" w14:textId="3E7A1484" w:rsidR="00B551E7" w:rsidRDefault="00B551E7" w:rsidP="00B551E7">
            <w:r w:rsidRPr="00B34D8D">
              <w:rPr>
                <w:rFonts w:asciiTheme="minorEastAsia" w:eastAsiaTheme="minorEastAsia" w:hAnsiTheme="minorEastAsia" w:cstheme="minorEastAsia" w:hint="eastAsia"/>
                <w:bCs/>
                <w:color w:val="000000" w:themeColor="text1"/>
                <w:szCs w:val="21"/>
              </w:rPr>
              <w:t>本课程聚焦新能源发电系统智能监测与控制，旨在提升学生职业能力，使其掌握行业规范与技能；强化智能控制、故障诊断等核心技能；通过校</w:t>
            </w:r>
            <w:proofErr w:type="gramStart"/>
            <w:r w:rsidRPr="00B34D8D">
              <w:rPr>
                <w:rFonts w:asciiTheme="minorEastAsia" w:eastAsiaTheme="minorEastAsia" w:hAnsiTheme="minorEastAsia" w:cstheme="minorEastAsia" w:hint="eastAsia"/>
                <w:bCs/>
                <w:color w:val="000000" w:themeColor="text1"/>
                <w:szCs w:val="21"/>
              </w:rPr>
              <w:t>企实践</w:t>
            </w:r>
            <w:proofErr w:type="gramEnd"/>
            <w:r w:rsidRPr="00B34D8D">
              <w:rPr>
                <w:rFonts w:asciiTheme="minorEastAsia" w:eastAsiaTheme="minorEastAsia" w:hAnsiTheme="minorEastAsia" w:cstheme="minorEastAsia" w:hint="eastAsia"/>
                <w:bCs/>
                <w:color w:val="000000" w:themeColor="text1"/>
                <w:szCs w:val="21"/>
              </w:rPr>
              <w:t>项目，增强学生将理论应用于实际、解决复杂问题的能力，助力其成长为适配行业需求的专业人才。</w:t>
            </w:r>
          </w:p>
        </w:tc>
      </w:tr>
      <w:tr w:rsidR="00B551E7" w:rsidRPr="00FF1051" w14:paraId="24BD48D8" w14:textId="77777777" w:rsidTr="008B4B0F">
        <w:trPr>
          <w:trHeight w:val="996"/>
          <w:jc w:val="center"/>
        </w:trPr>
        <w:tc>
          <w:tcPr>
            <w:tcW w:w="602" w:type="dxa"/>
            <w:vMerge/>
            <w:vAlign w:val="center"/>
          </w:tcPr>
          <w:p w14:paraId="271ADA1B"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ign w:val="center"/>
          </w:tcPr>
          <w:p w14:paraId="4C2DF75A" w14:textId="77777777" w:rsidR="00B551E7" w:rsidRPr="00FF1051" w:rsidRDefault="00B551E7" w:rsidP="00B551E7">
            <w:pPr>
              <w:spacing w:line="300" w:lineRule="exact"/>
              <w:ind w:firstLine="420"/>
              <w:jc w:val="center"/>
              <w:rPr>
                <w:rFonts w:asciiTheme="minorEastAsia" w:eastAsiaTheme="minorEastAsia" w:hAnsiTheme="minorEastAsia" w:cs="宋体" w:hint="eastAsia"/>
                <w:szCs w:val="21"/>
                <w:lang w:bidi="th-TH"/>
              </w:rPr>
            </w:pPr>
          </w:p>
        </w:tc>
        <w:tc>
          <w:tcPr>
            <w:tcW w:w="797" w:type="dxa"/>
            <w:tcBorders>
              <w:top w:val="nil"/>
              <w:left w:val="single" w:sz="4" w:space="0" w:color="auto"/>
              <w:bottom w:val="single" w:sz="4" w:space="0" w:color="auto"/>
              <w:right w:val="single" w:sz="4" w:space="0" w:color="auto"/>
            </w:tcBorders>
            <w:shd w:val="clear" w:color="auto" w:fill="auto"/>
            <w:vAlign w:val="center"/>
          </w:tcPr>
          <w:p w14:paraId="1A7724B8" w14:textId="0C76C220"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BF230F">
              <w:rPr>
                <w:rFonts w:asciiTheme="minorEastAsia" w:eastAsiaTheme="minorEastAsia" w:hAnsiTheme="minorEastAsia" w:cs="宋体" w:hint="eastAsia"/>
                <w:szCs w:val="21"/>
                <w:lang w:bidi="th-TH"/>
              </w:rPr>
              <w:t>新能源发电系统智能监测与控制</w:t>
            </w:r>
          </w:p>
        </w:tc>
        <w:tc>
          <w:tcPr>
            <w:tcW w:w="459" w:type="dxa"/>
            <w:shd w:val="clear" w:color="auto" w:fill="auto"/>
            <w:vAlign w:val="center"/>
          </w:tcPr>
          <w:p w14:paraId="67C86555"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t>选修</w:t>
            </w:r>
          </w:p>
        </w:tc>
        <w:tc>
          <w:tcPr>
            <w:tcW w:w="459" w:type="dxa"/>
            <w:shd w:val="clear" w:color="auto" w:fill="auto"/>
            <w:vAlign w:val="center"/>
          </w:tcPr>
          <w:p w14:paraId="0DE45A74"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B</w:t>
            </w:r>
          </w:p>
        </w:tc>
        <w:tc>
          <w:tcPr>
            <w:tcW w:w="459" w:type="dxa"/>
            <w:shd w:val="clear" w:color="auto" w:fill="auto"/>
            <w:vAlign w:val="center"/>
          </w:tcPr>
          <w:p w14:paraId="0C6ECF30"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2</w:t>
            </w:r>
          </w:p>
        </w:tc>
        <w:tc>
          <w:tcPr>
            <w:tcW w:w="661" w:type="dxa"/>
            <w:shd w:val="clear" w:color="auto" w:fill="auto"/>
            <w:vAlign w:val="center"/>
          </w:tcPr>
          <w:p w14:paraId="120F1D03"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32</w:t>
            </w:r>
          </w:p>
        </w:tc>
        <w:tc>
          <w:tcPr>
            <w:tcW w:w="567" w:type="dxa"/>
            <w:shd w:val="clear" w:color="auto" w:fill="auto"/>
            <w:vAlign w:val="center"/>
          </w:tcPr>
          <w:p w14:paraId="68D8B4E2"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5CA0362A"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094AD0F6"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笔试</w:t>
            </w:r>
          </w:p>
        </w:tc>
        <w:tc>
          <w:tcPr>
            <w:tcW w:w="709" w:type="dxa"/>
            <w:shd w:val="clear" w:color="auto" w:fill="auto"/>
            <w:vAlign w:val="center"/>
          </w:tcPr>
          <w:p w14:paraId="163F2FD5" w14:textId="4465C985"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Pr>
                <w:rFonts w:asciiTheme="minorEastAsia" w:eastAsiaTheme="minorEastAsia" w:hAnsiTheme="minorEastAsia" w:hint="eastAsia"/>
                <w:szCs w:val="21"/>
                <w:lang w:bidi="th-TH"/>
              </w:rPr>
              <w:t>6</w:t>
            </w:r>
          </w:p>
        </w:tc>
        <w:tc>
          <w:tcPr>
            <w:tcW w:w="709" w:type="dxa"/>
            <w:shd w:val="clear" w:color="auto" w:fill="auto"/>
            <w:vAlign w:val="center"/>
          </w:tcPr>
          <w:p w14:paraId="111AB647" w14:textId="5A37324E"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5843B4">
              <w:rPr>
                <w:rFonts w:hint="eastAsia"/>
              </w:rPr>
              <w:t>企业</w:t>
            </w:r>
          </w:p>
        </w:tc>
        <w:tc>
          <w:tcPr>
            <w:tcW w:w="6853" w:type="dxa"/>
            <w:gridSpan w:val="2"/>
            <w:vMerge/>
            <w:shd w:val="clear" w:color="auto" w:fill="auto"/>
          </w:tcPr>
          <w:p w14:paraId="5CB8485F" w14:textId="328A6AAF" w:rsidR="00B551E7" w:rsidRDefault="00B551E7" w:rsidP="00B551E7"/>
        </w:tc>
      </w:tr>
      <w:tr w:rsidR="00B551E7" w:rsidRPr="00FF1051" w14:paraId="173CA247" w14:textId="77777777" w:rsidTr="007655DD">
        <w:trPr>
          <w:trHeight w:val="465"/>
          <w:jc w:val="center"/>
        </w:trPr>
        <w:tc>
          <w:tcPr>
            <w:tcW w:w="602" w:type="dxa"/>
            <w:vMerge/>
            <w:vAlign w:val="center"/>
          </w:tcPr>
          <w:p w14:paraId="0CA04244"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restart"/>
            <w:shd w:val="clear" w:color="auto" w:fill="auto"/>
            <w:vAlign w:val="center"/>
          </w:tcPr>
          <w:p w14:paraId="7B1ADC3A" w14:textId="77777777" w:rsidR="00B551E7" w:rsidRPr="00FF1051" w:rsidRDefault="00B551E7" w:rsidP="00B551E7">
            <w:pPr>
              <w:spacing w:line="300" w:lineRule="exact"/>
              <w:jc w:val="center"/>
              <w:rPr>
                <w:rFonts w:asciiTheme="minorEastAsia" w:eastAsiaTheme="minorEastAsia" w:hAnsiTheme="minorEastAsia" w:cs="宋体" w:hint="eastAsia"/>
                <w:szCs w:val="21"/>
                <w:lang w:bidi="th-TH"/>
              </w:rPr>
            </w:pPr>
            <w:r w:rsidRPr="00FF1051">
              <w:rPr>
                <w:rFonts w:asciiTheme="minorEastAsia" w:eastAsiaTheme="minorEastAsia" w:hAnsiTheme="minorEastAsia" w:cs="宋体" w:hint="eastAsia"/>
                <w:szCs w:val="21"/>
                <w:lang w:bidi="th-TH"/>
              </w:rPr>
              <w:t>横向拓展模块</w:t>
            </w:r>
          </w:p>
        </w:tc>
        <w:tc>
          <w:tcPr>
            <w:tcW w:w="797" w:type="dxa"/>
            <w:shd w:val="clear" w:color="auto" w:fill="auto"/>
            <w:vAlign w:val="center"/>
          </w:tcPr>
          <w:p w14:paraId="507F9FBF"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市场营销</w:t>
            </w:r>
          </w:p>
        </w:tc>
        <w:tc>
          <w:tcPr>
            <w:tcW w:w="459" w:type="dxa"/>
            <w:shd w:val="clear" w:color="auto" w:fill="auto"/>
            <w:vAlign w:val="center"/>
          </w:tcPr>
          <w:p w14:paraId="4B2033D5" w14:textId="77777777" w:rsidR="00B551E7" w:rsidRDefault="00B551E7" w:rsidP="00B551E7">
            <w:r w:rsidRPr="005B7BC5">
              <w:rPr>
                <w:rFonts w:hint="eastAsia"/>
              </w:rPr>
              <w:t>选修</w:t>
            </w:r>
          </w:p>
        </w:tc>
        <w:tc>
          <w:tcPr>
            <w:tcW w:w="459" w:type="dxa"/>
            <w:shd w:val="clear" w:color="auto" w:fill="auto"/>
            <w:vAlign w:val="center"/>
          </w:tcPr>
          <w:p w14:paraId="2D715D3A"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B</w:t>
            </w:r>
          </w:p>
        </w:tc>
        <w:tc>
          <w:tcPr>
            <w:tcW w:w="459" w:type="dxa"/>
            <w:shd w:val="clear" w:color="auto" w:fill="auto"/>
            <w:vAlign w:val="center"/>
          </w:tcPr>
          <w:p w14:paraId="711254A8"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2</w:t>
            </w:r>
          </w:p>
        </w:tc>
        <w:tc>
          <w:tcPr>
            <w:tcW w:w="661" w:type="dxa"/>
            <w:shd w:val="clear" w:color="auto" w:fill="auto"/>
            <w:vAlign w:val="center"/>
          </w:tcPr>
          <w:p w14:paraId="6746A205"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32</w:t>
            </w:r>
          </w:p>
        </w:tc>
        <w:tc>
          <w:tcPr>
            <w:tcW w:w="567" w:type="dxa"/>
            <w:shd w:val="clear" w:color="auto" w:fill="auto"/>
            <w:vAlign w:val="center"/>
          </w:tcPr>
          <w:p w14:paraId="1BC296B9"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131D092F"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5BF5F89C"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笔试</w:t>
            </w:r>
          </w:p>
        </w:tc>
        <w:tc>
          <w:tcPr>
            <w:tcW w:w="709" w:type="dxa"/>
            <w:shd w:val="clear" w:color="auto" w:fill="auto"/>
            <w:vAlign w:val="center"/>
          </w:tcPr>
          <w:p w14:paraId="064F5CC8" w14:textId="3D790BBE" w:rsidR="00B551E7" w:rsidRPr="007655DD" w:rsidRDefault="002858ED" w:rsidP="00B551E7">
            <w:pPr>
              <w:spacing w:line="240" w:lineRule="exact"/>
              <w:jc w:val="center"/>
              <w:rPr>
                <w:rFonts w:asciiTheme="minorEastAsia" w:eastAsiaTheme="minorEastAsia" w:hAnsiTheme="minorEastAsia" w:cs="宋体" w:hint="eastAsia"/>
                <w:szCs w:val="21"/>
                <w:lang w:bidi="th-TH"/>
              </w:rPr>
            </w:pPr>
            <w:r>
              <w:rPr>
                <w:rFonts w:asciiTheme="minorEastAsia" w:eastAsiaTheme="minorEastAsia" w:hAnsiTheme="minorEastAsia"/>
                <w:szCs w:val="21"/>
                <w:lang w:bidi="th-TH"/>
              </w:rPr>
              <w:t>4</w:t>
            </w:r>
          </w:p>
        </w:tc>
        <w:tc>
          <w:tcPr>
            <w:tcW w:w="709" w:type="dxa"/>
            <w:shd w:val="clear" w:color="auto" w:fill="auto"/>
            <w:vAlign w:val="center"/>
          </w:tcPr>
          <w:p w14:paraId="2DA70B8C" w14:textId="7E3DAB89"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5843B4">
              <w:rPr>
                <w:rFonts w:hint="eastAsia"/>
              </w:rPr>
              <w:t>企业</w:t>
            </w:r>
          </w:p>
        </w:tc>
        <w:tc>
          <w:tcPr>
            <w:tcW w:w="3402" w:type="dxa"/>
            <w:shd w:val="clear" w:color="auto" w:fill="auto"/>
          </w:tcPr>
          <w:p w14:paraId="7C72B7BF" w14:textId="77777777" w:rsidR="00B551E7" w:rsidRPr="000C115C" w:rsidRDefault="00B551E7" w:rsidP="00B551E7">
            <w:r w:rsidRPr="000C115C">
              <w:rPr>
                <w:rFonts w:hint="eastAsia"/>
              </w:rPr>
              <w:t>帮助学生学习和了解现代市场营销的基本概念、原理和实践。</w:t>
            </w:r>
          </w:p>
        </w:tc>
        <w:tc>
          <w:tcPr>
            <w:tcW w:w="3451" w:type="dxa"/>
            <w:shd w:val="clear" w:color="auto" w:fill="auto"/>
          </w:tcPr>
          <w:p w14:paraId="58001BF0" w14:textId="77777777" w:rsidR="00B551E7" w:rsidRPr="000C115C" w:rsidRDefault="00B551E7" w:rsidP="00B551E7">
            <w:r w:rsidRPr="000C115C">
              <w:rPr>
                <w:rFonts w:hint="eastAsia"/>
              </w:rPr>
              <w:t>市场营销范式的基本特征和内容，营销组合中诸策略要素的内容和组合逻辑。</w:t>
            </w:r>
          </w:p>
        </w:tc>
      </w:tr>
      <w:tr w:rsidR="00B551E7" w:rsidRPr="00FF1051" w14:paraId="4241F23F" w14:textId="77777777" w:rsidTr="007655DD">
        <w:trPr>
          <w:trHeight w:val="915"/>
          <w:jc w:val="center"/>
        </w:trPr>
        <w:tc>
          <w:tcPr>
            <w:tcW w:w="602" w:type="dxa"/>
            <w:vMerge/>
            <w:vAlign w:val="center"/>
          </w:tcPr>
          <w:p w14:paraId="0C2A3A57"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ign w:val="center"/>
          </w:tcPr>
          <w:p w14:paraId="4B0CC617" w14:textId="77777777" w:rsidR="00B551E7" w:rsidRPr="00FF1051" w:rsidRDefault="00B551E7" w:rsidP="00B551E7">
            <w:pPr>
              <w:spacing w:line="300" w:lineRule="exact"/>
              <w:ind w:firstLine="420"/>
              <w:jc w:val="center"/>
              <w:rPr>
                <w:rFonts w:asciiTheme="minorEastAsia" w:eastAsiaTheme="minorEastAsia" w:hAnsiTheme="minorEastAsia" w:cs="宋体" w:hint="eastAsia"/>
                <w:szCs w:val="21"/>
                <w:lang w:bidi="th-TH"/>
              </w:rPr>
            </w:pPr>
          </w:p>
        </w:tc>
        <w:tc>
          <w:tcPr>
            <w:tcW w:w="797" w:type="dxa"/>
            <w:shd w:val="clear" w:color="auto" w:fill="auto"/>
            <w:vAlign w:val="center"/>
          </w:tcPr>
          <w:p w14:paraId="441839D2"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企业管理概论</w:t>
            </w:r>
          </w:p>
        </w:tc>
        <w:tc>
          <w:tcPr>
            <w:tcW w:w="459" w:type="dxa"/>
            <w:shd w:val="clear" w:color="auto" w:fill="auto"/>
            <w:vAlign w:val="center"/>
          </w:tcPr>
          <w:p w14:paraId="706F027B" w14:textId="77777777" w:rsidR="00B551E7" w:rsidRDefault="00B551E7" w:rsidP="00B551E7">
            <w:r w:rsidRPr="005B7BC5">
              <w:rPr>
                <w:rFonts w:hint="eastAsia"/>
              </w:rPr>
              <w:t>选修</w:t>
            </w:r>
          </w:p>
        </w:tc>
        <w:tc>
          <w:tcPr>
            <w:tcW w:w="459" w:type="dxa"/>
            <w:shd w:val="clear" w:color="auto" w:fill="auto"/>
            <w:vAlign w:val="center"/>
          </w:tcPr>
          <w:p w14:paraId="6DBF16AD"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B</w:t>
            </w:r>
          </w:p>
        </w:tc>
        <w:tc>
          <w:tcPr>
            <w:tcW w:w="459" w:type="dxa"/>
            <w:shd w:val="clear" w:color="auto" w:fill="auto"/>
            <w:vAlign w:val="center"/>
          </w:tcPr>
          <w:p w14:paraId="56D5DD90"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2</w:t>
            </w:r>
          </w:p>
        </w:tc>
        <w:tc>
          <w:tcPr>
            <w:tcW w:w="661" w:type="dxa"/>
            <w:shd w:val="clear" w:color="auto" w:fill="auto"/>
            <w:vAlign w:val="center"/>
          </w:tcPr>
          <w:p w14:paraId="65A1BABF"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32</w:t>
            </w:r>
          </w:p>
        </w:tc>
        <w:tc>
          <w:tcPr>
            <w:tcW w:w="567" w:type="dxa"/>
            <w:shd w:val="clear" w:color="auto" w:fill="auto"/>
            <w:vAlign w:val="center"/>
          </w:tcPr>
          <w:p w14:paraId="08861EA3"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1C520040"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10E05119"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笔试</w:t>
            </w:r>
          </w:p>
        </w:tc>
        <w:tc>
          <w:tcPr>
            <w:tcW w:w="709" w:type="dxa"/>
            <w:shd w:val="clear" w:color="auto" w:fill="auto"/>
            <w:vAlign w:val="center"/>
          </w:tcPr>
          <w:p w14:paraId="0893E841" w14:textId="182A8B83" w:rsidR="00B551E7" w:rsidRPr="007655DD" w:rsidRDefault="002858ED" w:rsidP="00B551E7">
            <w:pPr>
              <w:spacing w:line="240" w:lineRule="exact"/>
              <w:jc w:val="center"/>
              <w:rPr>
                <w:rFonts w:asciiTheme="minorEastAsia" w:eastAsiaTheme="minorEastAsia" w:hAnsiTheme="minorEastAsia" w:cs="宋体" w:hint="eastAsia"/>
                <w:szCs w:val="21"/>
                <w:lang w:bidi="th-TH"/>
              </w:rPr>
            </w:pPr>
            <w:r>
              <w:rPr>
                <w:rFonts w:asciiTheme="minorEastAsia" w:eastAsiaTheme="minorEastAsia" w:hAnsiTheme="minorEastAsia"/>
                <w:szCs w:val="21"/>
                <w:lang w:bidi="th-TH"/>
              </w:rPr>
              <w:t>3</w:t>
            </w:r>
          </w:p>
        </w:tc>
        <w:tc>
          <w:tcPr>
            <w:tcW w:w="709" w:type="dxa"/>
            <w:shd w:val="clear" w:color="auto" w:fill="auto"/>
            <w:vAlign w:val="center"/>
          </w:tcPr>
          <w:p w14:paraId="2D41B39F" w14:textId="2D2DF819"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5843B4">
              <w:rPr>
                <w:rFonts w:hint="eastAsia"/>
              </w:rPr>
              <w:t>企业</w:t>
            </w:r>
          </w:p>
        </w:tc>
        <w:tc>
          <w:tcPr>
            <w:tcW w:w="3402" w:type="dxa"/>
            <w:shd w:val="clear" w:color="auto" w:fill="auto"/>
          </w:tcPr>
          <w:p w14:paraId="4C94A278" w14:textId="77777777" w:rsidR="00B551E7" w:rsidRPr="000C115C" w:rsidRDefault="00B551E7" w:rsidP="00B551E7">
            <w:r w:rsidRPr="000C115C">
              <w:rPr>
                <w:rFonts w:hint="eastAsia"/>
              </w:rPr>
              <w:t>掌握从事管理工作的基本理论、原理、方法和技术，为实际工作提供指导。</w:t>
            </w:r>
          </w:p>
        </w:tc>
        <w:tc>
          <w:tcPr>
            <w:tcW w:w="3451" w:type="dxa"/>
            <w:shd w:val="clear" w:color="auto" w:fill="auto"/>
          </w:tcPr>
          <w:p w14:paraId="7D29A8E9" w14:textId="77777777" w:rsidR="00B551E7" w:rsidRPr="000C115C" w:rsidRDefault="00B551E7" w:rsidP="00B551E7">
            <w:r w:rsidRPr="000C115C">
              <w:rPr>
                <w:rFonts w:hint="eastAsia"/>
              </w:rPr>
              <w:t>管理的基本概念、管理理论的发展过程、组织管理环境及社会责任、计划等职能的含义、内容等。</w:t>
            </w:r>
          </w:p>
        </w:tc>
      </w:tr>
      <w:tr w:rsidR="00B551E7" w:rsidRPr="00FF1051" w14:paraId="2D7074DA" w14:textId="77777777" w:rsidTr="007655DD">
        <w:trPr>
          <w:trHeight w:val="690"/>
          <w:jc w:val="center"/>
        </w:trPr>
        <w:tc>
          <w:tcPr>
            <w:tcW w:w="602" w:type="dxa"/>
            <w:vMerge/>
            <w:vAlign w:val="center"/>
          </w:tcPr>
          <w:p w14:paraId="76F7419C"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ign w:val="center"/>
          </w:tcPr>
          <w:p w14:paraId="069CFF00" w14:textId="77777777" w:rsidR="00B551E7" w:rsidRPr="00FF1051" w:rsidRDefault="00B551E7" w:rsidP="00B551E7">
            <w:pPr>
              <w:spacing w:line="300" w:lineRule="exact"/>
              <w:ind w:firstLine="420"/>
              <w:jc w:val="center"/>
              <w:rPr>
                <w:rFonts w:asciiTheme="minorEastAsia" w:eastAsiaTheme="minorEastAsia" w:hAnsiTheme="minorEastAsia" w:cs="宋体" w:hint="eastAsia"/>
                <w:szCs w:val="21"/>
                <w:lang w:bidi="th-TH"/>
              </w:rPr>
            </w:pPr>
          </w:p>
        </w:tc>
        <w:tc>
          <w:tcPr>
            <w:tcW w:w="797" w:type="dxa"/>
            <w:shd w:val="clear" w:color="auto" w:fill="auto"/>
            <w:vAlign w:val="center"/>
          </w:tcPr>
          <w:p w14:paraId="4FEF6A42" w14:textId="5FF1BC64"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4D6787">
              <w:rPr>
                <w:rFonts w:asciiTheme="minorEastAsia" w:eastAsiaTheme="minorEastAsia" w:hAnsiTheme="minorEastAsia" w:cs="宋体" w:hint="eastAsia"/>
                <w:szCs w:val="21"/>
                <w:lang w:bidi="th-TH"/>
              </w:rPr>
              <w:t>机电产品营销</w:t>
            </w:r>
          </w:p>
        </w:tc>
        <w:tc>
          <w:tcPr>
            <w:tcW w:w="459" w:type="dxa"/>
            <w:shd w:val="clear" w:color="auto" w:fill="auto"/>
            <w:vAlign w:val="center"/>
          </w:tcPr>
          <w:p w14:paraId="2ECC35DA" w14:textId="77777777" w:rsidR="00B551E7" w:rsidRDefault="00B551E7" w:rsidP="00B551E7">
            <w:r w:rsidRPr="005B7BC5">
              <w:rPr>
                <w:rFonts w:hint="eastAsia"/>
              </w:rPr>
              <w:t>选修</w:t>
            </w:r>
          </w:p>
        </w:tc>
        <w:tc>
          <w:tcPr>
            <w:tcW w:w="459" w:type="dxa"/>
            <w:shd w:val="clear" w:color="auto" w:fill="auto"/>
            <w:vAlign w:val="center"/>
          </w:tcPr>
          <w:p w14:paraId="6B3AB7CC"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B</w:t>
            </w:r>
          </w:p>
        </w:tc>
        <w:tc>
          <w:tcPr>
            <w:tcW w:w="459" w:type="dxa"/>
            <w:shd w:val="clear" w:color="auto" w:fill="auto"/>
            <w:vAlign w:val="center"/>
          </w:tcPr>
          <w:p w14:paraId="46A9F183"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2</w:t>
            </w:r>
          </w:p>
        </w:tc>
        <w:tc>
          <w:tcPr>
            <w:tcW w:w="661" w:type="dxa"/>
            <w:shd w:val="clear" w:color="auto" w:fill="auto"/>
            <w:vAlign w:val="center"/>
          </w:tcPr>
          <w:p w14:paraId="00A317B8"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32</w:t>
            </w:r>
          </w:p>
        </w:tc>
        <w:tc>
          <w:tcPr>
            <w:tcW w:w="567" w:type="dxa"/>
            <w:shd w:val="clear" w:color="auto" w:fill="auto"/>
            <w:vAlign w:val="center"/>
          </w:tcPr>
          <w:p w14:paraId="0BD19B41"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033DC2F1"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736C4A9D"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笔试</w:t>
            </w:r>
          </w:p>
        </w:tc>
        <w:tc>
          <w:tcPr>
            <w:tcW w:w="709" w:type="dxa"/>
            <w:shd w:val="clear" w:color="auto" w:fill="auto"/>
            <w:vAlign w:val="center"/>
          </w:tcPr>
          <w:p w14:paraId="1C774DEE" w14:textId="12D1C1EF" w:rsidR="00B551E7" w:rsidRPr="007655DD" w:rsidRDefault="002858ED" w:rsidP="00B551E7">
            <w:pPr>
              <w:spacing w:line="240" w:lineRule="exact"/>
              <w:jc w:val="center"/>
              <w:rPr>
                <w:rFonts w:asciiTheme="minorEastAsia" w:eastAsiaTheme="minorEastAsia" w:hAnsiTheme="minorEastAsia" w:cs="宋体" w:hint="eastAsia"/>
                <w:szCs w:val="21"/>
                <w:lang w:bidi="th-TH"/>
              </w:rPr>
            </w:pPr>
            <w:r>
              <w:rPr>
                <w:rFonts w:asciiTheme="minorEastAsia" w:eastAsiaTheme="minorEastAsia" w:hAnsiTheme="minorEastAsia"/>
                <w:szCs w:val="21"/>
                <w:lang w:bidi="th-TH"/>
              </w:rPr>
              <w:t>4</w:t>
            </w:r>
          </w:p>
        </w:tc>
        <w:tc>
          <w:tcPr>
            <w:tcW w:w="709" w:type="dxa"/>
            <w:shd w:val="clear" w:color="auto" w:fill="auto"/>
            <w:vAlign w:val="center"/>
          </w:tcPr>
          <w:p w14:paraId="27F57103" w14:textId="53BB7029"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5843B4">
              <w:rPr>
                <w:rFonts w:hint="eastAsia"/>
              </w:rPr>
              <w:t>企业</w:t>
            </w:r>
          </w:p>
        </w:tc>
        <w:tc>
          <w:tcPr>
            <w:tcW w:w="3402" w:type="dxa"/>
            <w:shd w:val="clear" w:color="auto" w:fill="auto"/>
          </w:tcPr>
          <w:p w14:paraId="0DFD59DB" w14:textId="72984BD7" w:rsidR="00B551E7" w:rsidRPr="000C115C" w:rsidRDefault="00B551E7" w:rsidP="00B551E7">
            <w:r>
              <w:rPr>
                <w:rFonts w:hint="eastAsia"/>
              </w:rPr>
              <w:t>掌握机电产品营销理论与行业规律；</w:t>
            </w:r>
            <w:r>
              <w:rPr>
                <w:rFonts w:ascii="Times New Roman" w:hAnsi="Times New Roman"/>
              </w:rPr>
              <w:t>​</w:t>
            </w:r>
            <w:r>
              <w:rPr>
                <w:rFonts w:hint="eastAsia"/>
              </w:rPr>
              <w:t>具备独立开展市场调研、制定营销方案及执行落地的能力</w:t>
            </w:r>
            <w:r>
              <w:rPr>
                <w:rFonts w:ascii="Times New Roman" w:hAnsi="Times New Roman"/>
              </w:rPr>
              <w:t>​</w:t>
            </w:r>
            <w:r>
              <w:rPr>
                <w:rFonts w:ascii="Times New Roman" w:hAnsi="Times New Roman" w:hint="eastAsia"/>
              </w:rPr>
              <w:t>；</w:t>
            </w:r>
            <w:r>
              <w:rPr>
                <w:rFonts w:hint="eastAsia"/>
              </w:rPr>
              <w:t>培养职业操守、创新意识与客户服务精神。</w:t>
            </w:r>
          </w:p>
        </w:tc>
        <w:tc>
          <w:tcPr>
            <w:tcW w:w="3451" w:type="dxa"/>
            <w:shd w:val="clear" w:color="auto" w:fill="auto"/>
          </w:tcPr>
          <w:p w14:paraId="4B6CF143" w14:textId="4B871B41" w:rsidR="00B551E7" w:rsidRPr="00097F7D" w:rsidRDefault="00B551E7" w:rsidP="00B551E7">
            <w:r>
              <w:rPr>
                <w:rFonts w:hint="eastAsia"/>
              </w:rPr>
              <w:t>机电产品特性、市场分析方法、营销基本理论（</w:t>
            </w:r>
            <w:r>
              <w:t xml:space="preserve">4P/STP </w:t>
            </w:r>
            <w:r>
              <w:rPr>
                <w:rFonts w:hint="eastAsia"/>
              </w:rPr>
              <w:t>等）</w:t>
            </w:r>
            <w:r>
              <w:rPr>
                <w:rFonts w:ascii="Times New Roman" w:hAnsi="Times New Roman"/>
              </w:rPr>
              <w:t>​</w:t>
            </w:r>
            <w:r>
              <w:rPr>
                <w:rFonts w:hint="eastAsia"/>
              </w:rPr>
              <w:t>；客户需求分析、产品卖点提炼、渠道建设与管理、价格策略制定</w:t>
            </w:r>
            <w:r>
              <w:rPr>
                <w:rFonts w:ascii="Times New Roman" w:hAnsi="Times New Roman"/>
              </w:rPr>
              <w:t>​</w:t>
            </w:r>
            <w:r>
              <w:rPr>
                <w:rFonts w:hint="eastAsia"/>
              </w:rPr>
              <w:t>；招投标流程、合同谈判技巧、售后服务体系搭建、数字化营销工具使用。</w:t>
            </w:r>
          </w:p>
        </w:tc>
      </w:tr>
      <w:tr w:rsidR="00B551E7" w:rsidRPr="00FF1051" w14:paraId="0FDF9A82" w14:textId="77777777" w:rsidTr="007655DD">
        <w:trPr>
          <w:trHeight w:val="690"/>
          <w:jc w:val="center"/>
        </w:trPr>
        <w:tc>
          <w:tcPr>
            <w:tcW w:w="602" w:type="dxa"/>
            <w:vMerge/>
            <w:vAlign w:val="center"/>
          </w:tcPr>
          <w:p w14:paraId="4E3F9D0C" w14:textId="77777777" w:rsidR="00B551E7" w:rsidRPr="00FF1051" w:rsidRDefault="00B551E7" w:rsidP="00B551E7">
            <w:pPr>
              <w:widowControl/>
              <w:spacing w:line="300" w:lineRule="exact"/>
              <w:jc w:val="center"/>
              <w:rPr>
                <w:rFonts w:asciiTheme="minorEastAsia" w:eastAsiaTheme="minorEastAsia" w:hAnsiTheme="minorEastAsia" w:cs="宋体" w:hint="eastAsia"/>
                <w:color w:val="000000"/>
                <w:kern w:val="0"/>
                <w:szCs w:val="21"/>
              </w:rPr>
            </w:pPr>
          </w:p>
        </w:tc>
        <w:tc>
          <w:tcPr>
            <w:tcW w:w="664" w:type="dxa"/>
            <w:vMerge/>
            <w:vAlign w:val="center"/>
          </w:tcPr>
          <w:p w14:paraId="7978A4A1" w14:textId="77777777" w:rsidR="00B551E7" w:rsidRPr="00FF1051" w:rsidRDefault="00B551E7" w:rsidP="00B551E7">
            <w:pPr>
              <w:spacing w:line="300" w:lineRule="exact"/>
              <w:ind w:firstLine="420"/>
              <w:jc w:val="center"/>
              <w:rPr>
                <w:rFonts w:asciiTheme="minorEastAsia" w:eastAsiaTheme="minorEastAsia" w:hAnsiTheme="minorEastAsia" w:cs="宋体" w:hint="eastAsia"/>
                <w:szCs w:val="21"/>
                <w:lang w:bidi="th-TH"/>
              </w:rPr>
            </w:pPr>
          </w:p>
        </w:tc>
        <w:tc>
          <w:tcPr>
            <w:tcW w:w="797" w:type="dxa"/>
            <w:shd w:val="clear" w:color="auto" w:fill="auto"/>
            <w:vAlign w:val="center"/>
          </w:tcPr>
          <w:p w14:paraId="2450BB70"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机电设备管理技术</w:t>
            </w:r>
          </w:p>
        </w:tc>
        <w:tc>
          <w:tcPr>
            <w:tcW w:w="459" w:type="dxa"/>
            <w:shd w:val="clear" w:color="auto" w:fill="auto"/>
            <w:vAlign w:val="center"/>
          </w:tcPr>
          <w:p w14:paraId="48337068" w14:textId="77777777" w:rsidR="00B551E7" w:rsidRDefault="00B551E7" w:rsidP="00B551E7">
            <w:r w:rsidRPr="005B7BC5">
              <w:rPr>
                <w:rFonts w:hint="eastAsia"/>
              </w:rPr>
              <w:t>选修</w:t>
            </w:r>
          </w:p>
        </w:tc>
        <w:tc>
          <w:tcPr>
            <w:tcW w:w="459" w:type="dxa"/>
            <w:shd w:val="clear" w:color="auto" w:fill="auto"/>
            <w:vAlign w:val="center"/>
          </w:tcPr>
          <w:p w14:paraId="786C32E0"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B</w:t>
            </w:r>
          </w:p>
        </w:tc>
        <w:tc>
          <w:tcPr>
            <w:tcW w:w="459" w:type="dxa"/>
            <w:shd w:val="clear" w:color="auto" w:fill="auto"/>
            <w:vAlign w:val="center"/>
          </w:tcPr>
          <w:p w14:paraId="69E8A732"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2</w:t>
            </w:r>
          </w:p>
        </w:tc>
        <w:tc>
          <w:tcPr>
            <w:tcW w:w="661" w:type="dxa"/>
            <w:shd w:val="clear" w:color="auto" w:fill="auto"/>
            <w:vAlign w:val="center"/>
          </w:tcPr>
          <w:p w14:paraId="1D6311B1"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32</w:t>
            </w:r>
          </w:p>
        </w:tc>
        <w:tc>
          <w:tcPr>
            <w:tcW w:w="567" w:type="dxa"/>
            <w:shd w:val="clear" w:color="auto" w:fill="auto"/>
            <w:vAlign w:val="center"/>
          </w:tcPr>
          <w:p w14:paraId="7CAA75AF"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3271B83B"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16</w:t>
            </w:r>
          </w:p>
        </w:tc>
        <w:tc>
          <w:tcPr>
            <w:tcW w:w="567" w:type="dxa"/>
            <w:shd w:val="clear" w:color="auto" w:fill="auto"/>
            <w:vAlign w:val="center"/>
          </w:tcPr>
          <w:p w14:paraId="4FB57A70" w14:textId="77777777"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7655DD">
              <w:rPr>
                <w:rFonts w:asciiTheme="minorEastAsia" w:eastAsiaTheme="minorEastAsia" w:hAnsiTheme="minorEastAsia" w:cs="宋体" w:hint="eastAsia"/>
                <w:szCs w:val="21"/>
                <w:lang w:bidi="th-TH"/>
              </w:rPr>
              <w:t>笔试</w:t>
            </w:r>
          </w:p>
        </w:tc>
        <w:tc>
          <w:tcPr>
            <w:tcW w:w="709" w:type="dxa"/>
            <w:shd w:val="clear" w:color="auto" w:fill="auto"/>
            <w:vAlign w:val="center"/>
          </w:tcPr>
          <w:p w14:paraId="0026EDB6" w14:textId="025BBA4B" w:rsidR="00B551E7" w:rsidRPr="007655DD" w:rsidRDefault="002858ED" w:rsidP="00B551E7">
            <w:pPr>
              <w:spacing w:line="240" w:lineRule="exact"/>
              <w:jc w:val="center"/>
              <w:rPr>
                <w:rFonts w:asciiTheme="minorEastAsia" w:eastAsiaTheme="minorEastAsia" w:hAnsiTheme="minorEastAsia" w:cs="宋体" w:hint="eastAsia"/>
                <w:szCs w:val="21"/>
                <w:lang w:bidi="th-TH"/>
              </w:rPr>
            </w:pPr>
            <w:r>
              <w:rPr>
                <w:rFonts w:asciiTheme="minorEastAsia" w:eastAsiaTheme="minorEastAsia" w:hAnsiTheme="minorEastAsia"/>
                <w:szCs w:val="21"/>
                <w:lang w:bidi="th-TH"/>
              </w:rPr>
              <w:t>2</w:t>
            </w:r>
          </w:p>
        </w:tc>
        <w:tc>
          <w:tcPr>
            <w:tcW w:w="709" w:type="dxa"/>
            <w:shd w:val="clear" w:color="auto" w:fill="auto"/>
            <w:vAlign w:val="center"/>
          </w:tcPr>
          <w:p w14:paraId="707A1C7B" w14:textId="7569F3C3" w:rsidR="00B551E7" w:rsidRPr="007655DD" w:rsidRDefault="00B551E7" w:rsidP="00B551E7">
            <w:pPr>
              <w:spacing w:line="240" w:lineRule="exact"/>
              <w:jc w:val="center"/>
              <w:rPr>
                <w:rFonts w:asciiTheme="minorEastAsia" w:eastAsiaTheme="minorEastAsia" w:hAnsiTheme="minorEastAsia" w:cs="宋体" w:hint="eastAsia"/>
                <w:szCs w:val="21"/>
                <w:lang w:bidi="th-TH"/>
              </w:rPr>
            </w:pPr>
            <w:r w:rsidRPr="005843B4">
              <w:rPr>
                <w:rFonts w:hint="eastAsia"/>
              </w:rPr>
              <w:t>企业</w:t>
            </w:r>
          </w:p>
        </w:tc>
        <w:tc>
          <w:tcPr>
            <w:tcW w:w="3402" w:type="dxa"/>
            <w:shd w:val="clear" w:color="auto" w:fill="auto"/>
          </w:tcPr>
          <w:p w14:paraId="17A391D3" w14:textId="77777777" w:rsidR="00B551E7" w:rsidRPr="000C115C" w:rsidRDefault="00B551E7" w:rsidP="00B551E7">
            <w:r w:rsidRPr="000C115C">
              <w:rPr>
                <w:rFonts w:hint="eastAsia"/>
              </w:rPr>
              <w:t>培养学生现代设备管理理念、模式、方法；能运用设备远程监测与管理技术，预防性维护、自动服务警报设置等技术。</w:t>
            </w:r>
          </w:p>
        </w:tc>
        <w:tc>
          <w:tcPr>
            <w:tcW w:w="3451" w:type="dxa"/>
            <w:shd w:val="clear" w:color="auto" w:fill="auto"/>
          </w:tcPr>
          <w:p w14:paraId="791E062B" w14:textId="77777777" w:rsidR="00B551E7" w:rsidRDefault="00B551E7" w:rsidP="00B551E7">
            <w:r w:rsidRPr="000C115C">
              <w:rPr>
                <w:rFonts w:hint="eastAsia"/>
              </w:rPr>
              <w:t>机电设备的日常维护作业；机电设备的定期维护作业；机电设备的运行保障管理；机电设备的运行状态管理；机电设备的改善、技术更新等。</w:t>
            </w:r>
          </w:p>
        </w:tc>
      </w:tr>
    </w:tbl>
    <w:p w14:paraId="2D4D724E" w14:textId="77777777" w:rsidR="007655DD" w:rsidRDefault="007655DD" w:rsidP="007F061D">
      <w:pPr>
        <w:adjustRightInd w:val="0"/>
        <w:snapToGrid w:val="0"/>
        <w:spacing w:line="360" w:lineRule="auto"/>
        <w:rPr>
          <w:rFonts w:ascii="宋体" w:hAnsi="宋体" w:cs="Angsana New" w:hint="eastAsia"/>
          <w:b/>
          <w:sz w:val="24"/>
          <w:szCs w:val="24"/>
          <w:lang w:bidi="th-TH"/>
        </w:rPr>
        <w:sectPr w:rsidR="007655DD" w:rsidSect="00AE5117">
          <w:pgSz w:w="16838" w:h="11906" w:orient="landscape"/>
          <w:pgMar w:top="1701" w:right="1417" w:bottom="1701" w:left="1417" w:header="851" w:footer="992" w:gutter="0"/>
          <w:cols w:space="0"/>
          <w:docGrid w:type="lines" w:linePitch="312"/>
        </w:sectPr>
      </w:pPr>
    </w:p>
    <w:p w14:paraId="0F26F454" w14:textId="77777777" w:rsidR="005E0915" w:rsidRPr="00D855D3" w:rsidRDefault="00771AE7" w:rsidP="006848D3">
      <w:pPr>
        <w:adjustRightInd w:val="0"/>
        <w:snapToGrid w:val="0"/>
        <w:spacing w:beforeLines="50" w:before="156" w:line="360" w:lineRule="auto"/>
        <w:jc w:val="center"/>
        <w:rPr>
          <w:rFonts w:ascii="宋体" w:hAnsi="宋体" w:cs="Angsana New" w:hint="eastAsia"/>
          <w:b/>
          <w:color w:val="000000" w:themeColor="text1"/>
          <w:sz w:val="24"/>
          <w:szCs w:val="24"/>
          <w:lang w:bidi="th-TH"/>
        </w:rPr>
      </w:pPr>
      <w:r w:rsidRPr="00D855D3">
        <w:rPr>
          <w:rFonts w:ascii="宋体" w:hAnsi="宋体" w:cs="Angsana New" w:hint="eastAsia"/>
          <w:b/>
          <w:color w:val="000000" w:themeColor="text1"/>
          <w:sz w:val="24"/>
          <w:szCs w:val="24"/>
          <w:lang w:bidi="th-TH"/>
        </w:rPr>
        <w:lastRenderedPageBreak/>
        <w:t>表5  课程类别与学分结构总表</w:t>
      </w:r>
    </w:p>
    <w:tbl>
      <w:tblPr>
        <w:tblStyle w:val="af1"/>
        <w:tblW w:w="8369" w:type="dxa"/>
        <w:tblLayout w:type="fixed"/>
        <w:tblLook w:val="04A0" w:firstRow="1" w:lastRow="0" w:firstColumn="1" w:lastColumn="0" w:noHBand="0" w:noVBand="1"/>
      </w:tblPr>
      <w:tblGrid>
        <w:gridCol w:w="421"/>
        <w:gridCol w:w="2331"/>
        <w:gridCol w:w="915"/>
        <w:gridCol w:w="992"/>
        <w:gridCol w:w="854"/>
        <w:gridCol w:w="900"/>
        <w:gridCol w:w="1956"/>
      </w:tblGrid>
      <w:tr w:rsidR="00D855D3" w:rsidRPr="00D855D3" w14:paraId="00A541BE" w14:textId="77777777" w:rsidTr="007655DD">
        <w:trPr>
          <w:trHeight w:val="680"/>
        </w:trPr>
        <w:tc>
          <w:tcPr>
            <w:tcW w:w="421" w:type="dxa"/>
            <w:vAlign w:val="center"/>
          </w:tcPr>
          <w:p w14:paraId="6477F3C2" w14:textId="77777777" w:rsidR="005E0915" w:rsidRPr="00D855D3" w:rsidRDefault="00771AE7" w:rsidP="007655DD">
            <w:pPr>
              <w:spacing w:line="240" w:lineRule="exact"/>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类别</w:t>
            </w:r>
          </w:p>
        </w:tc>
        <w:tc>
          <w:tcPr>
            <w:tcW w:w="2331" w:type="dxa"/>
            <w:vAlign w:val="center"/>
          </w:tcPr>
          <w:p w14:paraId="68CF50FC" w14:textId="77777777" w:rsidR="005E0915" w:rsidRPr="00D855D3" w:rsidRDefault="00771AE7">
            <w:pPr>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类别</w:t>
            </w:r>
          </w:p>
        </w:tc>
        <w:tc>
          <w:tcPr>
            <w:tcW w:w="915" w:type="dxa"/>
            <w:vAlign w:val="center"/>
          </w:tcPr>
          <w:p w14:paraId="7462C8E2" w14:textId="77777777" w:rsidR="005E0915" w:rsidRPr="00D855D3" w:rsidRDefault="00771AE7">
            <w:pPr>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学分</w:t>
            </w:r>
          </w:p>
        </w:tc>
        <w:tc>
          <w:tcPr>
            <w:tcW w:w="992" w:type="dxa"/>
            <w:vAlign w:val="center"/>
          </w:tcPr>
          <w:p w14:paraId="0CC1712D" w14:textId="77777777" w:rsidR="005E0915" w:rsidRPr="00D855D3" w:rsidRDefault="00771AE7">
            <w:pPr>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学时</w:t>
            </w:r>
          </w:p>
        </w:tc>
        <w:tc>
          <w:tcPr>
            <w:tcW w:w="854" w:type="dxa"/>
            <w:vAlign w:val="center"/>
          </w:tcPr>
          <w:p w14:paraId="741F948D" w14:textId="77777777" w:rsidR="005E0915" w:rsidRPr="00D855D3" w:rsidRDefault="00771AE7">
            <w:pPr>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理论</w:t>
            </w:r>
          </w:p>
          <w:p w14:paraId="7A92D0D1" w14:textId="77777777" w:rsidR="005E0915" w:rsidRPr="00D855D3" w:rsidRDefault="00771AE7">
            <w:pPr>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学时</w:t>
            </w:r>
          </w:p>
        </w:tc>
        <w:tc>
          <w:tcPr>
            <w:tcW w:w="900" w:type="dxa"/>
            <w:vAlign w:val="center"/>
          </w:tcPr>
          <w:p w14:paraId="6D61DBD5" w14:textId="77777777" w:rsidR="005E0915" w:rsidRPr="00D855D3" w:rsidRDefault="00771AE7">
            <w:pPr>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实践</w:t>
            </w:r>
          </w:p>
          <w:p w14:paraId="5E3B6899" w14:textId="77777777" w:rsidR="005E0915" w:rsidRPr="00D855D3" w:rsidRDefault="00771AE7">
            <w:pPr>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学时</w:t>
            </w:r>
          </w:p>
        </w:tc>
        <w:tc>
          <w:tcPr>
            <w:tcW w:w="1956" w:type="dxa"/>
            <w:vAlign w:val="center"/>
          </w:tcPr>
          <w:p w14:paraId="282896EA" w14:textId="77777777" w:rsidR="005E0915" w:rsidRPr="00D855D3" w:rsidRDefault="00771AE7">
            <w:pPr>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学时占</w:t>
            </w:r>
          </w:p>
          <w:p w14:paraId="383266F9" w14:textId="77777777" w:rsidR="005E0915" w:rsidRPr="00D855D3" w:rsidRDefault="00771AE7">
            <w:pPr>
              <w:jc w:val="center"/>
              <w:rPr>
                <w:rFonts w:asciiTheme="minorEastAsia" w:eastAsiaTheme="minorEastAsia" w:hAnsiTheme="minorEastAsia" w:hint="eastAsia"/>
                <w:b/>
                <w:color w:val="000000" w:themeColor="text1"/>
                <w:szCs w:val="21"/>
              </w:rPr>
            </w:pPr>
            <w:r w:rsidRPr="00D855D3">
              <w:rPr>
                <w:rFonts w:asciiTheme="minorEastAsia" w:eastAsiaTheme="minorEastAsia" w:hAnsiTheme="minorEastAsia" w:hint="eastAsia"/>
                <w:b/>
                <w:color w:val="000000" w:themeColor="text1"/>
                <w:szCs w:val="21"/>
              </w:rPr>
              <w:t>总学时比例%</w:t>
            </w:r>
          </w:p>
        </w:tc>
      </w:tr>
      <w:tr w:rsidR="00E745E9" w:rsidRPr="00D855D3" w14:paraId="46B6636F" w14:textId="77777777" w:rsidTr="008D3737">
        <w:trPr>
          <w:trHeight w:val="454"/>
        </w:trPr>
        <w:tc>
          <w:tcPr>
            <w:tcW w:w="421" w:type="dxa"/>
            <w:vMerge w:val="restart"/>
            <w:vAlign w:val="center"/>
          </w:tcPr>
          <w:p w14:paraId="5ED7BCFC"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必修课</w:t>
            </w:r>
          </w:p>
        </w:tc>
        <w:tc>
          <w:tcPr>
            <w:tcW w:w="2331" w:type="dxa"/>
            <w:vAlign w:val="center"/>
          </w:tcPr>
          <w:p w14:paraId="1579FAC6"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文化素养课程平台</w:t>
            </w:r>
          </w:p>
        </w:tc>
        <w:tc>
          <w:tcPr>
            <w:tcW w:w="915" w:type="dxa"/>
            <w:tcBorders>
              <w:top w:val="nil"/>
              <w:left w:val="nil"/>
              <w:bottom w:val="single" w:sz="8" w:space="0" w:color="auto"/>
              <w:right w:val="single" w:sz="8" w:space="0" w:color="auto"/>
            </w:tcBorders>
            <w:shd w:val="clear" w:color="auto" w:fill="auto"/>
            <w:vAlign w:val="center"/>
          </w:tcPr>
          <w:p w14:paraId="03963A1A" w14:textId="24B4601E"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47</w:t>
            </w:r>
          </w:p>
        </w:tc>
        <w:tc>
          <w:tcPr>
            <w:tcW w:w="992" w:type="dxa"/>
            <w:tcBorders>
              <w:top w:val="nil"/>
              <w:left w:val="nil"/>
              <w:bottom w:val="single" w:sz="8" w:space="0" w:color="auto"/>
              <w:right w:val="single" w:sz="8" w:space="0" w:color="auto"/>
            </w:tcBorders>
            <w:shd w:val="clear" w:color="auto" w:fill="auto"/>
            <w:vAlign w:val="center"/>
          </w:tcPr>
          <w:p w14:paraId="353FA574" w14:textId="1C4B2745"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800</w:t>
            </w:r>
          </w:p>
        </w:tc>
        <w:tc>
          <w:tcPr>
            <w:tcW w:w="854" w:type="dxa"/>
            <w:tcBorders>
              <w:top w:val="nil"/>
              <w:left w:val="nil"/>
              <w:bottom w:val="single" w:sz="8" w:space="0" w:color="auto"/>
              <w:right w:val="single" w:sz="8" w:space="0" w:color="auto"/>
            </w:tcBorders>
            <w:shd w:val="clear" w:color="auto" w:fill="auto"/>
            <w:vAlign w:val="center"/>
          </w:tcPr>
          <w:p w14:paraId="65BB1AD8" w14:textId="2D88FBF9"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494</w:t>
            </w:r>
          </w:p>
        </w:tc>
        <w:tc>
          <w:tcPr>
            <w:tcW w:w="900" w:type="dxa"/>
            <w:tcBorders>
              <w:top w:val="nil"/>
              <w:left w:val="nil"/>
              <w:bottom w:val="single" w:sz="8" w:space="0" w:color="auto"/>
              <w:right w:val="single" w:sz="8" w:space="0" w:color="auto"/>
            </w:tcBorders>
            <w:shd w:val="clear" w:color="auto" w:fill="auto"/>
            <w:vAlign w:val="center"/>
          </w:tcPr>
          <w:p w14:paraId="5601CA27" w14:textId="160A830B"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306</w:t>
            </w:r>
          </w:p>
        </w:tc>
        <w:tc>
          <w:tcPr>
            <w:tcW w:w="1956" w:type="dxa"/>
            <w:tcBorders>
              <w:top w:val="nil"/>
              <w:left w:val="nil"/>
              <w:bottom w:val="single" w:sz="8" w:space="0" w:color="auto"/>
              <w:right w:val="single" w:sz="8" w:space="0" w:color="auto"/>
            </w:tcBorders>
            <w:shd w:val="clear" w:color="auto" w:fill="auto"/>
            <w:vAlign w:val="center"/>
          </w:tcPr>
          <w:p w14:paraId="1DB51369" w14:textId="5E60A52E"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29.67%</w:t>
            </w:r>
          </w:p>
        </w:tc>
      </w:tr>
      <w:tr w:rsidR="00E745E9" w:rsidRPr="00D855D3" w14:paraId="6421E5D9" w14:textId="77777777" w:rsidTr="008D3737">
        <w:trPr>
          <w:trHeight w:val="454"/>
        </w:trPr>
        <w:tc>
          <w:tcPr>
            <w:tcW w:w="421" w:type="dxa"/>
            <w:vMerge/>
            <w:vAlign w:val="center"/>
          </w:tcPr>
          <w:p w14:paraId="5E116D51"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p>
        </w:tc>
        <w:tc>
          <w:tcPr>
            <w:tcW w:w="2331" w:type="dxa"/>
            <w:vAlign w:val="center"/>
          </w:tcPr>
          <w:p w14:paraId="5D9BAE04"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专业群课程平台</w:t>
            </w:r>
          </w:p>
        </w:tc>
        <w:tc>
          <w:tcPr>
            <w:tcW w:w="915" w:type="dxa"/>
            <w:tcBorders>
              <w:top w:val="nil"/>
              <w:left w:val="nil"/>
              <w:bottom w:val="single" w:sz="8" w:space="0" w:color="auto"/>
              <w:right w:val="single" w:sz="8" w:space="0" w:color="auto"/>
            </w:tcBorders>
            <w:shd w:val="clear" w:color="auto" w:fill="auto"/>
            <w:vAlign w:val="center"/>
          </w:tcPr>
          <w:p w14:paraId="386FB761" w14:textId="6FCCB38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32</w:t>
            </w:r>
          </w:p>
        </w:tc>
        <w:tc>
          <w:tcPr>
            <w:tcW w:w="992" w:type="dxa"/>
            <w:tcBorders>
              <w:top w:val="nil"/>
              <w:left w:val="nil"/>
              <w:bottom w:val="single" w:sz="8" w:space="0" w:color="auto"/>
              <w:right w:val="single" w:sz="8" w:space="0" w:color="auto"/>
            </w:tcBorders>
            <w:shd w:val="clear" w:color="auto" w:fill="auto"/>
            <w:vAlign w:val="center"/>
          </w:tcPr>
          <w:p w14:paraId="30DADB9B" w14:textId="58434E38"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512</w:t>
            </w:r>
          </w:p>
        </w:tc>
        <w:tc>
          <w:tcPr>
            <w:tcW w:w="854" w:type="dxa"/>
            <w:tcBorders>
              <w:top w:val="nil"/>
              <w:left w:val="nil"/>
              <w:bottom w:val="single" w:sz="8" w:space="0" w:color="auto"/>
              <w:right w:val="single" w:sz="8" w:space="0" w:color="auto"/>
            </w:tcBorders>
            <w:shd w:val="clear" w:color="auto" w:fill="auto"/>
            <w:vAlign w:val="center"/>
          </w:tcPr>
          <w:p w14:paraId="57279B34" w14:textId="4CE88D25"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256</w:t>
            </w:r>
          </w:p>
        </w:tc>
        <w:tc>
          <w:tcPr>
            <w:tcW w:w="900" w:type="dxa"/>
            <w:tcBorders>
              <w:top w:val="nil"/>
              <w:left w:val="nil"/>
              <w:bottom w:val="single" w:sz="8" w:space="0" w:color="auto"/>
              <w:right w:val="single" w:sz="8" w:space="0" w:color="auto"/>
            </w:tcBorders>
            <w:shd w:val="clear" w:color="auto" w:fill="auto"/>
            <w:vAlign w:val="center"/>
          </w:tcPr>
          <w:p w14:paraId="257A0830" w14:textId="722ED96B"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256</w:t>
            </w:r>
          </w:p>
        </w:tc>
        <w:tc>
          <w:tcPr>
            <w:tcW w:w="1956" w:type="dxa"/>
            <w:tcBorders>
              <w:top w:val="nil"/>
              <w:left w:val="nil"/>
              <w:bottom w:val="single" w:sz="8" w:space="0" w:color="auto"/>
              <w:right w:val="single" w:sz="8" w:space="0" w:color="auto"/>
            </w:tcBorders>
            <w:shd w:val="clear" w:color="auto" w:fill="auto"/>
            <w:vAlign w:val="center"/>
          </w:tcPr>
          <w:p w14:paraId="5598DB4C" w14:textId="67F7F055"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18.99%</w:t>
            </w:r>
          </w:p>
        </w:tc>
      </w:tr>
      <w:tr w:rsidR="00E745E9" w:rsidRPr="00D855D3" w14:paraId="366B0E5C" w14:textId="77777777" w:rsidTr="008D3737">
        <w:trPr>
          <w:trHeight w:val="454"/>
        </w:trPr>
        <w:tc>
          <w:tcPr>
            <w:tcW w:w="421" w:type="dxa"/>
            <w:vMerge/>
            <w:vAlign w:val="center"/>
          </w:tcPr>
          <w:p w14:paraId="037B9D9D"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p>
        </w:tc>
        <w:tc>
          <w:tcPr>
            <w:tcW w:w="2331" w:type="dxa"/>
            <w:vAlign w:val="center"/>
          </w:tcPr>
          <w:p w14:paraId="385A331A"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专业核心能力课程模块</w:t>
            </w:r>
          </w:p>
        </w:tc>
        <w:tc>
          <w:tcPr>
            <w:tcW w:w="915" w:type="dxa"/>
            <w:tcBorders>
              <w:top w:val="nil"/>
              <w:left w:val="nil"/>
              <w:bottom w:val="single" w:sz="8" w:space="0" w:color="auto"/>
              <w:right w:val="single" w:sz="8" w:space="0" w:color="auto"/>
            </w:tcBorders>
            <w:shd w:val="clear" w:color="auto" w:fill="auto"/>
            <w:vAlign w:val="center"/>
          </w:tcPr>
          <w:p w14:paraId="77674695" w14:textId="037E2E5D"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32</w:t>
            </w:r>
          </w:p>
        </w:tc>
        <w:tc>
          <w:tcPr>
            <w:tcW w:w="992" w:type="dxa"/>
            <w:tcBorders>
              <w:top w:val="nil"/>
              <w:left w:val="nil"/>
              <w:bottom w:val="single" w:sz="8" w:space="0" w:color="auto"/>
              <w:right w:val="single" w:sz="8" w:space="0" w:color="auto"/>
            </w:tcBorders>
            <w:shd w:val="clear" w:color="auto" w:fill="auto"/>
            <w:vAlign w:val="center"/>
          </w:tcPr>
          <w:p w14:paraId="500BAFAC" w14:textId="2228F80E"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512</w:t>
            </w:r>
          </w:p>
        </w:tc>
        <w:tc>
          <w:tcPr>
            <w:tcW w:w="854" w:type="dxa"/>
            <w:tcBorders>
              <w:top w:val="nil"/>
              <w:left w:val="nil"/>
              <w:bottom w:val="single" w:sz="8" w:space="0" w:color="auto"/>
              <w:right w:val="single" w:sz="8" w:space="0" w:color="auto"/>
            </w:tcBorders>
            <w:shd w:val="clear" w:color="auto" w:fill="auto"/>
            <w:vAlign w:val="center"/>
          </w:tcPr>
          <w:p w14:paraId="6B5F48E7" w14:textId="3C85C90B"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256</w:t>
            </w:r>
          </w:p>
        </w:tc>
        <w:tc>
          <w:tcPr>
            <w:tcW w:w="900" w:type="dxa"/>
            <w:tcBorders>
              <w:top w:val="nil"/>
              <w:left w:val="nil"/>
              <w:bottom w:val="single" w:sz="8" w:space="0" w:color="auto"/>
              <w:right w:val="single" w:sz="8" w:space="0" w:color="auto"/>
            </w:tcBorders>
            <w:shd w:val="clear" w:color="auto" w:fill="auto"/>
            <w:vAlign w:val="center"/>
          </w:tcPr>
          <w:p w14:paraId="417CA394" w14:textId="573F3CF9"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256</w:t>
            </w:r>
          </w:p>
        </w:tc>
        <w:tc>
          <w:tcPr>
            <w:tcW w:w="1956" w:type="dxa"/>
            <w:tcBorders>
              <w:top w:val="nil"/>
              <w:left w:val="nil"/>
              <w:bottom w:val="single" w:sz="8" w:space="0" w:color="auto"/>
              <w:right w:val="single" w:sz="8" w:space="0" w:color="auto"/>
            </w:tcBorders>
            <w:shd w:val="clear" w:color="auto" w:fill="auto"/>
            <w:vAlign w:val="center"/>
          </w:tcPr>
          <w:p w14:paraId="659C40B3" w14:textId="66006AEE"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18.99%</w:t>
            </w:r>
          </w:p>
        </w:tc>
      </w:tr>
      <w:tr w:rsidR="00E745E9" w:rsidRPr="00D855D3" w14:paraId="264187DC" w14:textId="77777777" w:rsidTr="008D3737">
        <w:trPr>
          <w:trHeight w:val="454"/>
        </w:trPr>
        <w:tc>
          <w:tcPr>
            <w:tcW w:w="421" w:type="dxa"/>
            <w:vMerge/>
            <w:vAlign w:val="center"/>
          </w:tcPr>
          <w:p w14:paraId="4412B883"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p>
        </w:tc>
        <w:tc>
          <w:tcPr>
            <w:tcW w:w="2331" w:type="dxa"/>
            <w:vAlign w:val="center"/>
          </w:tcPr>
          <w:p w14:paraId="1D3D524F"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专业实践课程</w:t>
            </w:r>
          </w:p>
        </w:tc>
        <w:tc>
          <w:tcPr>
            <w:tcW w:w="915" w:type="dxa"/>
            <w:tcBorders>
              <w:top w:val="nil"/>
              <w:left w:val="nil"/>
              <w:bottom w:val="single" w:sz="8" w:space="0" w:color="auto"/>
              <w:right w:val="single" w:sz="8" w:space="0" w:color="auto"/>
            </w:tcBorders>
            <w:shd w:val="clear" w:color="auto" w:fill="auto"/>
            <w:vAlign w:val="center"/>
          </w:tcPr>
          <w:p w14:paraId="548B5692" w14:textId="2C9D2A59"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13</w:t>
            </w:r>
          </w:p>
        </w:tc>
        <w:tc>
          <w:tcPr>
            <w:tcW w:w="992" w:type="dxa"/>
            <w:tcBorders>
              <w:top w:val="nil"/>
              <w:left w:val="nil"/>
              <w:bottom w:val="single" w:sz="8" w:space="0" w:color="auto"/>
              <w:right w:val="single" w:sz="8" w:space="0" w:color="auto"/>
            </w:tcBorders>
            <w:shd w:val="clear" w:color="auto" w:fill="auto"/>
            <w:vAlign w:val="center"/>
          </w:tcPr>
          <w:p w14:paraId="00850FE3" w14:textId="3C13542D"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584</w:t>
            </w:r>
          </w:p>
        </w:tc>
        <w:tc>
          <w:tcPr>
            <w:tcW w:w="854" w:type="dxa"/>
            <w:tcBorders>
              <w:top w:val="nil"/>
              <w:left w:val="nil"/>
              <w:bottom w:val="single" w:sz="8" w:space="0" w:color="auto"/>
              <w:right w:val="single" w:sz="8" w:space="0" w:color="auto"/>
            </w:tcBorders>
            <w:shd w:val="clear" w:color="auto" w:fill="auto"/>
            <w:vAlign w:val="center"/>
          </w:tcPr>
          <w:p w14:paraId="0BBF19B6" w14:textId="729A95A5"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0</w:t>
            </w:r>
          </w:p>
        </w:tc>
        <w:tc>
          <w:tcPr>
            <w:tcW w:w="900" w:type="dxa"/>
            <w:tcBorders>
              <w:top w:val="nil"/>
              <w:left w:val="nil"/>
              <w:bottom w:val="single" w:sz="8" w:space="0" w:color="auto"/>
              <w:right w:val="single" w:sz="8" w:space="0" w:color="auto"/>
            </w:tcBorders>
            <w:shd w:val="clear" w:color="auto" w:fill="auto"/>
            <w:vAlign w:val="center"/>
          </w:tcPr>
          <w:p w14:paraId="3D4A0EF8" w14:textId="57C2EC30"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584</w:t>
            </w:r>
          </w:p>
        </w:tc>
        <w:tc>
          <w:tcPr>
            <w:tcW w:w="1956" w:type="dxa"/>
            <w:tcBorders>
              <w:top w:val="nil"/>
              <w:left w:val="nil"/>
              <w:bottom w:val="single" w:sz="8" w:space="0" w:color="auto"/>
              <w:right w:val="single" w:sz="8" w:space="0" w:color="auto"/>
            </w:tcBorders>
            <w:shd w:val="clear" w:color="auto" w:fill="auto"/>
            <w:vAlign w:val="center"/>
          </w:tcPr>
          <w:p w14:paraId="5D2D19BE" w14:textId="5042D536"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21.66%</w:t>
            </w:r>
          </w:p>
        </w:tc>
      </w:tr>
      <w:tr w:rsidR="00E745E9" w:rsidRPr="00D855D3" w14:paraId="330053B3" w14:textId="77777777" w:rsidTr="00BE18D4">
        <w:trPr>
          <w:trHeight w:val="567"/>
        </w:trPr>
        <w:tc>
          <w:tcPr>
            <w:tcW w:w="2752" w:type="dxa"/>
            <w:gridSpan w:val="2"/>
            <w:vAlign w:val="center"/>
          </w:tcPr>
          <w:p w14:paraId="3B05C3BC"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必修课合计</w:t>
            </w:r>
          </w:p>
        </w:tc>
        <w:tc>
          <w:tcPr>
            <w:tcW w:w="915" w:type="dxa"/>
            <w:tcBorders>
              <w:top w:val="nil"/>
              <w:left w:val="nil"/>
              <w:bottom w:val="single" w:sz="8" w:space="0" w:color="auto"/>
              <w:right w:val="single" w:sz="8" w:space="0" w:color="auto"/>
            </w:tcBorders>
            <w:shd w:val="clear" w:color="auto" w:fill="auto"/>
            <w:vAlign w:val="center"/>
          </w:tcPr>
          <w:p w14:paraId="6732E1B4" w14:textId="1F5B2F02"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124</w:t>
            </w:r>
          </w:p>
        </w:tc>
        <w:tc>
          <w:tcPr>
            <w:tcW w:w="992" w:type="dxa"/>
            <w:tcBorders>
              <w:top w:val="nil"/>
              <w:left w:val="nil"/>
              <w:bottom w:val="single" w:sz="8" w:space="0" w:color="auto"/>
              <w:right w:val="single" w:sz="8" w:space="0" w:color="auto"/>
            </w:tcBorders>
            <w:shd w:val="clear" w:color="auto" w:fill="auto"/>
            <w:vAlign w:val="center"/>
          </w:tcPr>
          <w:p w14:paraId="2609B180" w14:textId="6206964C"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2408</w:t>
            </w:r>
          </w:p>
        </w:tc>
        <w:tc>
          <w:tcPr>
            <w:tcW w:w="854" w:type="dxa"/>
            <w:tcBorders>
              <w:top w:val="nil"/>
              <w:left w:val="nil"/>
              <w:bottom w:val="single" w:sz="8" w:space="0" w:color="auto"/>
              <w:right w:val="single" w:sz="8" w:space="0" w:color="auto"/>
            </w:tcBorders>
            <w:shd w:val="clear" w:color="auto" w:fill="auto"/>
            <w:vAlign w:val="center"/>
          </w:tcPr>
          <w:p w14:paraId="5CEB3FAF" w14:textId="4C22E295"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1006</w:t>
            </w:r>
          </w:p>
        </w:tc>
        <w:tc>
          <w:tcPr>
            <w:tcW w:w="900" w:type="dxa"/>
            <w:tcBorders>
              <w:top w:val="nil"/>
              <w:left w:val="nil"/>
              <w:bottom w:val="single" w:sz="8" w:space="0" w:color="auto"/>
              <w:right w:val="single" w:sz="8" w:space="0" w:color="auto"/>
            </w:tcBorders>
            <w:shd w:val="clear" w:color="auto" w:fill="auto"/>
            <w:vAlign w:val="center"/>
          </w:tcPr>
          <w:p w14:paraId="47F701A7" w14:textId="58CA6566"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1402</w:t>
            </w:r>
          </w:p>
        </w:tc>
        <w:tc>
          <w:tcPr>
            <w:tcW w:w="1956" w:type="dxa"/>
            <w:tcBorders>
              <w:top w:val="nil"/>
              <w:left w:val="nil"/>
              <w:bottom w:val="single" w:sz="8" w:space="0" w:color="auto"/>
              <w:right w:val="single" w:sz="8" w:space="0" w:color="auto"/>
            </w:tcBorders>
            <w:shd w:val="clear" w:color="auto" w:fill="auto"/>
            <w:vAlign w:val="center"/>
          </w:tcPr>
          <w:p w14:paraId="6A073EC7" w14:textId="218037C3"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89.32%</w:t>
            </w:r>
          </w:p>
        </w:tc>
      </w:tr>
      <w:tr w:rsidR="00E745E9" w:rsidRPr="00D855D3" w14:paraId="3667F504" w14:textId="77777777" w:rsidTr="00A5134E">
        <w:trPr>
          <w:trHeight w:val="454"/>
        </w:trPr>
        <w:tc>
          <w:tcPr>
            <w:tcW w:w="421" w:type="dxa"/>
            <w:vMerge w:val="restart"/>
            <w:vAlign w:val="center"/>
          </w:tcPr>
          <w:p w14:paraId="2E97DA16"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选修课</w:t>
            </w:r>
          </w:p>
        </w:tc>
        <w:tc>
          <w:tcPr>
            <w:tcW w:w="2331" w:type="dxa"/>
            <w:vAlign w:val="center"/>
          </w:tcPr>
          <w:p w14:paraId="12965297"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素质能力选修课程平台</w:t>
            </w:r>
          </w:p>
        </w:tc>
        <w:tc>
          <w:tcPr>
            <w:tcW w:w="915" w:type="dxa"/>
            <w:tcBorders>
              <w:top w:val="nil"/>
              <w:left w:val="nil"/>
              <w:bottom w:val="single" w:sz="8" w:space="0" w:color="auto"/>
              <w:right w:val="single" w:sz="8" w:space="0" w:color="auto"/>
            </w:tcBorders>
            <w:shd w:val="clear" w:color="auto" w:fill="auto"/>
            <w:vAlign w:val="center"/>
          </w:tcPr>
          <w:p w14:paraId="2BEB211B" w14:textId="2BBFEA8A"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8</w:t>
            </w:r>
          </w:p>
        </w:tc>
        <w:tc>
          <w:tcPr>
            <w:tcW w:w="992" w:type="dxa"/>
            <w:tcBorders>
              <w:top w:val="nil"/>
              <w:left w:val="nil"/>
              <w:bottom w:val="single" w:sz="8" w:space="0" w:color="auto"/>
              <w:right w:val="single" w:sz="8" w:space="0" w:color="auto"/>
            </w:tcBorders>
            <w:shd w:val="clear" w:color="auto" w:fill="auto"/>
            <w:vAlign w:val="center"/>
          </w:tcPr>
          <w:p w14:paraId="7661CFC3" w14:textId="0B7139F5"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128</w:t>
            </w:r>
          </w:p>
        </w:tc>
        <w:tc>
          <w:tcPr>
            <w:tcW w:w="854" w:type="dxa"/>
            <w:tcBorders>
              <w:top w:val="nil"/>
              <w:left w:val="nil"/>
              <w:bottom w:val="single" w:sz="8" w:space="0" w:color="auto"/>
              <w:right w:val="single" w:sz="8" w:space="0" w:color="auto"/>
            </w:tcBorders>
            <w:shd w:val="clear" w:color="auto" w:fill="auto"/>
            <w:vAlign w:val="center"/>
          </w:tcPr>
          <w:p w14:paraId="216C6C92" w14:textId="6CFA35A5"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96</w:t>
            </w:r>
          </w:p>
        </w:tc>
        <w:tc>
          <w:tcPr>
            <w:tcW w:w="900" w:type="dxa"/>
            <w:tcBorders>
              <w:top w:val="nil"/>
              <w:left w:val="nil"/>
              <w:bottom w:val="single" w:sz="8" w:space="0" w:color="auto"/>
              <w:right w:val="single" w:sz="8" w:space="0" w:color="auto"/>
            </w:tcBorders>
            <w:shd w:val="clear" w:color="auto" w:fill="auto"/>
            <w:vAlign w:val="center"/>
          </w:tcPr>
          <w:p w14:paraId="578DD2E9" w14:textId="63AD2692"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32</w:t>
            </w:r>
          </w:p>
        </w:tc>
        <w:tc>
          <w:tcPr>
            <w:tcW w:w="1956" w:type="dxa"/>
            <w:tcBorders>
              <w:top w:val="nil"/>
              <w:left w:val="nil"/>
              <w:bottom w:val="single" w:sz="8" w:space="0" w:color="auto"/>
              <w:right w:val="single" w:sz="8" w:space="0" w:color="auto"/>
            </w:tcBorders>
            <w:shd w:val="clear" w:color="auto" w:fill="auto"/>
            <w:vAlign w:val="center"/>
          </w:tcPr>
          <w:p w14:paraId="76E1257C" w14:textId="10E48BDA"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4.75%</w:t>
            </w:r>
          </w:p>
        </w:tc>
      </w:tr>
      <w:tr w:rsidR="00E745E9" w:rsidRPr="00D855D3" w14:paraId="3E95EA2C" w14:textId="77777777" w:rsidTr="00A5134E">
        <w:trPr>
          <w:trHeight w:val="454"/>
        </w:trPr>
        <w:tc>
          <w:tcPr>
            <w:tcW w:w="421" w:type="dxa"/>
            <w:vMerge/>
            <w:vAlign w:val="center"/>
          </w:tcPr>
          <w:p w14:paraId="4D2F74BE"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p>
        </w:tc>
        <w:tc>
          <w:tcPr>
            <w:tcW w:w="2331" w:type="dxa"/>
            <w:vAlign w:val="center"/>
          </w:tcPr>
          <w:p w14:paraId="309E7225" w14:textId="77777777" w:rsidR="00E745E9" w:rsidRPr="00D855D3" w:rsidRDefault="00E745E9" w:rsidP="00E745E9">
            <w:pPr>
              <w:spacing w:line="240" w:lineRule="exact"/>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专业拓展选修课程模块</w:t>
            </w:r>
          </w:p>
        </w:tc>
        <w:tc>
          <w:tcPr>
            <w:tcW w:w="915" w:type="dxa"/>
            <w:tcBorders>
              <w:top w:val="nil"/>
              <w:left w:val="nil"/>
              <w:bottom w:val="single" w:sz="8" w:space="0" w:color="auto"/>
              <w:right w:val="single" w:sz="8" w:space="0" w:color="auto"/>
            </w:tcBorders>
            <w:shd w:val="clear" w:color="auto" w:fill="auto"/>
            <w:vAlign w:val="center"/>
          </w:tcPr>
          <w:p w14:paraId="498DB61B" w14:textId="6BC528B6"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10</w:t>
            </w:r>
          </w:p>
        </w:tc>
        <w:tc>
          <w:tcPr>
            <w:tcW w:w="992" w:type="dxa"/>
            <w:tcBorders>
              <w:top w:val="nil"/>
              <w:left w:val="nil"/>
              <w:bottom w:val="single" w:sz="8" w:space="0" w:color="auto"/>
              <w:right w:val="single" w:sz="8" w:space="0" w:color="auto"/>
            </w:tcBorders>
            <w:shd w:val="clear" w:color="auto" w:fill="auto"/>
            <w:vAlign w:val="center"/>
          </w:tcPr>
          <w:p w14:paraId="5C8FFA48" w14:textId="75A4266E"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160</w:t>
            </w:r>
          </w:p>
        </w:tc>
        <w:tc>
          <w:tcPr>
            <w:tcW w:w="854" w:type="dxa"/>
            <w:tcBorders>
              <w:top w:val="nil"/>
              <w:left w:val="nil"/>
              <w:bottom w:val="single" w:sz="8" w:space="0" w:color="auto"/>
              <w:right w:val="single" w:sz="8" w:space="0" w:color="auto"/>
            </w:tcBorders>
            <w:shd w:val="clear" w:color="auto" w:fill="auto"/>
            <w:vAlign w:val="center"/>
          </w:tcPr>
          <w:p w14:paraId="1A817925" w14:textId="3B18B67D"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80</w:t>
            </w:r>
          </w:p>
        </w:tc>
        <w:tc>
          <w:tcPr>
            <w:tcW w:w="900" w:type="dxa"/>
            <w:tcBorders>
              <w:top w:val="nil"/>
              <w:left w:val="nil"/>
              <w:bottom w:val="single" w:sz="8" w:space="0" w:color="auto"/>
              <w:right w:val="single" w:sz="8" w:space="0" w:color="auto"/>
            </w:tcBorders>
            <w:shd w:val="clear" w:color="auto" w:fill="auto"/>
            <w:vAlign w:val="center"/>
          </w:tcPr>
          <w:p w14:paraId="741143E0" w14:textId="13449D81"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80</w:t>
            </w:r>
          </w:p>
        </w:tc>
        <w:tc>
          <w:tcPr>
            <w:tcW w:w="1956" w:type="dxa"/>
            <w:tcBorders>
              <w:top w:val="nil"/>
              <w:left w:val="nil"/>
              <w:bottom w:val="single" w:sz="8" w:space="0" w:color="auto"/>
              <w:right w:val="single" w:sz="8" w:space="0" w:color="auto"/>
            </w:tcBorders>
            <w:shd w:val="clear" w:color="auto" w:fill="auto"/>
            <w:vAlign w:val="center"/>
          </w:tcPr>
          <w:p w14:paraId="5565D47F" w14:textId="243ED690"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5.93%</w:t>
            </w:r>
          </w:p>
        </w:tc>
      </w:tr>
      <w:tr w:rsidR="00E745E9" w:rsidRPr="00D855D3" w14:paraId="30A2049C" w14:textId="77777777" w:rsidTr="007655DD">
        <w:trPr>
          <w:trHeight w:val="567"/>
        </w:trPr>
        <w:tc>
          <w:tcPr>
            <w:tcW w:w="2752" w:type="dxa"/>
            <w:gridSpan w:val="2"/>
            <w:vAlign w:val="center"/>
          </w:tcPr>
          <w:p w14:paraId="18457241"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选修课合计</w:t>
            </w:r>
          </w:p>
        </w:tc>
        <w:tc>
          <w:tcPr>
            <w:tcW w:w="915" w:type="dxa"/>
            <w:vAlign w:val="center"/>
          </w:tcPr>
          <w:p w14:paraId="3B3CDA0A"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18</w:t>
            </w:r>
          </w:p>
        </w:tc>
        <w:tc>
          <w:tcPr>
            <w:tcW w:w="992" w:type="dxa"/>
            <w:vAlign w:val="center"/>
          </w:tcPr>
          <w:p w14:paraId="288594D7"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288</w:t>
            </w:r>
          </w:p>
        </w:tc>
        <w:tc>
          <w:tcPr>
            <w:tcW w:w="854" w:type="dxa"/>
            <w:vAlign w:val="center"/>
          </w:tcPr>
          <w:p w14:paraId="27ABC277"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176</w:t>
            </w:r>
          </w:p>
        </w:tc>
        <w:tc>
          <w:tcPr>
            <w:tcW w:w="900" w:type="dxa"/>
            <w:vAlign w:val="center"/>
          </w:tcPr>
          <w:p w14:paraId="03501837"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112</w:t>
            </w:r>
          </w:p>
        </w:tc>
        <w:tc>
          <w:tcPr>
            <w:tcW w:w="1956" w:type="dxa"/>
            <w:vAlign w:val="center"/>
          </w:tcPr>
          <w:p w14:paraId="32BDA64F" w14:textId="19F3EE6C"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1C4F08">
              <w:rPr>
                <w:rFonts w:asciiTheme="minorEastAsia" w:eastAsiaTheme="minorEastAsia" w:hAnsiTheme="minorEastAsia" w:cs="宋体" w:hint="eastAsia"/>
                <w:color w:val="000000" w:themeColor="text1"/>
                <w:szCs w:val="21"/>
              </w:rPr>
              <w:t>10.68%</w:t>
            </w:r>
          </w:p>
        </w:tc>
      </w:tr>
      <w:tr w:rsidR="00E745E9" w:rsidRPr="00D855D3" w14:paraId="1FDB5E3C" w14:textId="77777777" w:rsidTr="007655DD">
        <w:trPr>
          <w:trHeight w:val="680"/>
        </w:trPr>
        <w:tc>
          <w:tcPr>
            <w:tcW w:w="2752" w:type="dxa"/>
            <w:gridSpan w:val="2"/>
            <w:vMerge w:val="restart"/>
            <w:vAlign w:val="center"/>
          </w:tcPr>
          <w:p w14:paraId="5297B255"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总计</w:t>
            </w:r>
          </w:p>
        </w:tc>
        <w:tc>
          <w:tcPr>
            <w:tcW w:w="915" w:type="dxa"/>
            <w:vMerge w:val="restart"/>
            <w:vAlign w:val="center"/>
          </w:tcPr>
          <w:p w14:paraId="20A142AB" w14:textId="2783C34E"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1</w:t>
            </w:r>
            <w:r>
              <w:rPr>
                <w:rFonts w:asciiTheme="minorEastAsia" w:eastAsiaTheme="minorEastAsia" w:hAnsiTheme="minorEastAsia" w:cs="宋体" w:hint="eastAsia"/>
                <w:color w:val="000000" w:themeColor="text1"/>
                <w:szCs w:val="21"/>
              </w:rPr>
              <w:t>42</w:t>
            </w:r>
          </w:p>
        </w:tc>
        <w:tc>
          <w:tcPr>
            <w:tcW w:w="992" w:type="dxa"/>
            <w:vMerge w:val="restart"/>
            <w:vAlign w:val="center"/>
          </w:tcPr>
          <w:p w14:paraId="65876127" w14:textId="391457E3"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26</w:t>
            </w:r>
            <w:r>
              <w:rPr>
                <w:rFonts w:asciiTheme="minorEastAsia" w:eastAsiaTheme="minorEastAsia" w:hAnsiTheme="minorEastAsia" w:cs="宋体" w:hint="eastAsia"/>
                <w:color w:val="000000" w:themeColor="text1"/>
                <w:szCs w:val="21"/>
              </w:rPr>
              <w:t>96</w:t>
            </w:r>
          </w:p>
        </w:tc>
        <w:tc>
          <w:tcPr>
            <w:tcW w:w="854" w:type="dxa"/>
            <w:vMerge w:val="restart"/>
            <w:vAlign w:val="center"/>
          </w:tcPr>
          <w:p w14:paraId="15A6F681" w14:textId="22EBC9D4"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Pr>
                <w:rFonts w:asciiTheme="minorEastAsia" w:eastAsiaTheme="minorEastAsia" w:hAnsiTheme="minorEastAsia" w:cs="宋体" w:hint="eastAsia"/>
                <w:color w:val="000000" w:themeColor="text1"/>
                <w:szCs w:val="21"/>
              </w:rPr>
              <w:t>1182</w:t>
            </w:r>
          </w:p>
        </w:tc>
        <w:tc>
          <w:tcPr>
            <w:tcW w:w="900" w:type="dxa"/>
            <w:vMerge w:val="restart"/>
            <w:vAlign w:val="center"/>
          </w:tcPr>
          <w:p w14:paraId="414B6477" w14:textId="19FAA9C8"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1514</w:t>
            </w:r>
          </w:p>
        </w:tc>
        <w:tc>
          <w:tcPr>
            <w:tcW w:w="1956" w:type="dxa"/>
            <w:vAlign w:val="center"/>
          </w:tcPr>
          <w:p w14:paraId="045A0C84"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实践学时占</w:t>
            </w:r>
          </w:p>
          <w:p w14:paraId="0D9ECAEB"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sidRPr="00D855D3">
              <w:rPr>
                <w:rFonts w:asciiTheme="minorEastAsia" w:eastAsiaTheme="minorEastAsia" w:hAnsiTheme="minorEastAsia" w:cs="宋体" w:hint="eastAsia"/>
                <w:color w:val="000000" w:themeColor="text1"/>
                <w:szCs w:val="21"/>
              </w:rPr>
              <w:t>总课时比例</w:t>
            </w:r>
          </w:p>
        </w:tc>
      </w:tr>
      <w:tr w:rsidR="00E745E9" w:rsidRPr="00D855D3" w14:paraId="5759285E" w14:textId="77777777" w:rsidTr="007655DD">
        <w:trPr>
          <w:trHeight w:val="454"/>
        </w:trPr>
        <w:tc>
          <w:tcPr>
            <w:tcW w:w="2752" w:type="dxa"/>
            <w:gridSpan w:val="2"/>
            <w:vMerge/>
            <w:vAlign w:val="center"/>
          </w:tcPr>
          <w:p w14:paraId="3DBAD480"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p>
        </w:tc>
        <w:tc>
          <w:tcPr>
            <w:tcW w:w="915" w:type="dxa"/>
            <w:vMerge/>
            <w:vAlign w:val="center"/>
          </w:tcPr>
          <w:p w14:paraId="43770EE3"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p>
        </w:tc>
        <w:tc>
          <w:tcPr>
            <w:tcW w:w="992" w:type="dxa"/>
            <w:vMerge/>
            <w:vAlign w:val="center"/>
          </w:tcPr>
          <w:p w14:paraId="4982F2E1"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p>
        </w:tc>
        <w:tc>
          <w:tcPr>
            <w:tcW w:w="854" w:type="dxa"/>
            <w:vMerge/>
            <w:vAlign w:val="center"/>
          </w:tcPr>
          <w:p w14:paraId="3FAC8877"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p>
        </w:tc>
        <w:tc>
          <w:tcPr>
            <w:tcW w:w="900" w:type="dxa"/>
            <w:vMerge/>
            <w:vAlign w:val="center"/>
          </w:tcPr>
          <w:p w14:paraId="58FC1831" w14:textId="77777777"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p>
        </w:tc>
        <w:tc>
          <w:tcPr>
            <w:tcW w:w="1956" w:type="dxa"/>
            <w:vAlign w:val="center"/>
          </w:tcPr>
          <w:p w14:paraId="5A38FD45" w14:textId="632D7822" w:rsidR="00E745E9" w:rsidRPr="00D855D3" w:rsidRDefault="00E745E9" w:rsidP="00E745E9">
            <w:pPr>
              <w:spacing w:line="240" w:lineRule="exact"/>
              <w:jc w:val="center"/>
              <w:rPr>
                <w:rFonts w:asciiTheme="minorEastAsia" w:eastAsiaTheme="minorEastAsia" w:hAnsiTheme="minorEastAsia" w:cs="宋体" w:hint="eastAsia"/>
                <w:color w:val="000000" w:themeColor="text1"/>
                <w:szCs w:val="21"/>
              </w:rPr>
            </w:pPr>
            <w:r>
              <w:rPr>
                <w:rFonts w:asciiTheme="minorEastAsia" w:eastAsiaTheme="minorEastAsia" w:hAnsiTheme="minorEastAsia" w:cs="宋体" w:hint="eastAsia"/>
                <w:color w:val="000000" w:themeColor="text1"/>
                <w:szCs w:val="21"/>
              </w:rPr>
              <w:t>56.16</w:t>
            </w:r>
            <w:r w:rsidRPr="00D855D3">
              <w:rPr>
                <w:rFonts w:asciiTheme="minorEastAsia" w:eastAsiaTheme="minorEastAsia" w:hAnsiTheme="minorEastAsia" w:cs="宋体" w:hint="eastAsia"/>
                <w:color w:val="000000" w:themeColor="text1"/>
                <w:szCs w:val="21"/>
              </w:rPr>
              <w:t>%</w:t>
            </w:r>
          </w:p>
        </w:tc>
      </w:tr>
    </w:tbl>
    <w:p w14:paraId="126E71FF" w14:textId="77777777" w:rsidR="005E0915" w:rsidRPr="007655DD" w:rsidRDefault="007655DD" w:rsidP="006848D3">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b/>
          <w:bCs/>
          <w:sz w:val="24"/>
          <w:szCs w:val="24"/>
          <w:lang w:bidi="th-TH"/>
        </w:rPr>
        <w:t>（</w:t>
      </w:r>
      <w:r>
        <w:rPr>
          <w:rFonts w:ascii="宋体" w:hAnsi="宋体" w:cs="Angsana New" w:hint="eastAsia"/>
          <w:b/>
          <w:bCs/>
          <w:sz w:val="24"/>
          <w:szCs w:val="24"/>
          <w:lang w:bidi="th-TH"/>
        </w:rPr>
        <w:t>三</w:t>
      </w:r>
      <w:r>
        <w:rPr>
          <w:rFonts w:ascii="宋体" w:hAnsi="宋体" w:cs="Angsana New"/>
          <w:b/>
          <w:bCs/>
          <w:sz w:val="24"/>
          <w:szCs w:val="24"/>
          <w:lang w:bidi="th-TH"/>
        </w:rPr>
        <w:t>）</w:t>
      </w:r>
      <w:proofErr w:type="gramStart"/>
      <w:r w:rsidR="00771AE7" w:rsidRPr="007655DD">
        <w:rPr>
          <w:rFonts w:ascii="宋体" w:hAnsi="宋体" w:cs="Angsana New" w:hint="eastAsia"/>
          <w:b/>
          <w:bCs/>
          <w:sz w:val="24"/>
          <w:szCs w:val="24"/>
          <w:lang w:bidi="th-TH"/>
        </w:rPr>
        <w:t>岗课赛证</w:t>
      </w:r>
      <w:proofErr w:type="gramEnd"/>
      <w:r w:rsidR="00771AE7" w:rsidRPr="007655DD">
        <w:rPr>
          <w:rFonts w:ascii="宋体" w:hAnsi="宋体" w:cs="Angsana New" w:hint="eastAsia"/>
          <w:b/>
          <w:bCs/>
          <w:sz w:val="24"/>
          <w:szCs w:val="24"/>
          <w:lang w:bidi="th-TH"/>
        </w:rPr>
        <w:t>融通</w:t>
      </w:r>
    </w:p>
    <w:p w14:paraId="321800EE" w14:textId="77777777" w:rsidR="005E0915" w:rsidRDefault="00771AE7" w:rsidP="006848D3">
      <w:pPr>
        <w:adjustRightInd w:val="0"/>
        <w:snapToGrid w:val="0"/>
        <w:spacing w:beforeLines="50" w:before="156" w:line="360" w:lineRule="auto"/>
        <w:jc w:val="center"/>
        <w:rPr>
          <w:rFonts w:ascii="宋体" w:hAnsi="宋体" w:cs="Angsana New" w:hint="eastAsia"/>
          <w:b/>
          <w:sz w:val="24"/>
          <w:szCs w:val="24"/>
          <w:lang w:bidi="th-TH"/>
        </w:rPr>
      </w:pPr>
      <w:r>
        <w:rPr>
          <w:rFonts w:ascii="宋体" w:hAnsi="宋体" w:cs="Angsana New" w:hint="eastAsia"/>
          <w:b/>
          <w:sz w:val="24"/>
          <w:szCs w:val="24"/>
          <w:lang w:bidi="th-TH"/>
        </w:rPr>
        <w:t xml:space="preserve">表6  </w:t>
      </w:r>
      <w:proofErr w:type="gramStart"/>
      <w:r>
        <w:rPr>
          <w:rFonts w:ascii="宋体" w:hAnsi="宋体" w:cs="Angsana New" w:hint="eastAsia"/>
          <w:b/>
          <w:sz w:val="24"/>
          <w:szCs w:val="24"/>
          <w:lang w:bidi="th-TH"/>
        </w:rPr>
        <w:t>岗课赛证</w:t>
      </w:r>
      <w:proofErr w:type="gramEnd"/>
      <w:r>
        <w:rPr>
          <w:rFonts w:ascii="宋体" w:hAnsi="宋体" w:cs="Angsana New" w:hint="eastAsia"/>
          <w:b/>
          <w:sz w:val="24"/>
          <w:szCs w:val="24"/>
          <w:lang w:bidi="th-TH"/>
        </w:rPr>
        <w:t>融通对应表</w:t>
      </w:r>
    </w:p>
    <w:tbl>
      <w:tblPr>
        <w:tblpPr w:leftFromText="180" w:rightFromText="180" w:vertAnchor="text" w:horzAnchor="page" w:tblpXSpec="center" w:tblpY="173"/>
        <w:tblOverlap w:val="never"/>
        <w:tblW w:w="8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708"/>
        <w:gridCol w:w="2694"/>
        <w:gridCol w:w="2339"/>
      </w:tblGrid>
      <w:tr w:rsidR="005E0915" w14:paraId="360F4399" w14:textId="77777777" w:rsidTr="007655DD">
        <w:trPr>
          <w:trHeight w:val="567"/>
          <w:jc w:val="center"/>
        </w:trPr>
        <w:tc>
          <w:tcPr>
            <w:tcW w:w="2689" w:type="dxa"/>
            <w:vAlign w:val="center"/>
          </w:tcPr>
          <w:p w14:paraId="5DE87444" w14:textId="77777777" w:rsidR="005E0915" w:rsidRPr="007655DD" w:rsidRDefault="00771AE7" w:rsidP="007655DD">
            <w:pPr>
              <w:spacing w:line="240" w:lineRule="exact"/>
              <w:jc w:val="center"/>
              <w:rPr>
                <w:rFonts w:asciiTheme="minorEastAsia" w:eastAsiaTheme="minorEastAsia" w:hAnsiTheme="minorEastAsia" w:cs="宋体" w:hint="eastAsia"/>
                <w:b/>
                <w:szCs w:val="21"/>
              </w:rPr>
            </w:pPr>
            <w:r w:rsidRPr="007655DD">
              <w:rPr>
                <w:rFonts w:asciiTheme="minorEastAsia" w:eastAsiaTheme="minorEastAsia" w:hAnsiTheme="minorEastAsia" w:cs="宋体" w:hint="eastAsia"/>
                <w:b/>
                <w:szCs w:val="21"/>
              </w:rPr>
              <w:t>课程名称</w:t>
            </w:r>
          </w:p>
        </w:tc>
        <w:tc>
          <w:tcPr>
            <w:tcW w:w="708" w:type="dxa"/>
            <w:vAlign w:val="center"/>
          </w:tcPr>
          <w:p w14:paraId="39C12B52" w14:textId="77777777" w:rsidR="005E0915" w:rsidRPr="007655DD" w:rsidRDefault="00771AE7" w:rsidP="007655DD">
            <w:pPr>
              <w:spacing w:line="240" w:lineRule="exact"/>
              <w:jc w:val="center"/>
              <w:rPr>
                <w:rFonts w:asciiTheme="minorEastAsia" w:eastAsiaTheme="minorEastAsia" w:hAnsiTheme="minorEastAsia" w:cs="宋体" w:hint="eastAsia"/>
                <w:b/>
                <w:szCs w:val="21"/>
              </w:rPr>
            </w:pPr>
            <w:r w:rsidRPr="007655DD">
              <w:rPr>
                <w:rFonts w:asciiTheme="minorEastAsia" w:eastAsiaTheme="minorEastAsia" w:hAnsiTheme="minorEastAsia" w:cs="宋体" w:hint="eastAsia"/>
                <w:b/>
                <w:szCs w:val="21"/>
              </w:rPr>
              <w:t>学分</w:t>
            </w:r>
          </w:p>
        </w:tc>
        <w:tc>
          <w:tcPr>
            <w:tcW w:w="2694" w:type="dxa"/>
            <w:vAlign w:val="center"/>
          </w:tcPr>
          <w:p w14:paraId="42A7C1BB" w14:textId="77777777" w:rsidR="005E0915" w:rsidRPr="007655DD" w:rsidRDefault="00771AE7" w:rsidP="007655DD">
            <w:pPr>
              <w:spacing w:line="240" w:lineRule="exact"/>
              <w:jc w:val="center"/>
              <w:rPr>
                <w:rFonts w:asciiTheme="minorEastAsia" w:eastAsiaTheme="minorEastAsia" w:hAnsiTheme="minorEastAsia" w:cs="宋体" w:hint="eastAsia"/>
                <w:b/>
                <w:szCs w:val="21"/>
              </w:rPr>
            </w:pPr>
            <w:r w:rsidRPr="007655DD">
              <w:rPr>
                <w:rFonts w:asciiTheme="minorEastAsia" w:eastAsiaTheme="minorEastAsia" w:hAnsiTheme="minorEastAsia" w:cs="宋体" w:hint="eastAsia"/>
                <w:b/>
                <w:szCs w:val="21"/>
              </w:rPr>
              <w:t>对应的赛项</w:t>
            </w:r>
          </w:p>
        </w:tc>
        <w:tc>
          <w:tcPr>
            <w:tcW w:w="2339" w:type="dxa"/>
            <w:vAlign w:val="center"/>
          </w:tcPr>
          <w:p w14:paraId="38BFEDB6" w14:textId="77777777" w:rsidR="005E0915" w:rsidRPr="007655DD" w:rsidRDefault="00771AE7" w:rsidP="007655DD">
            <w:pPr>
              <w:spacing w:line="240" w:lineRule="exact"/>
              <w:jc w:val="center"/>
              <w:rPr>
                <w:rFonts w:asciiTheme="minorEastAsia" w:eastAsiaTheme="minorEastAsia" w:hAnsiTheme="minorEastAsia" w:cs="宋体" w:hint="eastAsia"/>
                <w:b/>
                <w:szCs w:val="21"/>
              </w:rPr>
            </w:pPr>
            <w:r w:rsidRPr="007655DD">
              <w:rPr>
                <w:rFonts w:asciiTheme="minorEastAsia" w:eastAsiaTheme="minorEastAsia" w:hAnsiTheme="minorEastAsia" w:cs="宋体" w:hint="eastAsia"/>
                <w:b/>
                <w:szCs w:val="21"/>
              </w:rPr>
              <w:t>对应的证书</w:t>
            </w:r>
          </w:p>
        </w:tc>
      </w:tr>
      <w:tr w:rsidR="005E0915" w14:paraId="2EFC10B4" w14:textId="77777777" w:rsidTr="009C75C8">
        <w:trPr>
          <w:trHeight w:val="843"/>
          <w:jc w:val="center"/>
        </w:trPr>
        <w:tc>
          <w:tcPr>
            <w:tcW w:w="2689" w:type="dxa"/>
            <w:vAlign w:val="center"/>
          </w:tcPr>
          <w:p w14:paraId="02A10E51" w14:textId="41C915EF" w:rsidR="005E0915" w:rsidRPr="007655DD" w:rsidRDefault="00771AE7" w:rsidP="006D5A53">
            <w:pPr>
              <w:spacing w:line="240" w:lineRule="exact"/>
              <w:jc w:val="left"/>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机械制图与计算机绘图、</w:t>
            </w:r>
            <w:r w:rsidR="00432270">
              <w:rPr>
                <w:rFonts w:asciiTheme="minorEastAsia" w:eastAsiaTheme="minorEastAsia" w:hAnsiTheme="minorEastAsia" w:cs="宋体" w:hint="eastAsia"/>
                <w:szCs w:val="21"/>
              </w:rPr>
              <w:t>机械产品数字化设计</w:t>
            </w:r>
          </w:p>
        </w:tc>
        <w:tc>
          <w:tcPr>
            <w:tcW w:w="708" w:type="dxa"/>
            <w:vAlign w:val="center"/>
          </w:tcPr>
          <w:p w14:paraId="77AEE2B5"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8</w:t>
            </w:r>
          </w:p>
        </w:tc>
        <w:tc>
          <w:tcPr>
            <w:tcW w:w="2694" w:type="dxa"/>
            <w:vAlign w:val="center"/>
          </w:tcPr>
          <w:p w14:paraId="0B3C3D2F"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数字化设计与制造</w:t>
            </w:r>
          </w:p>
        </w:tc>
        <w:tc>
          <w:tcPr>
            <w:tcW w:w="2339" w:type="dxa"/>
            <w:vAlign w:val="center"/>
          </w:tcPr>
          <w:p w14:paraId="2103EF32"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机械产品三维模型</w:t>
            </w:r>
          </w:p>
        </w:tc>
      </w:tr>
      <w:tr w:rsidR="005E0915" w14:paraId="43DCC4C5" w14:textId="77777777" w:rsidTr="009C75C8">
        <w:trPr>
          <w:trHeight w:val="828"/>
          <w:jc w:val="center"/>
        </w:trPr>
        <w:tc>
          <w:tcPr>
            <w:tcW w:w="2689" w:type="dxa"/>
            <w:vAlign w:val="center"/>
          </w:tcPr>
          <w:p w14:paraId="1719A46E" w14:textId="0104045F" w:rsidR="005E0915" w:rsidRPr="007655DD" w:rsidRDefault="00771AE7" w:rsidP="006D5A53">
            <w:pPr>
              <w:spacing w:line="240" w:lineRule="exact"/>
              <w:jc w:val="left"/>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电工电子技术、</w:t>
            </w:r>
            <w:r w:rsidR="00432270">
              <w:rPr>
                <w:rFonts w:asciiTheme="minorEastAsia" w:eastAsiaTheme="minorEastAsia" w:hAnsiTheme="minorEastAsia" w:cs="宋体" w:hint="eastAsia"/>
                <w:szCs w:val="21"/>
              </w:rPr>
              <w:t>PLC技术与应用</w:t>
            </w:r>
            <w:r w:rsidRPr="007655DD">
              <w:rPr>
                <w:rFonts w:asciiTheme="minorEastAsia" w:eastAsiaTheme="minorEastAsia" w:hAnsiTheme="minorEastAsia" w:cs="宋体" w:hint="eastAsia"/>
                <w:szCs w:val="21"/>
              </w:rPr>
              <w:t>、机电设备故障诊断与维修</w:t>
            </w:r>
          </w:p>
        </w:tc>
        <w:tc>
          <w:tcPr>
            <w:tcW w:w="708" w:type="dxa"/>
            <w:vAlign w:val="center"/>
          </w:tcPr>
          <w:p w14:paraId="4DC5DE09"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20</w:t>
            </w:r>
          </w:p>
        </w:tc>
        <w:tc>
          <w:tcPr>
            <w:tcW w:w="2694" w:type="dxa"/>
            <w:vAlign w:val="center"/>
          </w:tcPr>
          <w:p w14:paraId="3AE3E373"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工业网络智能控制与维护</w:t>
            </w:r>
          </w:p>
        </w:tc>
        <w:tc>
          <w:tcPr>
            <w:tcW w:w="2339" w:type="dxa"/>
            <w:vAlign w:val="center"/>
          </w:tcPr>
          <w:p w14:paraId="539986FF"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电工、电气设备安装工</w:t>
            </w:r>
            <w:r w:rsidR="007655DD">
              <w:rPr>
                <w:rFonts w:asciiTheme="minorEastAsia" w:eastAsiaTheme="minorEastAsia" w:hAnsiTheme="minorEastAsia" w:cs="宋体" w:hint="eastAsia"/>
                <w:szCs w:val="21"/>
              </w:rPr>
              <w:t>、</w:t>
            </w:r>
            <w:r w:rsidRPr="007655DD">
              <w:rPr>
                <w:rFonts w:asciiTheme="minorEastAsia" w:eastAsiaTheme="minorEastAsia" w:hAnsiTheme="minorEastAsia" w:cs="宋体" w:hint="eastAsia"/>
                <w:szCs w:val="21"/>
              </w:rPr>
              <w:t>机械设备安装工</w:t>
            </w:r>
          </w:p>
        </w:tc>
      </w:tr>
      <w:tr w:rsidR="005E0915" w14:paraId="7F13D816" w14:textId="77777777" w:rsidTr="009C75C8">
        <w:trPr>
          <w:trHeight w:val="839"/>
          <w:jc w:val="center"/>
        </w:trPr>
        <w:tc>
          <w:tcPr>
            <w:tcW w:w="2689" w:type="dxa"/>
            <w:vAlign w:val="center"/>
          </w:tcPr>
          <w:p w14:paraId="07759522" w14:textId="388491F8" w:rsidR="005E0915" w:rsidRPr="007655DD" w:rsidRDefault="00771AE7" w:rsidP="006D5A53">
            <w:pPr>
              <w:spacing w:line="240" w:lineRule="exact"/>
              <w:jc w:val="left"/>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液压与气动技术、</w:t>
            </w:r>
            <w:r w:rsidR="00432270">
              <w:rPr>
                <w:rFonts w:asciiTheme="minorEastAsia" w:eastAsiaTheme="minorEastAsia" w:hAnsiTheme="minorEastAsia" w:cs="宋体" w:hint="eastAsia"/>
                <w:szCs w:val="21"/>
              </w:rPr>
              <w:t xml:space="preserve"> PLC技术与应用</w:t>
            </w:r>
            <w:r w:rsidRPr="007655DD">
              <w:rPr>
                <w:rFonts w:asciiTheme="minorEastAsia" w:eastAsiaTheme="minorEastAsia" w:hAnsiTheme="minorEastAsia" w:cs="宋体" w:hint="eastAsia"/>
                <w:szCs w:val="21"/>
              </w:rPr>
              <w:t>、运动控制技术</w:t>
            </w:r>
            <w:r w:rsidR="00432270">
              <w:rPr>
                <w:rFonts w:asciiTheme="minorEastAsia" w:eastAsiaTheme="minorEastAsia" w:hAnsiTheme="minorEastAsia" w:cs="宋体" w:hint="eastAsia"/>
                <w:szCs w:val="21"/>
              </w:rPr>
              <w:t>与应用</w:t>
            </w:r>
            <w:r w:rsidRPr="007655DD">
              <w:rPr>
                <w:rFonts w:asciiTheme="minorEastAsia" w:eastAsiaTheme="minorEastAsia" w:hAnsiTheme="minorEastAsia" w:cs="宋体" w:hint="eastAsia"/>
                <w:szCs w:val="21"/>
              </w:rPr>
              <w:t>、自动化生产线</w:t>
            </w:r>
            <w:r w:rsidR="00432270">
              <w:rPr>
                <w:rFonts w:asciiTheme="minorEastAsia" w:eastAsiaTheme="minorEastAsia" w:hAnsiTheme="minorEastAsia" w:cs="宋体" w:hint="eastAsia"/>
                <w:szCs w:val="21"/>
              </w:rPr>
              <w:t>集成与应用</w:t>
            </w:r>
          </w:p>
        </w:tc>
        <w:tc>
          <w:tcPr>
            <w:tcW w:w="708" w:type="dxa"/>
            <w:vAlign w:val="center"/>
          </w:tcPr>
          <w:p w14:paraId="44E6EB7B"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20</w:t>
            </w:r>
          </w:p>
        </w:tc>
        <w:tc>
          <w:tcPr>
            <w:tcW w:w="2694" w:type="dxa"/>
            <w:vAlign w:val="center"/>
          </w:tcPr>
          <w:p w14:paraId="69E49503" w14:textId="772C259D"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工业4.0、机电一体化技术</w:t>
            </w:r>
            <w:r w:rsidR="00140765">
              <w:rPr>
                <w:rFonts w:asciiTheme="minorEastAsia" w:eastAsiaTheme="minorEastAsia" w:hAnsiTheme="minorEastAsia" w:cs="宋体" w:hint="eastAsia"/>
                <w:szCs w:val="21"/>
              </w:rPr>
              <w:t>、数字孪生</w:t>
            </w:r>
          </w:p>
        </w:tc>
        <w:tc>
          <w:tcPr>
            <w:tcW w:w="2339" w:type="dxa"/>
            <w:vAlign w:val="center"/>
          </w:tcPr>
          <w:p w14:paraId="0135914D"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1+X智能制造单元集成应用</w:t>
            </w:r>
          </w:p>
        </w:tc>
      </w:tr>
      <w:tr w:rsidR="005E0915" w14:paraId="657EBC8F" w14:textId="77777777" w:rsidTr="009C75C8">
        <w:trPr>
          <w:trHeight w:val="837"/>
          <w:jc w:val="center"/>
        </w:trPr>
        <w:tc>
          <w:tcPr>
            <w:tcW w:w="2689" w:type="dxa"/>
            <w:vAlign w:val="center"/>
          </w:tcPr>
          <w:p w14:paraId="3755CF23" w14:textId="568AD8A3" w:rsidR="005E0915" w:rsidRPr="007655DD" w:rsidRDefault="00432270" w:rsidP="006D5A53">
            <w:pPr>
              <w:spacing w:line="240" w:lineRule="exact"/>
              <w:jc w:val="left"/>
              <w:rPr>
                <w:rFonts w:asciiTheme="minorEastAsia" w:eastAsiaTheme="minorEastAsia" w:hAnsiTheme="minorEastAsia" w:cs="宋体" w:hint="eastAsia"/>
                <w:szCs w:val="21"/>
              </w:rPr>
            </w:pPr>
            <w:r>
              <w:rPr>
                <w:rFonts w:asciiTheme="minorEastAsia" w:eastAsiaTheme="minorEastAsia" w:hAnsiTheme="minorEastAsia" w:cs="宋体" w:hint="eastAsia"/>
                <w:szCs w:val="21"/>
              </w:rPr>
              <w:t>PLC技术与应用</w:t>
            </w:r>
            <w:r w:rsidR="00771AE7" w:rsidRPr="007655DD">
              <w:rPr>
                <w:rFonts w:asciiTheme="minorEastAsia" w:eastAsiaTheme="minorEastAsia" w:hAnsiTheme="minorEastAsia" w:cs="宋体" w:hint="eastAsia"/>
                <w:szCs w:val="21"/>
              </w:rPr>
              <w:t>、运动控制技术</w:t>
            </w:r>
            <w:r>
              <w:rPr>
                <w:rFonts w:asciiTheme="minorEastAsia" w:eastAsiaTheme="minorEastAsia" w:hAnsiTheme="minorEastAsia" w:cs="宋体" w:hint="eastAsia"/>
                <w:szCs w:val="21"/>
              </w:rPr>
              <w:t>与应用</w:t>
            </w:r>
            <w:r w:rsidR="00771AE7" w:rsidRPr="007655DD">
              <w:rPr>
                <w:rFonts w:asciiTheme="minorEastAsia" w:eastAsiaTheme="minorEastAsia" w:hAnsiTheme="minorEastAsia" w:cs="宋体" w:hint="eastAsia"/>
                <w:szCs w:val="21"/>
              </w:rPr>
              <w:t>、工业机器人编程与调试</w:t>
            </w:r>
          </w:p>
        </w:tc>
        <w:tc>
          <w:tcPr>
            <w:tcW w:w="708" w:type="dxa"/>
            <w:vAlign w:val="center"/>
          </w:tcPr>
          <w:p w14:paraId="71F83C91"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24</w:t>
            </w:r>
          </w:p>
        </w:tc>
        <w:tc>
          <w:tcPr>
            <w:tcW w:w="2694" w:type="dxa"/>
            <w:vAlign w:val="center"/>
          </w:tcPr>
          <w:p w14:paraId="5B38721F"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机器人系统集成应用技术</w:t>
            </w:r>
          </w:p>
        </w:tc>
        <w:tc>
          <w:tcPr>
            <w:tcW w:w="2339" w:type="dxa"/>
            <w:vAlign w:val="center"/>
          </w:tcPr>
          <w:p w14:paraId="1F7EFB63" w14:textId="77777777" w:rsidR="005E0915" w:rsidRPr="007655DD" w:rsidRDefault="00771AE7" w:rsidP="007655DD">
            <w:pPr>
              <w:spacing w:line="240" w:lineRule="exact"/>
              <w:jc w:val="center"/>
              <w:rPr>
                <w:rFonts w:asciiTheme="minorEastAsia" w:eastAsiaTheme="minorEastAsia" w:hAnsiTheme="minorEastAsia" w:cs="宋体" w:hint="eastAsia"/>
                <w:szCs w:val="21"/>
              </w:rPr>
            </w:pPr>
            <w:r w:rsidRPr="007655DD">
              <w:rPr>
                <w:rFonts w:asciiTheme="minorEastAsia" w:eastAsiaTheme="minorEastAsia" w:hAnsiTheme="minorEastAsia" w:cs="宋体" w:hint="eastAsia"/>
                <w:szCs w:val="21"/>
              </w:rPr>
              <w:t>1+X智能制造单元维护</w:t>
            </w:r>
          </w:p>
        </w:tc>
      </w:tr>
    </w:tbl>
    <w:p w14:paraId="4A14B19C" w14:textId="77777777" w:rsidR="005E0915" w:rsidRPr="007655DD" w:rsidRDefault="00771AE7" w:rsidP="006848D3">
      <w:pPr>
        <w:adjustRightInd w:val="0"/>
        <w:snapToGrid w:val="0"/>
        <w:spacing w:beforeLines="50" w:before="156" w:afterLines="50" w:after="156"/>
        <w:ind w:firstLineChars="200" w:firstLine="482"/>
        <w:rPr>
          <w:rFonts w:ascii="宋体" w:hAnsi="宋体" w:cs="Angsana New" w:hint="eastAsia"/>
          <w:b/>
          <w:bCs/>
          <w:sz w:val="24"/>
          <w:szCs w:val="24"/>
          <w:lang w:bidi="th-TH"/>
        </w:rPr>
      </w:pPr>
      <w:r w:rsidRPr="007655DD">
        <w:rPr>
          <w:rFonts w:ascii="宋体" w:hAnsi="宋体" w:cs="Angsana New" w:hint="eastAsia"/>
          <w:b/>
          <w:bCs/>
          <w:sz w:val="24"/>
          <w:szCs w:val="24"/>
          <w:lang w:bidi="th-TH"/>
        </w:rPr>
        <w:t>（</w:t>
      </w:r>
      <w:r w:rsidR="007655DD" w:rsidRPr="007655DD">
        <w:rPr>
          <w:rFonts w:ascii="宋体" w:hAnsi="宋体" w:cs="Angsana New" w:hint="eastAsia"/>
          <w:b/>
          <w:bCs/>
          <w:sz w:val="24"/>
          <w:szCs w:val="24"/>
          <w:lang w:bidi="th-TH"/>
        </w:rPr>
        <w:t>四</w:t>
      </w:r>
      <w:r w:rsidRPr="007655DD">
        <w:rPr>
          <w:rFonts w:ascii="宋体" w:hAnsi="宋体" w:cs="Angsana New" w:hint="eastAsia"/>
          <w:b/>
          <w:bCs/>
          <w:sz w:val="24"/>
          <w:szCs w:val="24"/>
          <w:lang w:bidi="th-TH"/>
        </w:rPr>
        <w:t>）校企合作承担课程</w:t>
      </w:r>
    </w:p>
    <w:p w14:paraId="16EE8A96" w14:textId="77777777" w:rsidR="005E0915" w:rsidRPr="00E077D2" w:rsidRDefault="00771AE7" w:rsidP="006848D3">
      <w:pPr>
        <w:adjustRightInd w:val="0"/>
        <w:snapToGrid w:val="0"/>
        <w:spacing w:beforeLines="50" w:before="156" w:line="360" w:lineRule="auto"/>
        <w:jc w:val="center"/>
        <w:rPr>
          <w:rFonts w:ascii="宋体" w:hAnsi="宋体" w:cs="Angsana New" w:hint="eastAsia"/>
          <w:b/>
          <w:color w:val="000000" w:themeColor="text1"/>
          <w:sz w:val="24"/>
          <w:szCs w:val="24"/>
          <w:lang w:bidi="th-TH"/>
        </w:rPr>
      </w:pPr>
      <w:r w:rsidRPr="00E077D2">
        <w:rPr>
          <w:rFonts w:ascii="宋体" w:hAnsi="宋体" w:cs="Angsana New" w:hint="eastAsia"/>
          <w:b/>
          <w:color w:val="000000" w:themeColor="text1"/>
          <w:sz w:val="24"/>
          <w:szCs w:val="24"/>
          <w:lang w:bidi="th-TH"/>
        </w:rPr>
        <w:t>表7  校企合作承担课程表</w:t>
      </w:r>
    </w:p>
    <w:tbl>
      <w:tblPr>
        <w:tblStyle w:val="af1"/>
        <w:tblW w:w="8522" w:type="dxa"/>
        <w:tblLayout w:type="fixed"/>
        <w:tblLook w:val="04A0" w:firstRow="1" w:lastRow="0" w:firstColumn="1" w:lastColumn="0" w:noHBand="0" w:noVBand="1"/>
      </w:tblPr>
      <w:tblGrid>
        <w:gridCol w:w="2328"/>
        <w:gridCol w:w="717"/>
        <w:gridCol w:w="2166"/>
        <w:gridCol w:w="1305"/>
        <w:gridCol w:w="2006"/>
      </w:tblGrid>
      <w:tr w:rsidR="00E077D2" w:rsidRPr="00E077D2" w14:paraId="389A7A5F" w14:textId="77777777" w:rsidTr="00855BB1">
        <w:trPr>
          <w:trHeight w:val="567"/>
        </w:trPr>
        <w:tc>
          <w:tcPr>
            <w:tcW w:w="2328" w:type="dxa"/>
            <w:vAlign w:val="center"/>
          </w:tcPr>
          <w:p w14:paraId="584758F5" w14:textId="77777777" w:rsidR="005E0915" w:rsidRPr="00E077D2" w:rsidRDefault="00771AE7" w:rsidP="006D5A53">
            <w:pPr>
              <w:spacing w:line="240" w:lineRule="exact"/>
              <w:jc w:val="center"/>
              <w:rPr>
                <w:rFonts w:asciiTheme="minorEastAsia" w:eastAsiaTheme="minorEastAsia" w:hAnsiTheme="minorEastAsia" w:cs="宋体" w:hint="eastAsia"/>
                <w:b/>
                <w:color w:val="000000" w:themeColor="text1"/>
                <w:szCs w:val="21"/>
              </w:rPr>
            </w:pPr>
            <w:r w:rsidRPr="00E077D2">
              <w:rPr>
                <w:rFonts w:asciiTheme="minorEastAsia" w:eastAsiaTheme="minorEastAsia" w:hAnsiTheme="minorEastAsia" w:cs="宋体" w:hint="eastAsia"/>
                <w:b/>
                <w:color w:val="000000" w:themeColor="text1"/>
                <w:szCs w:val="21"/>
              </w:rPr>
              <w:t>课程名称</w:t>
            </w:r>
          </w:p>
        </w:tc>
        <w:tc>
          <w:tcPr>
            <w:tcW w:w="717" w:type="dxa"/>
            <w:vAlign w:val="center"/>
          </w:tcPr>
          <w:p w14:paraId="442C9F3F" w14:textId="77777777" w:rsidR="005E0915" w:rsidRPr="00E077D2" w:rsidRDefault="00771AE7" w:rsidP="006D5A53">
            <w:pPr>
              <w:spacing w:line="240" w:lineRule="exact"/>
              <w:jc w:val="center"/>
              <w:rPr>
                <w:rFonts w:asciiTheme="minorEastAsia" w:eastAsiaTheme="minorEastAsia" w:hAnsiTheme="minorEastAsia" w:cs="宋体" w:hint="eastAsia"/>
                <w:b/>
                <w:color w:val="000000" w:themeColor="text1"/>
                <w:szCs w:val="21"/>
              </w:rPr>
            </w:pPr>
            <w:r w:rsidRPr="00E077D2">
              <w:rPr>
                <w:rFonts w:asciiTheme="minorEastAsia" w:eastAsiaTheme="minorEastAsia" w:hAnsiTheme="minorEastAsia" w:cs="宋体" w:hint="eastAsia"/>
                <w:b/>
                <w:color w:val="000000" w:themeColor="text1"/>
                <w:szCs w:val="21"/>
              </w:rPr>
              <w:t>学分</w:t>
            </w:r>
          </w:p>
        </w:tc>
        <w:tc>
          <w:tcPr>
            <w:tcW w:w="2166" w:type="dxa"/>
            <w:vAlign w:val="center"/>
          </w:tcPr>
          <w:p w14:paraId="7EE61178" w14:textId="77777777" w:rsidR="005E0915" w:rsidRPr="00E077D2" w:rsidRDefault="00771AE7" w:rsidP="006D5A53">
            <w:pPr>
              <w:spacing w:line="240" w:lineRule="exact"/>
              <w:jc w:val="center"/>
              <w:rPr>
                <w:rFonts w:asciiTheme="minorEastAsia" w:eastAsiaTheme="minorEastAsia" w:hAnsiTheme="minorEastAsia" w:cs="宋体" w:hint="eastAsia"/>
                <w:b/>
                <w:color w:val="000000" w:themeColor="text1"/>
                <w:szCs w:val="21"/>
              </w:rPr>
            </w:pPr>
            <w:r w:rsidRPr="00E077D2">
              <w:rPr>
                <w:rFonts w:asciiTheme="minorEastAsia" w:eastAsiaTheme="minorEastAsia" w:hAnsiTheme="minorEastAsia" w:cs="宋体" w:hint="eastAsia"/>
                <w:b/>
                <w:color w:val="000000" w:themeColor="text1"/>
                <w:szCs w:val="21"/>
              </w:rPr>
              <w:t>企业名称</w:t>
            </w:r>
          </w:p>
        </w:tc>
        <w:tc>
          <w:tcPr>
            <w:tcW w:w="1305" w:type="dxa"/>
            <w:vAlign w:val="center"/>
          </w:tcPr>
          <w:p w14:paraId="5B3923C6" w14:textId="77777777" w:rsidR="005E0915" w:rsidRPr="00E077D2" w:rsidRDefault="00771AE7" w:rsidP="006D5A53">
            <w:pPr>
              <w:spacing w:line="240" w:lineRule="exact"/>
              <w:jc w:val="center"/>
              <w:rPr>
                <w:rFonts w:asciiTheme="minorEastAsia" w:eastAsiaTheme="minorEastAsia" w:hAnsiTheme="minorEastAsia" w:cs="宋体" w:hint="eastAsia"/>
                <w:b/>
                <w:color w:val="000000" w:themeColor="text1"/>
                <w:szCs w:val="21"/>
              </w:rPr>
            </w:pPr>
            <w:r w:rsidRPr="00E077D2">
              <w:rPr>
                <w:rFonts w:asciiTheme="minorEastAsia" w:eastAsiaTheme="minorEastAsia" w:hAnsiTheme="minorEastAsia" w:cs="宋体" w:hint="eastAsia"/>
                <w:b/>
                <w:color w:val="000000" w:themeColor="text1"/>
                <w:szCs w:val="21"/>
              </w:rPr>
              <w:t>授课方式</w:t>
            </w:r>
          </w:p>
        </w:tc>
        <w:tc>
          <w:tcPr>
            <w:tcW w:w="2006" w:type="dxa"/>
            <w:vAlign w:val="center"/>
          </w:tcPr>
          <w:p w14:paraId="3A1E5472" w14:textId="77777777" w:rsidR="005E0915" w:rsidRPr="00E077D2" w:rsidRDefault="00771AE7" w:rsidP="006D5A53">
            <w:pPr>
              <w:spacing w:line="240" w:lineRule="exact"/>
              <w:jc w:val="center"/>
              <w:rPr>
                <w:rFonts w:asciiTheme="minorEastAsia" w:eastAsiaTheme="minorEastAsia" w:hAnsiTheme="minorEastAsia" w:cs="宋体" w:hint="eastAsia"/>
                <w:b/>
                <w:color w:val="000000" w:themeColor="text1"/>
                <w:szCs w:val="21"/>
              </w:rPr>
            </w:pPr>
            <w:r w:rsidRPr="00E077D2">
              <w:rPr>
                <w:rFonts w:asciiTheme="minorEastAsia" w:eastAsiaTheme="minorEastAsia" w:hAnsiTheme="minorEastAsia" w:cs="宋体" w:hint="eastAsia"/>
                <w:b/>
                <w:color w:val="000000" w:themeColor="text1"/>
                <w:szCs w:val="21"/>
              </w:rPr>
              <w:t>承担课程学时比例</w:t>
            </w:r>
          </w:p>
        </w:tc>
      </w:tr>
      <w:tr w:rsidR="00E077D2" w:rsidRPr="00E077D2" w14:paraId="784BD227" w14:textId="77777777" w:rsidTr="00855BB1">
        <w:trPr>
          <w:trHeight w:val="454"/>
        </w:trPr>
        <w:tc>
          <w:tcPr>
            <w:tcW w:w="2328" w:type="dxa"/>
            <w:vAlign w:val="center"/>
          </w:tcPr>
          <w:p w14:paraId="19556A00" w14:textId="219651E1" w:rsidR="005E0915" w:rsidRPr="00E077D2" w:rsidRDefault="0077017E" w:rsidP="00855BB1">
            <w:pPr>
              <w:spacing w:line="240" w:lineRule="exact"/>
              <w:jc w:val="center"/>
              <w:rPr>
                <w:rFonts w:asciiTheme="minorEastAsia" w:eastAsiaTheme="minorEastAsia" w:hAnsiTheme="minorEastAsia" w:cs="宋体" w:hint="eastAsia"/>
                <w:color w:val="000000" w:themeColor="text1"/>
                <w:szCs w:val="21"/>
              </w:rPr>
            </w:pPr>
            <w:r w:rsidRPr="00E077D2">
              <w:rPr>
                <w:rFonts w:asciiTheme="minorEastAsia" w:eastAsiaTheme="minorEastAsia" w:hAnsiTheme="minorEastAsia" w:cs="宋体"/>
                <w:color w:val="000000" w:themeColor="text1"/>
                <w:szCs w:val="21"/>
              </w:rPr>
              <w:t>岗位实习</w:t>
            </w:r>
          </w:p>
        </w:tc>
        <w:tc>
          <w:tcPr>
            <w:tcW w:w="717" w:type="dxa"/>
            <w:vAlign w:val="center"/>
          </w:tcPr>
          <w:p w14:paraId="7CD05385" w14:textId="1AA6BB8E" w:rsidR="005E0915" w:rsidRPr="00E077D2" w:rsidRDefault="00CD7DF0" w:rsidP="00855BB1">
            <w:pPr>
              <w:spacing w:line="240" w:lineRule="exact"/>
              <w:jc w:val="center"/>
              <w:rPr>
                <w:rFonts w:asciiTheme="minorEastAsia" w:eastAsiaTheme="minorEastAsia" w:hAnsiTheme="minorEastAsia" w:cs="宋体" w:hint="eastAsia"/>
                <w:color w:val="000000" w:themeColor="text1"/>
                <w:szCs w:val="21"/>
              </w:rPr>
            </w:pPr>
            <w:r w:rsidRPr="00E077D2">
              <w:rPr>
                <w:rFonts w:asciiTheme="minorEastAsia" w:eastAsiaTheme="minorEastAsia" w:hAnsiTheme="minorEastAsia" w:cs="宋体" w:hint="eastAsia"/>
                <w:color w:val="000000" w:themeColor="text1"/>
                <w:szCs w:val="21"/>
              </w:rPr>
              <w:t>6</w:t>
            </w:r>
          </w:p>
        </w:tc>
        <w:tc>
          <w:tcPr>
            <w:tcW w:w="2166" w:type="dxa"/>
            <w:vAlign w:val="center"/>
          </w:tcPr>
          <w:p w14:paraId="5F210722" w14:textId="77777777" w:rsidR="005E0915" w:rsidRPr="00E077D2" w:rsidRDefault="00771AE7" w:rsidP="00855BB1">
            <w:pPr>
              <w:spacing w:line="240" w:lineRule="exact"/>
              <w:jc w:val="center"/>
              <w:rPr>
                <w:rFonts w:asciiTheme="minorEastAsia" w:eastAsiaTheme="minorEastAsia" w:hAnsiTheme="minorEastAsia" w:cs="宋体" w:hint="eastAsia"/>
                <w:color w:val="000000" w:themeColor="text1"/>
                <w:szCs w:val="21"/>
              </w:rPr>
            </w:pPr>
            <w:r w:rsidRPr="00E077D2">
              <w:rPr>
                <w:rFonts w:asciiTheme="minorEastAsia" w:eastAsiaTheme="minorEastAsia" w:hAnsiTheme="minorEastAsia" w:cs="宋体" w:hint="eastAsia"/>
                <w:color w:val="000000" w:themeColor="text1"/>
                <w:szCs w:val="21"/>
              </w:rPr>
              <w:t>实习企业</w:t>
            </w:r>
          </w:p>
        </w:tc>
        <w:tc>
          <w:tcPr>
            <w:tcW w:w="1305" w:type="dxa"/>
            <w:vAlign w:val="center"/>
          </w:tcPr>
          <w:p w14:paraId="111B79E6" w14:textId="77777777" w:rsidR="005E0915" w:rsidRPr="00E077D2" w:rsidRDefault="00771AE7" w:rsidP="00855BB1">
            <w:pPr>
              <w:spacing w:line="240" w:lineRule="exact"/>
              <w:jc w:val="center"/>
              <w:rPr>
                <w:rFonts w:asciiTheme="minorEastAsia" w:eastAsiaTheme="minorEastAsia" w:hAnsiTheme="minorEastAsia" w:cs="宋体" w:hint="eastAsia"/>
                <w:color w:val="000000" w:themeColor="text1"/>
                <w:szCs w:val="21"/>
              </w:rPr>
            </w:pPr>
            <w:r w:rsidRPr="00E077D2">
              <w:rPr>
                <w:rFonts w:asciiTheme="minorEastAsia" w:eastAsiaTheme="minorEastAsia" w:hAnsiTheme="minorEastAsia" w:cs="宋体" w:hint="eastAsia"/>
                <w:color w:val="000000" w:themeColor="text1"/>
                <w:szCs w:val="21"/>
              </w:rPr>
              <w:t>线下</w:t>
            </w:r>
          </w:p>
        </w:tc>
        <w:tc>
          <w:tcPr>
            <w:tcW w:w="2006" w:type="dxa"/>
            <w:vAlign w:val="center"/>
          </w:tcPr>
          <w:p w14:paraId="66201829" w14:textId="77777777" w:rsidR="005E0915" w:rsidRPr="00E077D2" w:rsidRDefault="00771AE7" w:rsidP="00855BB1">
            <w:pPr>
              <w:spacing w:line="240" w:lineRule="exact"/>
              <w:jc w:val="center"/>
              <w:rPr>
                <w:rFonts w:asciiTheme="minorEastAsia" w:eastAsiaTheme="minorEastAsia" w:hAnsiTheme="minorEastAsia" w:cs="宋体" w:hint="eastAsia"/>
                <w:color w:val="000000" w:themeColor="text1"/>
                <w:szCs w:val="21"/>
              </w:rPr>
            </w:pPr>
            <w:r w:rsidRPr="00E077D2">
              <w:rPr>
                <w:rFonts w:asciiTheme="minorEastAsia" w:eastAsiaTheme="minorEastAsia" w:hAnsiTheme="minorEastAsia" w:cs="宋体" w:hint="eastAsia"/>
                <w:color w:val="000000" w:themeColor="text1"/>
                <w:szCs w:val="21"/>
              </w:rPr>
              <w:t>100%</w:t>
            </w:r>
          </w:p>
        </w:tc>
      </w:tr>
      <w:tr w:rsidR="00060F4C" w:rsidRPr="00E077D2" w14:paraId="270A3902" w14:textId="77777777" w:rsidTr="00855BB1">
        <w:trPr>
          <w:trHeight w:val="454"/>
        </w:trPr>
        <w:tc>
          <w:tcPr>
            <w:tcW w:w="2328" w:type="dxa"/>
            <w:vAlign w:val="center"/>
          </w:tcPr>
          <w:p w14:paraId="0FCA2CA4" w14:textId="03D86CCA"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hint="eastAsia"/>
                <w:color w:val="000000" w:themeColor="text1"/>
                <w:spacing w:val="-2"/>
              </w:rPr>
              <w:lastRenderedPageBreak/>
              <w:t>专升本专业课</w:t>
            </w:r>
          </w:p>
        </w:tc>
        <w:tc>
          <w:tcPr>
            <w:tcW w:w="717" w:type="dxa"/>
            <w:vAlign w:val="center"/>
          </w:tcPr>
          <w:p w14:paraId="5A1F3677" w14:textId="3DB55167"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hint="eastAsia"/>
                <w:color w:val="000000" w:themeColor="text1"/>
                <w:spacing w:val="-2"/>
              </w:rPr>
              <w:t>4</w:t>
            </w:r>
          </w:p>
        </w:tc>
        <w:tc>
          <w:tcPr>
            <w:tcW w:w="2166" w:type="dxa"/>
            <w:vAlign w:val="center"/>
          </w:tcPr>
          <w:p w14:paraId="7A79577B" w14:textId="63E47019"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color w:val="000000" w:themeColor="text1"/>
                <w:spacing w:val="-2"/>
              </w:rPr>
              <w:t>专升本校外辅导机构</w:t>
            </w:r>
          </w:p>
        </w:tc>
        <w:tc>
          <w:tcPr>
            <w:tcW w:w="1305" w:type="dxa"/>
            <w:vAlign w:val="center"/>
          </w:tcPr>
          <w:p w14:paraId="1C1E0B3D" w14:textId="0F6B2E06"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color w:val="000000" w:themeColor="text1"/>
                <w:spacing w:val="-2"/>
              </w:rPr>
              <w:t>线下</w:t>
            </w:r>
          </w:p>
        </w:tc>
        <w:tc>
          <w:tcPr>
            <w:tcW w:w="2006" w:type="dxa"/>
            <w:vAlign w:val="center"/>
          </w:tcPr>
          <w:p w14:paraId="47A1D8E2" w14:textId="05704919"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hint="eastAsia"/>
                <w:color w:val="000000" w:themeColor="text1"/>
                <w:spacing w:val="-2"/>
              </w:rPr>
              <w:t>100%</w:t>
            </w:r>
          </w:p>
        </w:tc>
      </w:tr>
      <w:tr w:rsidR="00060F4C" w:rsidRPr="00E077D2" w14:paraId="63C95978" w14:textId="77777777" w:rsidTr="00855BB1">
        <w:trPr>
          <w:trHeight w:val="454"/>
        </w:trPr>
        <w:tc>
          <w:tcPr>
            <w:tcW w:w="2328" w:type="dxa"/>
            <w:vAlign w:val="center"/>
          </w:tcPr>
          <w:p w14:paraId="4E39D293" w14:textId="0491698E"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hint="eastAsia"/>
                <w:color w:val="000000" w:themeColor="text1"/>
                <w:spacing w:val="-2"/>
              </w:rPr>
              <w:t>专升本英语提升</w:t>
            </w:r>
          </w:p>
        </w:tc>
        <w:tc>
          <w:tcPr>
            <w:tcW w:w="717" w:type="dxa"/>
            <w:vAlign w:val="center"/>
          </w:tcPr>
          <w:p w14:paraId="1B502ADF" w14:textId="48402428"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hint="eastAsia"/>
                <w:color w:val="000000" w:themeColor="text1"/>
                <w:spacing w:val="-2"/>
              </w:rPr>
              <w:t>2</w:t>
            </w:r>
          </w:p>
        </w:tc>
        <w:tc>
          <w:tcPr>
            <w:tcW w:w="2166" w:type="dxa"/>
            <w:vAlign w:val="center"/>
          </w:tcPr>
          <w:p w14:paraId="6D895BD7" w14:textId="30EAA80B"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color w:val="000000" w:themeColor="text1"/>
                <w:spacing w:val="-2"/>
              </w:rPr>
              <w:t>专升本校外辅导机构</w:t>
            </w:r>
          </w:p>
        </w:tc>
        <w:tc>
          <w:tcPr>
            <w:tcW w:w="1305" w:type="dxa"/>
            <w:vAlign w:val="center"/>
          </w:tcPr>
          <w:p w14:paraId="4995351A" w14:textId="126EC6FD"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color w:val="000000" w:themeColor="text1"/>
                <w:spacing w:val="-2"/>
              </w:rPr>
              <w:t>线下</w:t>
            </w:r>
          </w:p>
        </w:tc>
        <w:tc>
          <w:tcPr>
            <w:tcW w:w="2006" w:type="dxa"/>
            <w:vAlign w:val="center"/>
          </w:tcPr>
          <w:p w14:paraId="7C22F2CB" w14:textId="7D3E8C40"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hint="eastAsia"/>
                <w:color w:val="000000" w:themeColor="text1"/>
                <w:spacing w:val="-2"/>
              </w:rPr>
              <w:t>100%</w:t>
            </w:r>
          </w:p>
        </w:tc>
      </w:tr>
      <w:tr w:rsidR="00060F4C" w:rsidRPr="00E077D2" w14:paraId="637313F0" w14:textId="77777777" w:rsidTr="00855BB1">
        <w:trPr>
          <w:trHeight w:val="454"/>
        </w:trPr>
        <w:tc>
          <w:tcPr>
            <w:tcW w:w="2328" w:type="dxa"/>
            <w:vAlign w:val="center"/>
          </w:tcPr>
          <w:p w14:paraId="3E7A3705" w14:textId="44A235F9"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hint="eastAsia"/>
                <w:color w:val="000000" w:themeColor="text1"/>
                <w:spacing w:val="-2"/>
              </w:rPr>
              <w:t>专升本数学提升</w:t>
            </w:r>
          </w:p>
        </w:tc>
        <w:tc>
          <w:tcPr>
            <w:tcW w:w="717" w:type="dxa"/>
            <w:vAlign w:val="center"/>
          </w:tcPr>
          <w:p w14:paraId="719DA044" w14:textId="1E8B6E77"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hint="eastAsia"/>
                <w:color w:val="000000" w:themeColor="text1"/>
                <w:spacing w:val="-2"/>
              </w:rPr>
              <w:t>2</w:t>
            </w:r>
          </w:p>
        </w:tc>
        <w:tc>
          <w:tcPr>
            <w:tcW w:w="2166" w:type="dxa"/>
            <w:vAlign w:val="center"/>
          </w:tcPr>
          <w:p w14:paraId="471A4EA8" w14:textId="7C01CD35"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color w:val="000000" w:themeColor="text1"/>
                <w:spacing w:val="-2"/>
              </w:rPr>
              <w:t>专升本校外辅导机构</w:t>
            </w:r>
          </w:p>
        </w:tc>
        <w:tc>
          <w:tcPr>
            <w:tcW w:w="1305" w:type="dxa"/>
            <w:vAlign w:val="center"/>
          </w:tcPr>
          <w:p w14:paraId="574869E8" w14:textId="2F65DD28"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color w:val="000000" w:themeColor="text1"/>
                <w:spacing w:val="-2"/>
              </w:rPr>
              <w:t>线下</w:t>
            </w:r>
          </w:p>
        </w:tc>
        <w:tc>
          <w:tcPr>
            <w:tcW w:w="2006" w:type="dxa"/>
            <w:vAlign w:val="center"/>
          </w:tcPr>
          <w:p w14:paraId="1013D22F" w14:textId="079AB40E" w:rsidR="00060F4C" w:rsidRPr="00E077D2" w:rsidRDefault="00060F4C" w:rsidP="00060F4C">
            <w:pPr>
              <w:spacing w:line="240" w:lineRule="exact"/>
              <w:jc w:val="center"/>
              <w:rPr>
                <w:rFonts w:asciiTheme="minorEastAsia" w:eastAsiaTheme="minorEastAsia" w:hAnsiTheme="minorEastAsia" w:cs="宋体" w:hint="eastAsia"/>
                <w:color w:val="000000" w:themeColor="text1"/>
                <w:szCs w:val="21"/>
              </w:rPr>
            </w:pPr>
            <w:r w:rsidRPr="004D1126">
              <w:rPr>
                <w:rFonts w:asciiTheme="minorEastAsia" w:eastAsiaTheme="minorEastAsia" w:hAnsiTheme="minorEastAsia" w:cs="仿宋" w:hint="eastAsia"/>
                <w:color w:val="000000" w:themeColor="text1"/>
                <w:spacing w:val="-2"/>
              </w:rPr>
              <w:t>100%</w:t>
            </w:r>
          </w:p>
        </w:tc>
      </w:tr>
    </w:tbl>
    <w:p w14:paraId="5D753A2F" w14:textId="77777777" w:rsidR="00432270" w:rsidRDefault="00432270" w:rsidP="006848D3">
      <w:pPr>
        <w:adjustRightInd w:val="0"/>
        <w:snapToGrid w:val="0"/>
        <w:spacing w:beforeLines="50" w:before="156" w:afterLines="50" w:after="156"/>
        <w:ind w:firstLineChars="200" w:firstLine="482"/>
        <w:rPr>
          <w:rFonts w:ascii="宋体" w:hAnsi="宋体" w:cs="Angsana New" w:hint="eastAsia"/>
          <w:b/>
          <w:bCs/>
          <w:sz w:val="24"/>
          <w:szCs w:val="24"/>
          <w:lang w:bidi="th-TH"/>
        </w:rPr>
      </w:pPr>
    </w:p>
    <w:p w14:paraId="66E8CF19" w14:textId="3F5F9795" w:rsidR="003518A0" w:rsidRDefault="003518A0" w:rsidP="003518A0">
      <w:pPr>
        <w:adjustRightInd w:val="0"/>
        <w:snapToGrid w:val="0"/>
        <w:spacing w:beforeLines="50" w:before="156" w:line="360" w:lineRule="auto"/>
        <w:ind w:firstLineChars="200" w:firstLine="482"/>
        <w:outlineLvl w:val="0"/>
        <w:rPr>
          <w:rFonts w:ascii="宋体" w:hAnsi="宋体" w:cs="Angsana New" w:hint="eastAsia"/>
          <w:b/>
          <w:sz w:val="24"/>
          <w:szCs w:val="24"/>
          <w:lang w:bidi="th-TH"/>
        </w:rPr>
      </w:pPr>
      <w:r>
        <w:rPr>
          <w:rFonts w:ascii="宋体" w:hAnsi="宋体" w:cs="Angsana New" w:hint="eastAsia"/>
          <w:b/>
          <w:sz w:val="24"/>
          <w:szCs w:val="24"/>
          <w:lang w:bidi="th-TH"/>
        </w:rPr>
        <w:t>（五）教学周数分配表</w:t>
      </w:r>
    </w:p>
    <w:p w14:paraId="0C5DD584" w14:textId="77777777" w:rsidR="003518A0" w:rsidRDefault="003518A0" w:rsidP="003518A0">
      <w:pPr>
        <w:adjustRightInd w:val="0"/>
        <w:snapToGrid w:val="0"/>
        <w:spacing w:line="360" w:lineRule="auto"/>
        <w:ind w:firstLineChars="200" w:firstLine="482"/>
        <w:jc w:val="center"/>
        <w:outlineLvl w:val="0"/>
        <w:rPr>
          <w:rFonts w:ascii="宋体" w:hAnsi="宋体" w:cs="Angsana New" w:hint="eastAsia"/>
          <w:b/>
          <w:szCs w:val="21"/>
          <w:lang w:bidi="th-TH"/>
        </w:rPr>
      </w:pPr>
      <w:r>
        <w:rPr>
          <w:rFonts w:ascii="宋体" w:hAnsi="宋体" w:cs="Angsana New" w:hint="eastAsia"/>
          <w:b/>
          <w:sz w:val="24"/>
          <w:szCs w:val="24"/>
          <w:lang w:bidi="th-TH"/>
        </w:rPr>
        <w:t>表8  教学周数分配表</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584"/>
        <w:gridCol w:w="692"/>
        <w:gridCol w:w="709"/>
        <w:gridCol w:w="1266"/>
        <w:gridCol w:w="1167"/>
        <w:gridCol w:w="992"/>
        <w:gridCol w:w="1394"/>
        <w:gridCol w:w="655"/>
        <w:gridCol w:w="681"/>
        <w:gridCol w:w="721"/>
      </w:tblGrid>
      <w:tr w:rsidR="005C1E19" w:rsidRPr="005C1E19" w14:paraId="054FADA8" w14:textId="77777777" w:rsidTr="00F37EC0">
        <w:trPr>
          <w:trHeight w:val="397"/>
          <w:jc w:val="center"/>
        </w:trPr>
        <w:tc>
          <w:tcPr>
            <w:tcW w:w="1110" w:type="dxa"/>
            <w:gridSpan w:val="2"/>
            <w:vMerge w:val="restart"/>
            <w:shd w:val="clear" w:color="auto" w:fill="auto"/>
            <w:vAlign w:val="center"/>
          </w:tcPr>
          <w:p w14:paraId="06D4DDDB"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lang w:eastAsia="en-US"/>
              </w:rPr>
            </w:pPr>
            <w:r w:rsidRPr="005C1E19">
              <w:rPr>
                <w:rFonts w:cs="Microsoft JhengHei" w:hint="eastAsia"/>
                <w:b/>
                <w:bCs/>
                <w:color w:val="000000" w:themeColor="text1"/>
                <w:w w:val="85"/>
                <w:sz w:val="21"/>
                <w:szCs w:val="21"/>
              </w:rPr>
              <w:t>学期及教学周数</w:t>
            </w:r>
          </w:p>
        </w:tc>
        <w:tc>
          <w:tcPr>
            <w:tcW w:w="692" w:type="dxa"/>
            <w:vMerge w:val="restart"/>
            <w:shd w:val="clear" w:color="auto" w:fill="auto"/>
            <w:vAlign w:val="center"/>
          </w:tcPr>
          <w:p w14:paraId="2F4FD72D"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rPr>
            </w:pPr>
            <w:r w:rsidRPr="005C1E19">
              <w:rPr>
                <w:rFonts w:cs="Microsoft JhengHei" w:hint="eastAsia"/>
                <w:b/>
                <w:bCs/>
                <w:color w:val="000000" w:themeColor="text1"/>
                <w:spacing w:val="3"/>
                <w:w w:val="95"/>
                <w:sz w:val="21"/>
                <w:szCs w:val="21"/>
              </w:rPr>
              <w:t>理论教学</w:t>
            </w:r>
          </w:p>
        </w:tc>
        <w:tc>
          <w:tcPr>
            <w:tcW w:w="709" w:type="dxa"/>
            <w:vMerge w:val="restart"/>
            <w:shd w:val="clear" w:color="auto" w:fill="auto"/>
            <w:vAlign w:val="center"/>
          </w:tcPr>
          <w:p w14:paraId="24FEB12A" w14:textId="77777777" w:rsidR="003518A0" w:rsidRPr="005C1E19" w:rsidRDefault="003518A0" w:rsidP="00F37EC0">
            <w:pPr>
              <w:pStyle w:val="TableParagraph"/>
              <w:spacing w:line="240" w:lineRule="auto"/>
              <w:ind w:left="0" w:firstLineChars="0" w:firstLine="0"/>
              <w:jc w:val="center"/>
              <w:rPr>
                <w:rFonts w:cs="Microsoft JhengHei" w:hint="eastAsia"/>
                <w:b/>
                <w:bCs/>
                <w:color w:val="000000" w:themeColor="text1"/>
                <w:spacing w:val="3"/>
                <w:w w:val="95"/>
                <w:sz w:val="21"/>
                <w:szCs w:val="21"/>
              </w:rPr>
            </w:pPr>
            <w:r w:rsidRPr="005C1E19">
              <w:rPr>
                <w:rFonts w:cs="Microsoft JhengHei" w:hint="eastAsia"/>
                <w:b/>
                <w:bCs/>
                <w:color w:val="000000" w:themeColor="text1"/>
                <w:spacing w:val="3"/>
                <w:w w:val="95"/>
                <w:sz w:val="21"/>
                <w:szCs w:val="21"/>
              </w:rPr>
              <w:t>军事理论</w:t>
            </w:r>
          </w:p>
          <w:p w14:paraId="59DF6D9A" w14:textId="77777777" w:rsidR="003518A0" w:rsidRPr="005C1E19" w:rsidRDefault="003518A0" w:rsidP="00F37EC0">
            <w:pPr>
              <w:pStyle w:val="TableParagraph"/>
              <w:spacing w:line="240" w:lineRule="auto"/>
              <w:ind w:left="0" w:firstLineChars="0" w:firstLine="0"/>
              <w:jc w:val="center"/>
              <w:rPr>
                <w:rFonts w:cs="Microsoft JhengHei" w:hint="eastAsia"/>
                <w:b/>
                <w:bCs/>
                <w:color w:val="000000" w:themeColor="text1"/>
                <w:spacing w:val="3"/>
                <w:w w:val="95"/>
                <w:sz w:val="21"/>
                <w:szCs w:val="21"/>
              </w:rPr>
            </w:pPr>
            <w:r w:rsidRPr="005C1E19">
              <w:rPr>
                <w:rFonts w:cs="Microsoft JhengHei" w:hint="eastAsia"/>
                <w:b/>
                <w:bCs/>
                <w:color w:val="000000" w:themeColor="text1"/>
                <w:spacing w:val="3"/>
                <w:w w:val="95"/>
                <w:sz w:val="21"/>
                <w:szCs w:val="21"/>
              </w:rPr>
              <w:t>军事技能</w:t>
            </w:r>
          </w:p>
        </w:tc>
        <w:tc>
          <w:tcPr>
            <w:tcW w:w="4819" w:type="dxa"/>
            <w:gridSpan w:val="4"/>
            <w:shd w:val="clear" w:color="auto" w:fill="auto"/>
            <w:vAlign w:val="center"/>
          </w:tcPr>
          <w:p w14:paraId="6B7C8283"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lang w:eastAsia="en-US"/>
              </w:rPr>
            </w:pPr>
            <w:r w:rsidRPr="005C1E19">
              <w:rPr>
                <w:rFonts w:cs="Microsoft JhengHei" w:hint="eastAsia"/>
                <w:b/>
                <w:bCs/>
                <w:color w:val="000000" w:themeColor="text1"/>
                <w:spacing w:val="3"/>
                <w:sz w:val="21"/>
                <w:szCs w:val="21"/>
              </w:rPr>
              <w:t>实践教学</w:t>
            </w:r>
          </w:p>
        </w:tc>
        <w:tc>
          <w:tcPr>
            <w:tcW w:w="655" w:type="dxa"/>
            <w:vMerge w:val="restart"/>
            <w:shd w:val="clear" w:color="auto" w:fill="auto"/>
            <w:vAlign w:val="center"/>
          </w:tcPr>
          <w:p w14:paraId="22A7C611"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lang w:eastAsia="en-US"/>
              </w:rPr>
            </w:pPr>
            <w:r w:rsidRPr="005C1E19">
              <w:rPr>
                <w:rFonts w:cs="Microsoft JhengHei" w:hint="eastAsia"/>
                <w:b/>
                <w:bCs/>
                <w:color w:val="000000" w:themeColor="text1"/>
                <w:spacing w:val="3"/>
                <w:w w:val="95"/>
                <w:sz w:val="21"/>
                <w:szCs w:val="21"/>
              </w:rPr>
              <w:t>其他</w:t>
            </w:r>
          </w:p>
        </w:tc>
        <w:tc>
          <w:tcPr>
            <w:tcW w:w="681" w:type="dxa"/>
            <w:vMerge w:val="restart"/>
            <w:shd w:val="clear" w:color="auto" w:fill="auto"/>
            <w:vAlign w:val="center"/>
          </w:tcPr>
          <w:p w14:paraId="19663200" w14:textId="77777777" w:rsidR="003518A0" w:rsidRPr="005C1E19" w:rsidRDefault="003518A0" w:rsidP="00F37EC0">
            <w:pPr>
              <w:pStyle w:val="TableParagraph"/>
              <w:spacing w:line="240" w:lineRule="auto"/>
              <w:ind w:left="0" w:firstLineChars="0" w:firstLine="0"/>
              <w:jc w:val="center"/>
              <w:rPr>
                <w:rFonts w:cs="Microsoft JhengHei" w:hint="eastAsia"/>
                <w:b/>
                <w:bCs/>
                <w:color w:val="000000" w:themeColor="text1"/>
                <w:w w:val="85"/>
                <w:sz w:val="21"/>
                <w:szCs w:val="21"/>
              </w:rPr>
            </w:pPr>
            <w:r w:rsidRPr="005C1E19">
              <w:rPr>
                <w:rFonts w:cs="Microsoft JhengHei" w:hint="eastAsia"/>
                <w:b/>
                <w:bCs/>
                <w:color w:val="000000" w:themeColor="text1"/>
                <w:w w:val="85"/>
                <w:sz w:val="21"/>
                <w:szCs w:val="21"/>
              </w:rPr>
              <w:t>考试</w:t>
            </w:r>
          </w:p>
        </w:tc>
        <w:tc>
          <w:tcPr>
            <w:tcW w:w="721" w:type="dxa"/>
            <w:vMerge w:val="restart"/>
            <w:shd w:val="clear" w:color="auto" w:fill="auto"/>
            <w:vAlign w:val="center"/>
          </w:tcPr>
          <w:p w14:paraId="0098E9D8"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lang w:eastAsia="en-US"/>
              </w:rPr>
            </w:pPr>
            <w:r w:rsidRPr="005C1E19">
              <w:rPr>
                <w:rFonts w:cs="Microsoft JhengHei" w:hint="eastAsia"/>
                <w:b/>
                <w:bCs/>
                <w:color w:val="000000" w:themeColor="text1"/>
                <w:w w:val="85"/>
                <w:sz w:val="21"/>
                <w:szCs w:val="21"/>
              </w:rPr>
              <w:t>合计</w:t>
            </w:r>
          </w:p>
        </w:tc>
      </w:tr>
      <w:tr w:rsidR="005C1E19" w:rsidRPr="005C1E19" w14:paraId="3C64D43C" w14:textId="77777777" w:rsidTr="00F37EC0">
        <w:trPr>
          <w:trHeight w:hRule="exact" w:val="850"/>
          <w:jc w:val="center"/>
        </w:trPr>
        <w:tc>
          <w:tcPr>
            <w:tcW w:w="1110" w:type="dxa"/>
            <w:gridSpan w:val="2"/>
            <w:vMerge/>
            <w:shd w:val="clear" w:color="auto" w:fill="auto"/>
            <w:vAlign w:val="center"/>
          </w:tcPr>
          <w:p w14:paraId="5CC5C39F" w14:textId="77777777" w:rsidR="003518A0" w:rsidRPr="005C1E19" w:rsidRDefault="003518A0" w:rsidP="00F37EC0">
            <w:pPr>
              <w:widowControl/>
              <w:jc w:val="center"/>
              <w:rPr>
                <w:rFonts w:ascii="宋体" w:hAnsi="宋体" w:cs="Microsoft JhengHei" w:hint="eastAsia"/>
                <w:color w:val="000000" w:themeColor="text1"/>
                <w:szCs w:val="21"/>
                <w:lang w:eastAsia="en-US"/>
              </w:rPr>
            </w:pPr>
          </w:p>
        </w:tc>
        <w:tc>
          <w:tcPr>
            <w:tcW w:w="692" w:type="dxa"/>
            <w:vMerge/>
            <w:shd w:val="clear" w:color="auto" w:fill="auto"/>
            <w:vAlign w:val="center"/>
          </w:tcPr>
          <w:p w14:paraId="29EE9BF0" w14:textId="77777777" w:rsidR="003518A0" w:rsidRPr="005C1E19" w:rsidRDefault="003518A0" w:rsidP="00F37EC0">
            <w:pPr>
              <w:pStyle w:val="TableParagraph"/>
              <w:spacing w:line="240" w:lineRule="auto"/>
              <w:ind w:left="0" w:firstLineChars="0" w:firstLine="0"/>
              <w:jc w:val="center"/>
              <w:rPr>
                <w:rFonts w:cs="Microsoft JhengHei" w:hint="eastAsia"/>
                <w:b/>
                <w:bCs/>
                <w:color w:val="000000" w:themeColor="text1"/>
                <w:spacing w:val="3"/>
                <w:w w:val="95"/>
                <w:sz w:val="21"/>
                <w:szCs w:val="21"/>
              </w:rPr>
            </w:pPr>
          </w:p>
        </w:tc>
        <w:tc>
          <w:tcPr>
            <w:tcW w:w="709" w:type="dxa"/>
            <w:vMerge/>
            <w:shd w:val="clear" w:color="auto" w:fill="auto"/>
            <w:vAlign w:val="center"/>
          </w:tcPr>
          <w:p w14:paraId="41E1135D"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lang w:eastAsia="en-US"/>
              </w:rPr>
            </w:pPr>
          </w:p>
        </w:tc>
        <w:tc>
          <w:tcPr>
            <w:tcW w:w="1266" w:type="dxa"/>
            <w:shd w:val="clear" w:color="auto" w:fill="auto"/>
            <w:vAlign w:val="center"/>
          </w:tcPr>
          <w:p w14:paraId="72B0B411"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lang w:eastAsia="en-US"/>
              </w:rPr>
            </w:pPr>
            <w:r w:rsidRPr="005C1E19">
              <w:rPr>
                <w:rFonts w:cs="Microsoft JhengHei" w:hint="eastAsia"/>
                <w:b/>
                <w:bCs/>
                <w:color w:val="000000" w:themeColor="text1"/>
                <w:spacing w:val="3"/>
                <w:w w:val="95"/>
                <w:sz w:val="21"/>
                <w:szCs w:val="21"/>
              </w:rPr>
              <w:t>课程设计</w:t>
            </w:r>
            <w:r w:rsidRPr="005C1E19">
              <w:rPr>
                <w:rFonts w:cs="Microsoft JhengHei" w:hint="eastAsia"/>
                <w:b/>
                <w:bCs/>
                <w:color w:val="000000" w:themeColor="text1"/>
                <w:spacing w:val="3"/>
                <w:w w:val="95"/>
                <w:sz w:val="18"/>
                <w:szCs w:val="18"/>
              </w:rPr>
              <w:t>（大型作业）</w:t>
            </w:r>
          </w:p>
        </w:tc>
        <w:tc>
          <w:tcPr>
            <w:tcW w:w="1167" w:type="dxa"/>
            <w:shd w:val="clear" w:color="auto" w:fill="auto"/>
            <w:vAlign w:val="center"/>
          </w:tcPr>
          <w:p w14:paraId="7FF8F5D8"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lang w:eastAsia="en-US"/>
              </w:rPr>
            </w:pPr>
            <w:r w:rsidRPr="005C1E19">
              <w:rPr>
                <w:rFonts w:cs="Microsoft JhengHei" w:hint="eastAsia"/>
                <w:b/>
                <w:bCs/>
                <w:color w:val="000000" w:themeColor="text1"/>
                <w:spacing w:val="3"/>
                <w:w w:val="95"/>
                <w:sz w:val="21"/>
                <w:szCs w:val="21"/>
              </w:rPr>
              <w:t>技能实训</w:t>
            </w:r>
            <w:r w:rsidRPr="005C1E19">
              <w:rPr>
                <w:rFonts w:cs="Microsoft JhengHei" w:hint="eastAsia"/>
                <w:b/>
                <w:bCs/>
                <w:color w:val="000000" w:themeColor="text1"/>
                <w:spacing w:val="3"/>
                <w:w w:val="95"/>
                <w:sz w:val="18"/>
                <w:szCs w:val="18"/>
              </w:rPr>
              <w:t>（1+X考证）</w:t>
            </w:r>
          </w:p>
        </w:tc>
        <w:tc>
          <w:tcPr>
            <w:tcW w:w="992" w:type="dxa"/>
            <w:shd w:val="clear" w:color="auto" w:fill="auto"/>
            <w:vAlign w:val="center"/>
          </w:tcPr>
          <w:p w14:paraId="0CFC6179"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lang w:eastAsia="en-US"/>
              </w:rPr>
            </w:pPr>
            <w:r w:rsidRPr="005C1E19">
              <w:rPr>
                <w:rFonts w:cs="Microsoft JhengHei" w:hint="eastAsia"/>
                <w:b/>
                <w:bCs/>
                <w:color w:val="000000" w:themeColor="text1"/>
                <w:spacing w:val="3"/>
                <w:w w:val="95"/>
                <w:sz w:val="21"/>
                <w:szCs w:val="21"/>
              </w:rPr>
              <w:t>教学生产实习</w:t>
            </w:r>
          </w:p>
        </w:tc>
        <w:tc>
          <w:tcPr>
            <w:tcW w:w="1394" w:type="dxa"/>
            <w:shd w:val="clear" w:color="auto" w:fill="auto"/>
            <w:vAlign w:val="center"/>
          </w:tcPr>
          <w:p w14:paraId="49341821" w14:textId="77777777" w:rsidR="003518A0" w:rsidRPr="005C1E19" w:rsidRDefault="003518A0" w:rsidP="00F37EC0">
            <w:pPr>
              <w:pStyle w:val="TableParagraph"/>
              <w:spacing w:line="240" w:lineRule="auto"/>
              <w:ind w:left="0" w:firstLineChars="0" w:firstLine="0"/>
              <w:jc w:val="center"/>
              <w:rPr>
                <w:rFonts w:cs="Microsoft JhengHei" w:hint="eastAsia"/>
                <w:color w:val="000000" w:themeColor="text1"/>
                <w:sz w:val="21"/>
                <w:szCs w:val="21"/>
              </w:rPr>
            </w:pPr>
            <w:r w:rsidRPr="005C1E19">
              <w:rPr>
                <w:rFonts w:cs="Microsoft JhengHei" w:hint="eastAsia"/>
                <w:b/>
                <w:bCs/>
                <w:color w:val="000000" w:themeColor="text1"/>
                <w:spacing w:val="3"/>
                <w:w w:val="95"/>
                <w:sz w:val="21"/>
                <w:szCs w:val="21"/>
              </w:rPr>
              <w:t>岗位实习</w:t>
            </w:r>
          </w:p>
        </w:tc>
        <w:tc>
          <w:tcPr>
            <w:tcW w:w="655" w:type="dxa"/>
            <w:vMerge/>
            <w:shd w:val="clear" w:color="auto" w:fill="auto"/>
            <w:vAlign w:val="center"/>
          </w:tcPr>
          <w:p w14:paraId="6E8E742A" w14:textId="77777777" w:rsidR="003518A0" w:rsidRPr="005C1E19" w:rsidRDefault="003518A0" w:rsidP="00F37EC0">
            <w:pPr>
              <w:widowControl/>
              <w:jc w:val="center"/>
              <w:rPr>
                <w:rFonts w:ascii="宋体" w:hAnsi="宋体" w:cs="Microsoft JhengHei" w:hint="eastAsia"/>
                <w:color w:val="000000" w:themeColor="text1"/>
                <w:szCs w:val="21"/>
              </w:rPr>
            </w:pPr>
          </w:p>
        </w:tc>
        <w:tc>
          <w:tcPr>
            <w:tcW w:w="681" w:type="dxa"/>
            <w:vMerge/>
            <w:shd w:val="clear" w:color="auto" w:fill="auto"/>
            <w:vAlign w:val="center"/>
          </w:tcPr>
          <w:p w14:paraId="6A0B68B7" w14:textId="77777777" w:rsidR="003518A0" w:rsidRPr="005C1E19" w:rsidRDefault="003518A0" w:rsidP="00F37EC0">
            <w:pPr>
              <w:widowControl/>
              <w:jc w:val="center"/>
              <w:rPr>
                <w:rFonts w:ascii="宋体" w:hAnsi="宋体" w:cs="Microsoft JhengHei" w:hint="eastAsia"/>
                <w:color w:val="000000" w:themeColor="text1"/>
                <w:szCs w:val="21"/>
              </w:rPr>
            </w:pPr>
          </w:p>
        </w:tc>
        <w:tc>
          <w:tcPr>
            <w:tcW w:w="721" w:type="dxa"/>
            <w:vMerge/>
            <w:shd w:val="clear" w:color="auto" w:fill="auto"/>
            <w:vAlign w:val="center"/>
          </w:tcPr>
          <w:p w14:paraId="52BD1F41" w14:textId="77777777" w:rsidR="003518A0" w:rsidRPr="005C1E19" w:rsidRDefault="003518A0" w:rsidP="00F37EC0">
            <w:pPr>
              <w:widowControl/>
              <w:jc w:val="center"/>
              <w:rPr>
                <w:rFonts w:ascii="宋体" w:hAnsi="宋体" w:cs="Microsoft JhengHei" w:hint="eastAsia"/>
                <w:color w:val="000000" w:themeColor="text1"/>
                <w:szCs w:val="21"/>
              </w:rPr>
            </w:pPr>
          </w:p>
        </w:tc>
      </w:tr>
      <w:tr w:rsidR="003A383C" w:rsidRPr="005C1E19" w14:paraId="32790BE3" w14:textId="77777777" w:rsidTr="00F37EC0">
        <w:trPr>
          <w:trHeight w:val="454"/>
          <w:jc w:val="center"/>
        </w:trPr>
        <w:tc>
          <w:tcPr>
            <w:tcW w:w="526" w:type="dxa"/>
            <w:shd w:val="clear" w:color="auto" w:fill="auto"/>
            <w:vAlign w:val="center"/>
          </w:tcPr>
          <w:p w14:paraId="032ED08D" w14:textId="77777777" w:rsidR="003A383C" w:rsidRPr="005C1E19" w:rsidRDefault="003A383C" w:rsidP="003A383C">
            <w:pPr>
              <w:jc w:val="center"/>
              <w:rPr>
                <w:rFonts w:asciiTheme="minorEastAsia" w:eastAsiaTheme="minorEastAsia" w:hAnsiTheme="minorEastAsia" w:cstheme="minorEastAsia" w:hint="eastAsia"/>
                <w:color w:val="000000" w:themeColor="text1"/>
                <w:lang w:eastAsia="en-US"/>
              </w:rPr>
            </w:pPr>
            <w:r w:rsidRPr="005C1E19">
              <w:rPr>
                <w:rFonts w:asciiTheme="minorEastAsia" w:eastAsiaTheme="minorEastAsia" w:hAnsiTheme="minorEastAsia" w:cstheme="minorEastAsia" w:hint="eastAsia"/>
                <w:color w:val="000000" w:themeColor="text1"/>
              </w:rPr>
              <w:t>1</w:t>
            </w:r>
          </w:p>
        </w:tc>
        <w:tc>
          <w:tcPr>
            <w:tcW w:w="584" w:type="dxa"/>
            <w:shd w:val="clear" w:color="auto" w:fill="auto"/>
            <w:vAlign w:val="center"/>
          </w:tcPr>
          <w:p w14:paraId="36036107"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sidRPr="005C1E19">
              <w:rPr>
                <w:rFonts w:cs="Calibri" w:hint="eastAsia"/>
                <w:color w:val="000000" w:themeColor="text1"/>
                <w:sz w:val="21"/>
                <w:szCs w:val="21"/>
              </w:rPr>
              <w:t>20</w:t>
            </w:r>
          </w:p>
        </w:tc>
        <w:tc>
          <w:tcPr>
            <w:tcW w:w="692" w:type="dxa"/>
            <w:shd w:val="clear" w:color="auto" w:fill="auto"/>
            <w:vAlign w:val="center"/>
          </w:tcPr>
          <w:p w14:paraId="3AAE1F0A" w14:textId="76740063"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16</w:t>
            </w:r>
          </w:p>
        </w:tc>
        <w:tc>
          <w:tcPr>
            <w:tcW w:w="709" w:type="dxa"/>
            <w:shd w:val="clear" w:color="auto" w:fill="auto"/>
            <w:vAlign w:val="center"/>
          </w:tcPr>
          <w:p w14:paraId="44E996C7" w14:textId="3B08015E"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3</w:t>
            </w:r>
          </w:p>
        </w:tc>
        <w:tc>
          <w:tcPr>
            <w:tcW w:w="1266" w:type="dxa"/>
            <w:shd w:val="clear" w:color="auto" w:fill="auto"/>
            <w:vAlign w:val="center"/>
          </w:tcPr>
          <w:p w14:paraId="504A2975" w14:textId="77777777" w:rsidR="003A383C" w:rsidRPr="005C1E19" w:rsidRDefault="003A383C" w:rsidP="003A383C">
            <w:pPr>
              <w:jc w:val="center"/>
              <w:rPr>
                <w:rFonts w:ascii="宋体" w:hAnsi="宋体" w:hint="eastAsia"/>
                <w:color w:val="000000" w:themeColor="text1"/>
                <w:szCs w:val="21"/>
                <w:lang w:eastAsia="en-US"/>
              </w:rPr>
            </w:pPr>
          </w:p>
        </w:tc>
        <w:tc>
          <w:tcPr>
            <w:tcW w:w="1167" w:type="dxa"/>
            <w:shd w:val="clear" w:color="auto" w:fill="auto"/>
            <w:vAlign w:val="center"/>
          </w:tcPr>
          <w:p w14:paraId="48254D30" w14:textId="77777777" w:rsidR="003A383C" w:rsidRPr="005C1E19" w:rsidRDefault="003A383C" w:rsidP="003A383C">
            <w:pPr>
              <w:jc w:val="center"/>
              <w:rPr>
                <w:rFonts w:ascii="宋体" w:hAnsi="宋体" w:hint="eastAsia"/>
                <w:color w:val="000000" w:themeColor="text1"/>
                <w:szCs w:val="21"/>
                <w:lang w:eastAsia="en-US"/>
              </w:rPr>
            </w:pPr>
          </w:p>
        </w:tc>
        <w:tc>
          <w:tcPr>
            <w:tcW w:w="992" w:type="dxa"/>
            <w:shd w:val="clear" w:color="auto" w:fill="auto"/>
            <w:vAlign w:val="center"/>
          </w:tcPr>
          <w:p w14:paraId="5A0F028D" w14:textId="77777777" w:rsidR="003A383C" w:rsidRPr="005C1E19" w:rsidRDefault="003A383C" w:rsidP="003A383C">
            <w:pPr>
              <w:jc w:val="center"/>
              <w:rPr>
                <w:rFonts w:ascii="宋体" w:hAnsi="宋体" w:hint="eastAsia"/>
                <w:color w:val="000000" w:themeColor="text1"/>
                <w:szCs w:val="21"/>
                <w:lang w:eastAsia="en-US"/>
              </w:rPr>
            </w:pPr>
          </w:p>
        </w:tc>
        <w:tc>
          <w:tcPr>
            <w:tcW w:w="1394" w:type="dxa"/>
            <w:shd w:val="clear" w:color="auto" w:fill="auto"/>
            <w:vAlign w:val="center"/>
          </w:tcPr>
          <w:p w14:paraId="0CE1CC71" w14:textId="77777777" w:rsidR="003A383C" w:rsidRPr="005C1E19" w:rsidRDefault="003A383C" w:rsidP="003A383C">
            <w:pPr>
              <w:jc w:val="center"/>
              <w:rPr>
                <w:rFonts w:ascii="宋体" w:hAnsi="宋体" w:hint="eastAsia"/>
                <w:color w:val="000000" w:themeColor="text1"/>
                <w:szCs w:val="21"/>
                <w:lang w:eastAsia="en-US"/>
              </w:rPr>
            </w:pPr>
          </w:p>
        </w:tc>
        <w:tc>
          <w:tcPr>
            <w:tcW w:w="655" w:type="dxa"/>
            <w:shd w:val="clear" w:color="auto" w:fill="auto"/>
            <w:vAlign w:val="center"/>
          </w:tcPr>
          <w:p w14:paraId="4D6CD022"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681" w:type="dxa"/>
            <w:shd w:val="clear" w:color="auto" w:fill="auto"/>
            <w:vAlign w:val="center"/>
          </w:tcPr>
          <w:p w14:paraId="62799452" w14:textId="75756C54"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w:t>
            </w:r>
          </w:p>
        </w:tc>
        <w:tc>
          <w:tcPr>
            <w:tcW w:w="721" w:type="dxa"/>
            <w:shd w:val="clear" w:color="auto" w:fill="auto"/>
            <w:vAlign w:val="center"/>
          </w:tcPr>
          <w:p w14:paraId="6D3C042C" w14:textId="34C9C502"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cs="Calibri" w:hint="eastAsia"/>
                <w:sz w:val="21"/>
                <w:szCs w:val="21"/>
              </w:rPr>
              <w:t>20</w:t>
            </w:r>
          </w:p>
        </w:tc>
      </w:tr>
      <w:tr w:rsidR="003A383C" w:rsidRPr="005C1E19" w14:paraId="122DE3C8" w14:textId="77777777" w:rsidTr="00F37EC0">
        <w:trPr>
          <w:trHeight w:val="454"/>
          <w:jc w:val="center"/>
        </w:trPr>
        <w:tc>
          <w:tcPr>
            <w:tcW w:w="526" w:type="dxa"/>
            <w:shd w:val="clear" w:color="auto" w:fill="auto"/>
            <w:vAlign w:val="center"/>
          </w:tcPr>
          <w:p w14:paraId="68C9DFB3" w14:textId="77777777" w:rsidR="003A383C" w:rsidRPr="005C1E19" w:rsidRDefault="003A383C" w:rsidP="003A383C">
            <w:pPr>
              <w:jc w:val="center"/>
              <w:rPr>
                <w:rFonts w:asciiTheme="minorEastAsia" w:eastAsiaTheme="minorEastAsia" w:hAnsiTheme="minorEastAsia" w:cstheme="minorEastAsia" w:hint="eastAsia"/>
                <w:color w:val="000000" w:themeColor="text1"/>
                <w:lang w:eastAsia="en-US"/>
              </w:rPr>
            </w:pPr>
            <w:r w:rsidRPr="005C1E19">
              <w:rPr>
                <w:rFonts w:asciiTheme="minorEastAsia" w:eastAsiaTheme="minorEastAsia" w:hAnsiTheme="minorEastAsia" w:cstheme="minorEastAsia" w:hint="eastAsia"/>
                <w:color w:val="000000" w:themeColor="text1"/>
              </w:rPr>
              <w:t>2</w:t>
            </w:r>
          </w:p>
        </w:tc>
        <w:tc>
          <w:tcPr>
            <w:tcW w:w="584" w:type="dxa"/>
            <w:shd w:val="clear" w:color="auto" w:fill="auto"/>
            <w:vAlign w:val="center"/>
          </w:tcPr>
          <w:p w14:paraId="2397C6DF" w14:textId="14098083"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val="en-US"/>
              </w:rPr>
            </w:pPr>
            <w:r w:rsidRPr="005C1E19">
              <w:rPr>
                <w:rFonts w:cs="Calibri" w:hint="eastAsia"/>
                <w:color w:val="000000" w:themeColor="text1"/>
                <w:sz w:val="21"/>
                <w:szCs w:val="21"/>
                <w:lang w:val="en-US"/>
              </w:rPr>
              <w:t>20</w:t>
            </w:r>
          </w:p>
        </w:tc>
        <w:tc>
          <w:tcPr>
            <w:tcW w:w="692" w:type="dxa"/>
            <w:shd w:val="clear" w:color="auto" w:fill="auto"/>
            <w:vAlign w:val="center"/>
          </w:tcPr>
          <w:p w14:paraId="10B5219F" w14:textId="43CF255A"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17</w:t>
            </w:r>
          </w:p>
        </w:tc>
        <w:tc>
          <w:tcPr>
            <w:tcW w:w="709" w:type="dxa"/>
            <w:shd w:val="clear" w:color="auto" w:fill="auto"/>
            <w:vAlign w:val="center"/>
          </w:tcPr>
          <w:p w14:paraId="0FD7849E"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1266" w:type="dxa"/>
            <w:shd w:val="clear" w:color="auto" w:fill="auto"/>
            <w:vAlign w:val="center"/>
          </w:tcPr>
          <w:p w14:paraId="5A07492F" w14:textId="22E76A64" w:rsidR="003A383C" w:rsidRPr="005C1E19" w:rsidRDefault="003A383C" w:rsidP="003A383C">
            <w:pPr>
              <w:jc w:val="center"/>
              <w:rPr>
                <w:rFonts w:ascii="宋体" w:hAnsi="宋体" w:hint="eastAsia"/>
                <w:color w:val="000000" w:themeColor="text1"/>
                <w:szCs w:val="21"/>
              </w:rPr>
            </w:pPr>
            <w:r>
              <w:rPr>
                <w:rFonts w:ascii="宋体" w:hAnsi="宋体" w:hint="eastAsia"/>
                <w:szCs w:val="21"/>
              </w:rPr>
              <w:t>2</w:t>
            </w:r>
          </w:p>
        </w:tc>
        <w:tc>
          <w:tcPr>
            <w:tcW w:w="1167" w:type="dxa"/>
            <w:shd w:val="clear" w:color="auto" w:fill="auto"/>
            <w:vAlign w:val="center"/>
          </w:tcPr>
          <w:p w14:paraId="648F7B38" w14:textId="22E95579"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p>
        </w:tc>
        <w:tc>
          <w:tcPr>
            <w:tcW w:w="992" w:type="dxa"/>
            <w:shd w:val="clear" w:color="auto" w:fill="auto"/>
            <w:vAlign w:val="center"/>
          </w:tcPr>
          <w:p w14:paraId="6F7709CE" w14:textId="77777777" w:rsidR="003A383C" w:rsidRPr="005C1E19" w:rsidRDefault="003A383C" w:rsidP="003A383C">
            <w:pPr>
              <w:jc w:val="center"/>
              <w:rPr>
                <w:rFonts w:ascii="宋体" w:hAnsi="宋体" w:hint="eastAsia"/>
                <w:color w:val="000000" w:themeColor="text1"/>
                <w:szCs w:val="21"/>
                <w:lang w:eastAsia="en-US"/>
              </w:rPr>
            </w:pPr>
          </w:p>
        </w:tc>
        <w:tc>
          <w:tcPr>
            <w:tcW w:w="1394" w:type="dxa"/>
            <w:shd w:val="clear" w:color="auto" w:fill="auto"/>
            <w:vAlign w:val="center"/>
          </w:tcPr>
          <w:p w14:paraId="44C00458" w14:textId="77777777" w:rsidR="003A383C" w:rsidRPr="005C1E19" w:rsidRDefault="003A383C" w:rsidP="003A383C">
            <w:pPr>
              <w:jc w:val="center"/>
              <w:rPr>
                <w:rFonts w:ascii="宋体" w:hAnsi="宋体" w:hint="eastAsia"/>
                <w:color w:val="000000" w:themeColor="text1"/>
                <w:szCs w:val="21"/>
                <w:lang w:eastAsia="en-US"/>
              </w:rPr>
            </w:pPr>
          </w:p>
        </w:tc>
        <w:tc>
          <w:tcPr>
            <w:tcW w:w="655" w:type="dxa"/>
            <w:shd w:val="clear" w:color="auto" w:fill="auto"/>
            <w:vAlign w:val="center"/>
          </w:tcPr>
          <w:p w14:paraId="15737C03"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681" w:type="dxa"/>
            <w:shd w:val="clear" w:color="auto" w:fill="auto"/>
            <w:vAlign w:val="center"/>
          </w:tcPr>
          <w:p w14:paraId="0A6942FA" w14:textId="2250A193"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w:t>
            </w:r>
          </w:p>
        </w:tc>
        <w:tc>
          <w:tcPr>
            <w:tcW w:w="721" w:type="dxa"/>
            <w:shd w:val="clear" w:color="auto" w:fill="auto"/>
            <w:vAlign w:val="center"/>
          </w:tcPr>
          <w:p w14:paraId="033B3A07" w14:textId="0A534538"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cs="Calibri" w:hint="eastAsia"/>
                <w:sz w:val="21"/>
                <w:szCs w:val="21"/>
              </w:rPr>
              <w:t>20</w:t>
            </w:r>
          </w:p>
        </w:tc>
      </w:tr>
      <w:tr w:rsidR="003A383C" w:rsidRPr="005C1E19" w14:paraId="7086421E" w14:textId="77777777" w:rsidTr="00F37EC0">
        <w:trPr>
          <w:trHeight w:val="454"/>
          <w:jc w:val="center"/>
        </w:trPr>
        <w:tc>
          <w:tcPr>
            <w:tcW w:w="526" w:type="dxa"/>
            <w:shd w:val="clear" w:color="auto" w:fill="auto"/>
            <w:vAlign w:val="center"/>
          </w:tcPr>
          <w:p w14:paraId="16641445" w14:textId="09109EC7" w:rsidR="003A383C" w:rsidRPr="005C1E19" w:rsidRDefault="003A383C" w:rsidP="003A383C">
            <w:pPr>
              <w:jc w:val="center"/>
              <w:rPr>
                <w:rFonts w:asciiTheme="minorEastAsia" w:eastAsiaTheme="minorEastAsia" w:hAnsiTheme="minorEastAsia" w:cstheme="minorEastAsia" w:hint="eastAsia"/>
                <w:color w:val="000000" w:themeColor="text1"/>
                <w:lang w:eastAsia="en-US"/>
              </w:rPr>
            </w:pPr>
            <w:r w:rsidRPr="005C1E19">
              <w:rPr>
                <w:rFonts w:asciiTheme="minorEastAsia" w:eastAsiaTheme="minorEastAsia" w:hAnsiTheme="minorEastAsia" w:cstheme="minorEastAsia" w:hint="eastAsia"/>
                <w:color w:val="000000" w:themeColor="text1"/>
              </w:rPr>
              <w:t>3</w:t>
            </w:r>
          </w:p>
        </w:tc>
        <w:tc>
          <w:tcPr>
            <w:tcW w:w="584" w:type="dxa"/>
            <w:shd w:val="clear" w:color="auto" w:fill="auto"/>
            <w:vAlign w:val="center"/>
          </w:tcPr>
          <w:p w14:paraId="186A5B95"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sidRPr="005C1E19">
              <w:rPr>
                <w:rFonts w:cs="Calibri" w:hint="eastAsia"/>
                <w:color w:val="000000" w:themeColor="text1"/>
                <w:sz w:val="21"/>
                <w:szCs w:val="21"/>
              </w:rPr>
              <w:t>20</w:t>
            </w:r>
          </w:p>
        </w:tc>
        <w:tc>
          <w:tcPr>
            <w:tcW w:w="692" w:type="dxa"/>
            <w:shd w:val="clear" w:color="auto" w:fill="auto"/>
            <w:vAlign w:val="center"/>
          </w:tcPr>
          <w:p w14:paraId="434825AA" w14:textId="24412A13"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17</w:t>
            </w:r>
          </w:p>
        </w:tc>
        <w:tc>
          <w:tcPr>
            <w:tcW w:w="709" w:type="dxa"/>
            <w:shd w:val="clear" w:color="auto" w:fill="auto"/>
            <w:vAlign w:val="center"/>
          </w:tcPr>
          <w:p w14:paraId="41D9CFFC"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1266" w:type="dxa"/>
            <w:shd w:val="clear" w:color="auto" w:fill="auto"/>
            <w:vAlign w:val="center"/>
          </w:tcPr>
          <w:p w14:paraId="5C0CDF98" w14:textId="72F7DF16" w:rsidR="003A383C" w:rsidRPr="005C1E19" w:rsidRDefault="003A383C" w:rsidP="003A383C">
            <w:pPr>
              <w:jc w:val="center"/>
              <w:rPr>
                <w:rFonts w:ascii="宋体" w:hAnsi="宋体" w:hint="eastAsia"/>
                <w:color w:val="000000" w:themeColor="text1"/>
                <w:szCs w:val="21"/>
              </w:rPr>
            </w:pPr>
            <w:r>
              <w:rPr>
                <w:rFonts w:ascii="宋体" w:hAnsi="宋体" w:hint="eastAsia"/>
                <w:szCs w:val="21"/>
              </w:rPr>
              <w:t>2</w:t>
            </w:r>
          </w:p>
        </w:tc>
        <w:tc>
          <w:tcPr>
            <w:tcW w:w="1167" w:type="dxa"/>
            <w:shd w:val="clear" w:color="auto" w:fill="auto"/>
            <w:vAlign w:val="center"/>
          </w:tcPr>
          <w:p w14:paraId="74EABD61"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992" w:type="dxa"/>
            <w:shd w:val="clear" w:color="auto" w:fill="auto"/>
            <w:vAlign w:val="center"/>
          </w:tcPr>
          <w:p w14:paraId="6C703968" w14:textId="2A363412" w:rsidR="003A383C" w:rsidRPr="005C1E19" w:rsidRDefault="003A383C" w:rsidP="003A383C">
            <w:pPr>
              <w:jc w:val="center"/>
              <w:rPr>
                <w:rFonts w:ascii="宋体" w:hAnsi="宋体" w:hint="eastAsia"/>
                <w:color w:val="000000" w:themeColor="text1"/>
                <w:szCs w:val="21"/>
                <w:lang w:eastAsia="en-US"/>
              </w:rPr>
            </w:pPr>
          </w:p>
        </w:tc>
        <w:tc>
          <w:tcPr>
            <w:tcW w:w="1394" w:type="dxa"/>
            <w:shd w:val="clear" w:color="auto" w:fill="auto"/>
            <w:vAlign w:val="center"/>
          </w:tcPr>
          <w:p w14:paraId="28573EB2" w14:textId="77777777" w:rsidR="003A383C" w:rsidRPr="005C1E19" w:rsidRDefault="003A383C" w:rsidP="003A383C">
            <w:pPr>
              <w:jc w:val="center"/>
              <w:rPr>
                <w:rFonts w:ascii="宋体" w:hAnsi="宋体" w:hint="eastAsia"/>
                <w:color w:val="000000" w:themeColor="text1"/>
                <w:szCs w:val="21"/>
                <w:lang w:eastAsia="en-US"/>
              </w:rPr>
            </w:pPr>
          </w:p>
        </w:tc>
        <w:tc>
          <w:tcPr>
            <w:tcW w:w="655" w:type="dxa"/>
            <w:shd w:val="clear" w:color="auto" w:fill="auto"/>
            <w:vAlign w:val="center"/>
          </w:tcPr>
          <w:p w14:paraId="360D0C81"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681" w:type="dxa"/>
            <w:shd w:val="clear" w:color="auto" w:fill="auto"/>
            <w:vAlign w:val="center"/>
          </w:tcPr>
          <w:p w14:paraId="2DA58289" w14:textId="33AFC895"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w:t>
            </w:r>
          </w:p>
        </w:tc>
        <w:tc>
          <w:tcPr>
            <w:tcW w:w="721" w:type="dxa"/>
            <w:shd w:val="clear" w:color="auto" w:fill="auto"/>
            <w:vAlign w:val="center"/>
          </w:tcPr>
          <w:p w14:paraId="418D9B29" w14:textId="79AED810"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cs="Calibri" w:hint="eastAsia"/>
                <w:sz w:val="21"/>
                <w:szCs w:val="21"/>
              </w:rPr>
              <w:t>20</w:t>
            </w:r>
          </w:p>
        </w:tc>
      </w:tr>
      <w:tr w:rsidR="003A383C" w:rsidRPr="005C1E19" w14:paraId="405BD214" w14:textId="77777777" w:rsidTr="00F37EC0">
        <w:trPr>
          <w:trHeight w:val="454"/>
          <w:jc w:val="center"/>
        </w:trPr>
        <w:tc>
          <w:tcPr>
            <w:tcW w:w="526" w:type="dxa"/>
            <w:shd w:val="clear" w:color="auto" w:fill="auto"/>
            <w:vAlign w:val="center"/>
          </w:tcPr>
          <w:p w14:paraId="69A36B03" w14:textId="113471E7" w:rsidR="003A383C" w:rsidRPr="005C1E19" w:rsidRDefault="003A383C" w:rsidP="003A383C">
            <w:pPr>
              <w:jc w:val="center"/>
              <w:rPr>
                <w:rFonts w:asciiTheme="minorEastAsia" w:eastAsiaTheme="minorEastAsia" w:hAnsiTheme="minorEastAsia" w:cstheme="minorEastAsia" w:hint="eastAsia"/>
                <w:color w:val="000000" w:themeColor="text1"/>
                <w:lang w:eastAsia="en-US"/>
              </w:rPr>
            </w:pPr>
            <w:r w:rsidRPr="005C1E19">
              <w:rPr>
                <w:rFonts w:asciiTheme="minorEastAsia" w:eastAsiaTheme="minorEastAsia" w:hAnsiTheme="minorEastAsia" w:cstheme="minorEastAsia" w:hint="eastAsia"/>
                <w:color w:val="000000" w:themeColor="text1"/>
              </w:rPr>
              <w:t>4</w:t>
            </w:r>
          </w:p>
        </w:tc>
        <w:tc>
          <w:tcPr>
            <w:tcW w:w="584" w:type="dxa"/>
            <w:shd w:val="clear" w:color="auto" w:fill="auto"/>
            <w:vAlign w:val="center"/>
          </w:tcPr>
          <w:p w14:paraId="3D4D4481" w14:textId="5CB1B7F9"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val="en-US"/>
              </w:rPr>
            </w:pPr>
            <w:r w:rsidRPr="005C1E19">
              <w:rPr>
                <w:rFonts w:cs="Calibri" w:hint="eastAsia"/>
                <w:color w:val="000000" w:themeColor="text1"/>
                <w:sz w:val="21"/>
                <w:szCs w:val="21"/>
                <w:lang w:val="en-US"/>
              </w:rPr>
              <w:t>20</w:t>
            </w:r>
          </w:p>
        </w:tc>
        <w:tc>
          <w:tcPr>
            <w:tcW w:w="692" w:type="dxa"/>
            <w:shd w:val="clear" w:color="auto" w:fill="auto"/>
            <w:vAlign w:val="center"/>
          </w:tcPr>
          <w:p w14:paraId="5849F0B6" w14:textId="7FCE39AD"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17</w:t>
            </w:r>
          </w:p>
        </w:tc>
        <w:tc>
          <w:tcPr>
            <w:tcW w:w="709" w:type="dxa"/>
            <w:shd w:val="clear" w:color="auto" w:fill="auto"/>
            <w:vAlign w:val="center"/>
          </w:tcPr>
          <w:p w14:paraId="27A46CE1"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1266" w:type="dxa"/>
            <w:shd w:val="clear" w:color="auto" w:fill="auto"/>
            <w:vAlign w:val="center"/>
          </w:tcPr>
          <w:p w14:paraId="69F1C9C1" w14:textId="2587AEDD" w:rsidR="003A383C" w:rsidRPr="005C1E19" w:rsidRDefault="003A383C" w:rsidP="003A383C">
            <w:pPr>
              <w:jc w:val="center"/>
              <w:rPr>
                <w:rFonts w:ascii="宋体" w:hAnsi="宋体" w:hint="eastAsia"/>
                <w:color w:val="000000" w:themeColor="text1"/>
                <w:szCs w:val="21"/>
              </w:rPr>
            </w:pPr>
            <w:r>
              <w:rPr>
                <w:rFonts w:ascii="宋体" w:hAnsi="宋体" w:hint="eastAsia"/>
                <w:szCs w:val="21"/>
              </w:rPr>
              <w:t>2</w:t>
            </w:r>
          </w:p>
        </w:tc>
        <w:tc>
          <w:tcPr>
            <w:tcW w:w="1167" w:type="dxa"/>
            <w:shd w:val="clear" w:color="auto" w:fill="auto"/>
            <w:vAlign w:val="center"/>
          </w:tcPr>
          <w:p w14:paraId="7BD5DF08"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992" w:type="dxa"/>
            <w:shd w:val="clear" w:color="auto" w:fill="auto"/>
            <w:vAlign w:val="center"/>
          </w:tcPr>
          <w:p w14:paraId="56DA21A7" w14:textId="614C286E" w:rsidR="003A383C" w:rsidRPr="005C1E19" w:rsidRDefault="003A383C" w:rsidP="003A383C">
            <w:pPr>
              <w:jc w:val="center"/>
              <w:rPr>
                <w:rFonts w:ascii="宋体" w:hAnsi="宋体" w:hint="eastAsia"/>
                <w:color w:val="000000" w:themeColor="text1"/>
                <w:szCs w:val="21"/>
                <w:lang w:eastAsia="en-US"/>
              </w:rPr>
            </w:pPr>
          </w:p>
        </w:tc>
        <w:tc>
          <w:tcPr>
            <w:tcW w:w="1394" w:type="dxa"/>
            <w:shd w:val="clear" w:color="auto" w:fill="auto"/>
            <w:vAlign w:val="center"/>
          </w:tcPr>
          <w:p w14:paraId="0949E54E" w14:textId="77777777" w:rsidR="003A383C" w:rsidRPr="005C1E19" w:rsidRDefault="003A383C" w:rsidP="003A383C">
            <w:pPr>
              <w:jc w:val="center"/>
              <w:rPr>
                <w:rFonts w:ascii="宋体" w:hAnsi="宋体" w:hint="eastAsia"/>
                <w:color w:val="000000" w:themeColor="text1"/>
                <w:szCs w:val="21"/>
                <w:lang w:eastAsia="en-US"/>
              </w:rPr>
            </w:pPr>
          </w:p>
        </w:tc>
        <w:tc>
          <w:tcPr>
            <w:tcW w:w="655" w:type="dxa"/>
            <w:shd w:val="clear" w:color="auto" w:fill="auto"/>
            <w:vAlign w:val="center"/>
          </w:tcPr>
          <w:p w14:paraId="72EE8872"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681" w:type="dxa"/>
            <w:shd w:val="clear" w:color="auto" w:fill="auto"/>
            <w:vAlign w:val="center"/>
          </w:tcPr>
          <w:p w14:paraId="43F57693" w14:textId="45AAF44F"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w:t>
            </w:r>
          </w:p>
        </w:tc>
        <w:tc>
          <w:tcPr>
            <w:tcW w:w="721" w:type="dxa"/>
            <w:shd w:val="clear" w:color="auto" w:fill="auto"/>
            <w:vAlign w:val="center"/>
          </w:tcPr>
          <w:p w14:paraId="3AD2B44D" w14:textId="4A6B52D1"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cs="Calibri" w:hint="eastAsia"/>
                <w:sz w:val="21"/>
                <w:szCs w:val="21"/>
              </w:rPr>
              <w:t>20</w:t>
            </w:r>
          </w:p>
        </w:tc>
      </w:tr>
      <w:tr w:rsidR="003A383C" w:rsidRPr="005C1E19" w14:paraId="65080BC0" w14:textId="77777777" w:rsidTr="00F37EC0">
        <w:trPr>
          <w:trHeight w:val="454"/>
          <w:jc w:val="center"/>
        </w:trPr>
        <w:tc>
          <w:tcPr>
            <w:tcW w:w="526" w:type="dxa"/>
            <w:shd w:val="clear" w:color="auto" w:fill="auto"/>
            <w:vAlign w:val="center"/>
          </w:tcPr>
          <w:p w14:paraId="5EC66A42" w14:textId="08C9C76E" w:rsidR="003A383C" w:rsidRPr="005C1E19" w:rsidRDefault="003A383C" w:rsidP="003A383C">
            <w:pPr>
              <w:jc w:val="center"/>
              <w:rPr>
                <w:rFonts w:asciiTheme="minorEastAsia" w:eastAsiaTheme="minorEastAsia" w:hAnsiTheme="minorEastAsia" w:cstheme="minorEastAsia" w:hint="eastAsia"/>
                <w:color w:val="000000" w:themeColor="text1"/>
              </w:rPr>
            </w:pPr>
            <w:r w:rsidRPr="005C1E19">
              <w:rPr>
                <w:rFonts w:asciiTheme="minorEastAsia" w:eastAsiaTheme="minorEastAsia" w:hAnsiTheme="minorEastAsia" w:cstheme="minorEastAsia" w:hint="eastAsia"/>
                <w:color w:val="000000" w:themeColor="text1"/>
              </w:rPr>
              <w:t>5</w:t>
            </w:r>
          </w:p>
        </w:tc>
        <w:tc>
          <w:tcPr>
            <w:tcW w:w="584" w:type="dxa"/>
            <w:shd w:val="clear" w:color="auto" w:fill="auto"/>
            <w:vAlign w:val="center"/>
          </w:tcPr>
          <w:p w14:paraId="7CE7534B"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val="en-US"/>
              </w:rPr>
            </w:pPr>
            <w:r w:rsidRPr="005C1E19">
              <w:rPr>
                <w:rFonts w:cs="Calibri" w:hint="eastAsia"/>
                <w:color w:val="000000" w:themeColor="text1"/>
                <w:sz w:val="21"/>
                <w:szCs w:val="21"/>
                <w:lang w:val="en-US"/>
              </w:rPr>
              <w:t>20</w:t>
            </w:r>
          </w:p>
        </w:tc>
        <w:tc>
          <w:tcPr>
            <w:tcW w:w="692" w:type="dxa"/>
            <w:shd w:val="clear" w:color="auto" w:fill="auto"/>
            <w:vAlign w:val="center"/>
          </w:tcPr>
          <w:p w14:paraId="517364F9" w14:textId="1254E6C8" w:rsidR="003A383C" w:rsidRPr="005C1E19" w:rsidRDefault="003A383C" w:rsidP="003A383C">
            <w:pPr>
              <w:pStyle w:val="TableParagraph"/>
              <w:ind w:left="0" w:firstLineChars="0" w:firstLine="0"/>
              <w:jc w:val="center"/>
              <w:rPr>
                <w:rFonts w:hint="eastAsia"/>
                <w:color w:val="000000" w:themeColor="text1"/>
                <w:sz w:val="21"/>
                <w:szCs w:val="21"/>
              </w:rPr>
            </w:pPr>
          </w:p>
        </w:tc>
        <w:tc>
          <w:tcPr>
            <w:tcW w:w="709" w:type="dxa"/>
            <w:shd w:val="clear" w:color="auto" w:fill="auto"/>
            <w:vAlign w:val="center"/>
          </w:tcPr>
          <w:p w14:paraId="52F580B1" w14:textId="77777777" w:rsidR="003A383C" w:rsidRPr="005C1E19" w:rsidRDefault="003A383C" w:rsidP="003A383C">
            <w:pPr>
              <w:jc w:val="center"/>
              <w:rPr>
                <w:rFonts w:ascii="宋体" w:hAnsi="宋体" w:hint="eastAsia"/>
                <w:color w:val="000000" w:themeColor="text1"/>
                <w:szCs w:val="21"/>
                <w:lang w:eastAsia="en-US"/>
              </w:rPr>
            </w:pPr>
          </w:p>
        </w:tc>
        <w:tc>
          <w:tcPr>
            <w:tcW w:w="1266" w:type="dxa"/>
            <w:shd w:val="clear" w:color="auto" w:fill="auto"/>
            <w:vAlign w:val="center"/>
          </w:tcPr>
          <w:p w14:paraId="2F56F725" w14:textId="7E347DA1" w:rsidR="003A383C" w:rsidRPr="005C1E19" w:rsidRDefault="003A383C" w:rsidP="003A383C">
            <w:pPr>
              <w:jc w:val="center"/>
              <w:rPr>
                <w:rFonts w:ascii="宋体" w:hAnsi="宋体" w:hint="eastAsia"/>
                <w:color w:val="000000" w:themeColor="text1"/>
                <w:szCs w:val="21"/>
              </w:rPr>
            </w:pPr>
            <w:r>
              <w:rPr>
                <w:rFonts w:ascii="宋体" w:hAnsi="宋体" w:hint="eastAsia"/>
                <w:szCs w:val="21"/>
              </w:rPr>
              <w:t>4</w:t>
            </w:r>
          </w:p>
        </w:tc>
        <w:tc>
          <w:tcPr>
            <w:tcW w:w="1167" w:type="dxa"/>
            <w:shd w:val="clear" w:color="auto" w:fill="auto"/>
            <w:vAlign w:val="center"/>
          </w:tcPr>
          <w:p w14:paraId="36540F0C" w14:textId="77777777" w:rsidR="003A383C" w:rsidRPr="005C1E19" w:rsidRDefault="003A383C" w:rsidP="003A383C">
            <w:pPr>
              <w:jc w:val="center"/>
              <w:rPr>
                <w:rFonts w:ascii="宋体" w:hAnsi="宋体" w:hint="eastAsia"/>
                <w:color w:val="000000" w:themeColor="text1"/>
                <w:szCs w:val="21"/>
                <w:lang w:eastAsia="en-US"/>
              </w:rPr>
            </w:pPr>
          </w:p>
        </w:tc>
        <w:tc>
          <w:tcPr>
            <w:tcW w:w="992" w:type="dxa"/>
            <w:shd w:val="clear" w:color="auto" w:fill="auto"/>
            <w:vAlign w:val="center"/>
          </w:tcPr>
          <w:p w14:paraId="51D21993" w14:textId="77777777" w:rsidR="003A383C" w:rsidRPr="005C1E19" w:rsidRDefault="003A383C" w:rsidP="003A383C">
            <w:pPr>
              <w:jc w:val="center"/>
              <w:rPr>
                <w:rFonts w:ascii="宋体" w:hAnsi="宋体" w:hint="eastAsia"/>
                <w:color w:val="000000" w:themeColor="text1"/>
                <w:szCs w:val="21"/>
                <w:lang w:eastAsia="en-US"/>
              </w:rPr>
            </w:pPr>
          </w:p>
        </w:tc>
        <w:tc>
          <w:tcPr>
            <w:tcW w:w="1394" w:type="dxa"/>
            <w:shd w:val="clear" w:color="auto" w:fill="auto"/>
            <w:vAlign w:val="center"/>
          </w:tcPr>
          <w:p w14:paraId="042BEA8E" w14:textId="3EC47FE0"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hint="eastAsia"/>
                <w:szCs w:val="21"/>
              </w:rPr>
              <w:t>16</w:t>
            </w:r>
          </w:p>
        </w:tc>
        <w:tc>
          <w:tcPr>
            <w:tcW w:w="655" w:type="dxa"/>
            <w:shd w:val="clear" w:color="auto" w:fill="auto"/>
            <w:vAlign w:val="center"/>
          </w:tcPr>
          <w:p w14:paraId="23D20E5F"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681" w:type="dxa"/>
            <w:shd w:val="clear" w:color="auto" w:fill="auto"/>
            <w:vAlign w:val="center"/>
          </w:tcPr>
          <w:p w14:paraId="4C7E229C"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p>
        </w:tc>
        <w:tc>
          <w:tcPr>
            <w:tcW w:w="721" w:type="dxa"/>
            <w:shd w:val="clear" w:color="auto" w:fill="auto"/>
            <w:vAlign w:val="center"/>
          </w:tcPr>
          <w:p w14:paraId="1E029B2F" w14:textId="136A8DEB"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cs="Calibri" w:hint="eastAsia"/>
                <w:sz w:val="21"/>
                <w:szCs w:val="21"/>
              </w:rPr>
              <w:t>20</w:t>
            </w:r>
          </w:p>
        </w:tc>
      </w:tr>
      <w:tr w:rsidR="003A383C" w:rsidRPr="005C1E19" w14:paraId="7F933E8B" w14:textId="77777777" w:rsidTr="00F37EC0">
        <w:trPr>
          <w:trHeight w:val="454"/>
          <w:jc w:val="center"/>
        </w:trPr>
        <w:tc>
          <w:tcPr>
            <w:tcW w:w="526" w:type="dxa"/>
            <w:shd w:val="clear" w:color="auto" w:fill="auto"/>
            <w:vAlign w:val="center"/>
          </w:tcPr>
          <w:p w14:paraId="00B7AF01" w14:textId="201B5718" w:rsidR="003A383C" w:rsidRPr="005C1E19" w:rsidRDefault="003A383C" w:rsidP="003A383C">
            <w:pPr>
              <w:jc w:val="center"/>
              <w:rPr>
                <w:rFonts w:asciiTheme="minorEastAsia" w:eastAsiaTheme="minorEastAsia" w:hAnsiTheme="minorEastAsia" w:cstheme="minorEastAsia" w:hint="eastAsia"/>
                <w:color w:val="000000" w:themeColor="text1"/>
              </w:rPr>
            </w:pPr>
            <w:r w:rsidRPr="005C1E19">
              <w:rPr>
                <w:rFonts w:asciiTheme="minorEastAsia" w:eastAsiaTheme="minorEastAsia" w:hAnsiTheme="minorEastAsia" w:cstheme="minorEastAsia" w:hint="eastAsia"/>
                <w:color w:val="000000" w:themeColor="text1"/>
              </w:rPr>
              <w:t>6</w:t>
            </w:r>
          </w:p>
        </w:tc>
        <w:tc>
          <w:tcPr>
            <w:tcW w:w="584" w:type="dxa"/>
            <w:shd w:val="clear" w:color="auto" w:fill="auto"/>
            <w:vAlign w:val="center"/>
          </w:tcPr>
          <w:p w14:paraId="21C15C35" w14:textId="386E6F90"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val="en-US"/>
              </w:rPr>
            </w:pPr>
            <w:r w:rsidRPr="005C1E19">
              <w:rPr>
                <w:rFonts w:cs="Calibri" w:hint="eastAsia"/>
                <w:color w:val="000000" w:themeColor="text1"/>
                <w:sz w:val="21"/>
                <w:szCs w:val="21"/>
                <w:lang w:val="en-US"/>
              </w:rPr>
              <w:t>20</w:t>
            </w:r>
          </w:p>
        </w:tc>
        <w:tc>
          <w:tcPr>
            <w:tcW w:w="692" w:type="dxa"/>
            <w:shd w:val="clear" w:color="auto" w:fill="auto"/>
            <w:vAlign w:val="center"/>
          </w:tcPr>
          <w:p w14:paraId="11FB227E" w14:textId="79D3262B" w:rsidR="003A383C" w:rsidRPr="005C1E19" w:rsidRDefault="003A383C" w:rsidP="003A383C">
            <w:pPr>
              <w:pStyle w:val="TableParagraph"/>
              <w:ind w:left="0" w:firstLineChars="0" w:firstLine="0"/>
              <w:jc w:val="center"/>
              <w:rPr>
                <w:rFonts w:hint="eastAsia"/>
                <w:color w:val="000000" w:themeColor="text1"/>
                <w:sz w:val="21"/>
                <w:szCs w:val="21"/>
              </w:rPr>
            </w:pPr>
          </w:p>
        </w:tc>
        <w:tc>
          <w:tcPr>
            <w:tcW w:w="709" w:type="dxa"/>
            <w:shd w:val="clear" w:color="auto" w:fill="auto"/>
            <w:vAlign w:val="center"/>
          </w:tcPr>
          <w:p w14:paraId="6A66F474" w14:textId="77777777" w:rsidR="003A383C" w:rsidRPr="005C1E19" w:rsidRDefault="003A383C" w:rsidP="003A383C">
            <w:pPr>
              <w:jc w:val="center"/>
              <w:rPr>
                <w:rFonts w:ascii="宋体" w:hAnsi="宋体" w:hint="eastAsia"/>
                <w:color w:val="000000" w:themeColor="text1"/>
                <w:szCs w:val="21"/>
                <w:lang w:eastAsia="en-US"/>
              </w:rPr>
            </w:pPr>
          </w:p>
        </w:tc>
        <w:tc>
          <w:tcPr>
            <w:tcW w:w="1266" w:type="dxa"/>
            <w:shd w:val="clear" w:color="auto" w:fill="auto"/>
            <w:vAlign w:val="center"/>
          </w:tcPr>
          <w:p w14:paraId="0ABD02F0" w14:textId="77777777" w:rsidR="003A383C" w:rsidRPr="005C1E19" w:rsidRDefault="003A383C" w:rsidP="003A383C">
            <w:pPr>
              <w:jc w:val="center"/>
              <w:rPr>
                <w:rFonts w:ascii="宋体" w:hAnsi="宋体" w:hint="eastAsia"/>
                <w:color w:val="000000" w:themeColor="text1"/>
                <w:szCs w:val="21"/>
                <w:lang w:eastAsia="en-US"/>
              </w:rPr>
            </w:pPr>
          </w:p>
        </w:tc>
        <w:tc>
          <w:tcPr>
            <w:tcW w:w="1167" w:type="dxa"/>
            <w:shd w:val="clear" w:color="auto" w:fill="auto"/>
            <w:vAlign w:val="center"/>
          </w:tcPr>
          <w:p w14:paraId="1026657E" w14:textId="346C297F" w:rsidR="003A383C" w:rsidRPr="005C1E19" w:rsidRDefault="003A383C" w:rsidP="003A383C">
            <w:pPr>
              <w:jc w:val="center"/>
              <w:rPr>
                <w:rFonts w:ascii="宋体" w:hAnsi="宋体" w:hint="eastAsia"/>
                <w:color w:val="000000" w:themeColor="text1"/>
                <w:szCs w:val="21"/>
                <w:lang w:eastAsia="en-US"/>
              </w:rPr>
            </w:pPr>
            <w:r>
              <w:rPr>
                <w:rFonts w:ascii="宋体" w:hAnsi="宋体" w:hint="eastAsia"/>
                <w:szCs w:val="21"/>
              </w:rPr>
              <w:t>10</w:t>
            </w:r>
          </w:p>
        </w:tc>
        <w:tc>
          <w:tcPr>
            <w:tcW w:w="992" w:type="dxa"/>
            <w:shd w:val="clear" w:color="auto" w:fill="auto"/>
            <w:vAlign w:val="center"/>
          </w:tcPr>
          <w:p w14:paraId="2C103E02" w14:textId="77777777" w:rsidR="003A383C" w:rsidRPr="005C1E19" w:rsidRDefault="003A383C" w:rsidP="003A383C">
            <w:pPr>
              <w:jc w:val="center"/>
              <w:rPr>
                <w:rFonts w:ascii="宋体" w:hAnsi="宋体" w:hint="eastAsia"/>
                <w:color w:val="000000" w:themeColor="text1"/>
                <w:szCs w:val="21"/>
                <w:lang w:eastAsia="en-US"/>
              </w:rPr>
            </w:pPr>
          </w:p>
        </w:tc>
        <w:tc>
          <w:tcPr>
            <w:tcW w:w="1394" w:type="dxa"/>
            <w:shd w:val="clear" w:color="auto" w:fill="auto"/>
            <w:vAlign w:val="center"/>
          </w:tcPr>
          <w:p w14:paraId="0627A527" w14:textId="496A0CFF"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10</w:t>
            </w:r>
          </w:p>
        </w:tc>
        <w:tc>
          <w:tcPr>
            <w:tcW w:w="655" w:type="dxa"/>
            <w:shd w:val="clear" w:color="auto" w:fill="auto"/>
            <w:vAlign w:val="center"/>
          </w:tcPr>
          <w:p w14:paraId="39F77527"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681" w:type="dxa"/>
            <w:shd w:val="clear" w:color="auto" w:fill="auto"/>
            <w:vAlign w:val="center"/>
          </w:tcPr>
          <w:p w14:paraId="6556248B"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p>
        </w:tc>
        <w:tc>
          <w:tcPr>
            <w:tcW w:w="721" w:type="dxa"/>
            <w:shd w:val="clear" w:color="auto" w:fill="auto"/>
            <w:vAlign w:val="center"/>
          </w:tcPr>
          <w:p w14:paraId="34C4DE5C" w14:textId="04816031"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cs="Calibri" w:hint="eastAsia"/>
                <w:sz w:val="21"/>
                <w:szCs w:val="21"/>
              </w:rPr>
              <w:t>20</w:t>
            </w:r>
          </w:p>
        </w:tc>
      </w:tr>
      <w:tr w:rsidR="003A383C" w:rsidRPr="005C1E19" w14:paraId="679AE36F" w14:textId="77777777" w:rsidTr="00F37EC0">
        <w:trPr>
          <w:trHeight w:hRule="exact" w:val="567"/>
          <w:jc w:val="center"/>
        </w:trPr>
        <w:tc>
          <w:tcPr>
            <w:tcW w:w="1110" w:type="dxa"/>
            <w:gridSpan w:val="2"/>
            <w:shd w:val="clear" w:color="auto" w:fill="auto"/>
            <w:vAlign w:val="center"/>
          </w:tcPr>
          <w:p w14:paraId="4ED35381" w14:textId="77777777" w:rsidR="003A383C" w:rsidRPr="005C1E19" w:rsidRDefault="003A383C" w:rsidP="003A383C">
            <w:pPr>
              <w:pStyle w:val="TableParagraph"/>
              <w:spacing w:line="240" w:lineRule="auto"/>
              <w:ind w:left="0" w:firstLineChars="0" w:firstLine="0"/>
              <w:jc w:val="center"/>
              <w:rPr>
                <w:rFonts w:cs="Microsoft JhengHei" w:hint="eastAsia"/>
                <w:color w:val="000000" w:themeColor="text1"/>
                <w:sz w:val="21"/>
                <w:szCs w:val="21"/>
                <w:lang w:eastAsia="en-US"/>
              </w:rPr>
            </w:pPr>
            <w:r w:rsidRPr="005C1E19">
              <w:rPr>
                <w:rFonts w:cs="Microsoft JhengHei" w:hint="eastAsia"/>
                <w:b/>
                <w:bCs/>
                <w:color w:val="000000" w:themeColor="text1"/>
                <w:spacing w:val="3"/>
                <w:w w:val="90"/>
                <w:sz w:val="21"/>
                <w:szCs w:val="21"/>
              </w:rPr>
              <w:t>合计（周）</w:t>
            </w:r>
          </w:p>
        </w:tc>
        <w:tc>
          <w:tcPr>
            <w:tcW w:w="692" w:type="dxa"/>
            <w:shd w:val="clear" w:color="auto" w:fill="auto"/>
            <w:vAlign w:val="center"/>
          </w:tcPr>
          <w:p w14:paraId="1C376331" w14:textId="480EA1E3"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67</w:t>
            </w:r>
          </w:p>
        </w:tc>
        <w:tc>
          <w:tcPr>
            <w:tcW w:w="709" w:type="dxa"/>
            <w:shd w:val="clear" w:color="auto" w:fill="auto"/>
            <w:vAlign w:val="center"/>
          </w:tcPr>
          <w:p w14:paraId="13E514C9" w14:textId="6FF0CB0E"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3</w:t>
            </w:r>
          </w:p>
        </w:tc>
        <w:tc>
          <w:tcPr>
            <w:tcW w:w="1266" w:type="dxa"/>
            <w:shd w:val="clear" w:color="auto" w:fill="auto"/>
            <w:vAlign w:val="center"/>
          </w:tcPr>
          <w:p w14:paraId="565B2F85" w14:textId="4C7D5D86" w:rsidR="003A383C" w:rsidRPr="005C1E19" w:rsidRDefault="003A383C" w:rsidP="003A383C">
            <w:pPr>
              <w:jc w:val="center"/>
              <w:rPr>
                <w:rFonts w:ascii="宋体" w:hAnsi="宋体" w:hint="eastAsia"/>
                <w:color w:val="000000" w:themeColor="text1"/>
                <w:szCs w:val="21"/>
              </w:rPr>
            </w:pPr>
            <w:r>
              <w:rPr>
                <w:rFonts w:ascii="宋体" w:hAnsi="宋体" w:hint="eastAsia"/>
                <w:szCs w:val="21"/>
              </w:rPr>
              <w:t>10</w:t>
            </w:r>
          </w:p>
        </w:tc>
        <w:tc>
          <w:tcPr>
            <w:tcW w:w="1167" w:type="dxa"/>
            <w:shd w:val="clear" w:color="auto" w:fill="auto"/>
            <w:vAlign w:val="center"/>
          </w:tcPr>
          <w:p w14:paraId="033AEC9E" w14:textId="5BE933CD"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rPr>
            </w:pPr>
            <w:r>
              <w:rPr>
                <w:rFonts w:cs="Calibri" w:hint="eastAsia"/>
                <w:sz w:val="21"/>
                <w:szCs w:val="21"/>
              </w:rPr>
              <w:t>10</w:t>
            </w:r>
          </w:p>
        </w:tc>
        <w:tc>
          <w:tcPr>
            <w:tcW w:w="992" w:type="dxa"/>
            <w:shd w:val="clear" w:color="auto" w:fill="auto"/>
            <w:vAlign w:val="center"/>
          </w:tcPr>
          <w:p w14:paraId="06942113" w14:textId="1C752A2D" w:rsidR="003A383C" w:rsidRPr="005C1E19" w:rsidRDefault="003A383C" w:rsidP="003A383C">
            <w:pPr>
              <w:jc w:val="center"/>
              <w:rPr>
                <w:rFonts w:ascii="宋体" w:hAnsi="宋体" w:hint="eastAsia"/>
                <w:color w:val="000000" w:themeColor="text1"/>
                <w:szCs w:val="21"/>
              </w:rPr>
            </w:pPr>
          </w:p>
        </w:tc>
        <w:tc>
          <w:tcPr>
            <w:tcW w:w="1394" w:type="dxa"/>
            <w:shd w:val="clear" w:color="auto" w:fill="auto"/>
            <w:vAlign w:val="center"/>
          </w:tcPr>
          <w:p w14:paraId="7BC587CE" w14:textId="55DFB219"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cs="Calibri" w:hint="eastAsia"/>
                <w:sz w:val="21"/>
                <w:szCs w:val="21"/>
              </w:rPr>
              <w:t>26</w:t>
            </w:r>
          </w:p>
        </w:tc>
        <w:tc>
          <w:tcPr>
            <w:tcW w:w="655" w:type="dxa"/>
            <w:shd w:val="clear" w:color="auto" w:fill="auto"/>
            <w:vAlign w:val="center"/>
          </w:tcPr>
          <w:p w14:paraId="63F7D99E" w14:textId="77777777"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p>
        </w:tc>
        <w:tc>
          <w:tcPr>
            <w:tcW w:w="681" w:type="dxa"/>
            <w:shd w:val="clear" w:color="auto" w:fill="auto"/>
            <w:vAlign w:val="center"/>
          </w:tcPr>
          <w:p w14:paraId="366473C4" w14:textId="01C05A4E"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cs="Calibri" w:hint="eastAsia"/>
                <w:sz w:val="21"/>
                <w:szCs w:val="21"/>
              </w:rPr>
              <w:t>4</w:t>
            </w:r>
          </w:p>
        </w:tc>
        <w:tc>
          <w:tcPr>
            <w:tcW w:w="721" w:type="dxa"/>
            <w:shd w:val="clear" w:color="auto" w:fill="auto"/>
            <w:vAlign w:val="center"/>
          </w:tcPr>
          <w:p w14:paraId="46B9F939" w14:textId="4B55010E" w:rsidR="003A383C" w:rsidRPr="005C1E19" w:rsidRDefault="003A383C" w:rsidP="003A383C">
            <w:pPr>
              <w:pStyle w:val="TableParagraph"/>
              <w:spacing w:line="240" w:lineRule="auto"/>
              <w:ind w:left="0" w:firstLineChars="0" w:firstLine="0"/>
              <w:jc w:val="center"/>
              <w:rPr>
                <w:rFonts w:cs="Calibri" w:hint="eastAsia"/>
                <w:color w:val="000000" w:themeColor="text1"/>
                <w:sz w:val="21"/>
                <w:szCs w:val="21"/>
                <w:lang w:eastAsia="en-US"/>
              </w:rPr>
            </w:pPr>
            <w:r>
              <w:rPr>
                <w:rFonts w:cs="Calibri" w:hint="eastAsia"/>
                <w:sz w:val="21"/>
                <w:szCs w:val="21"/>
              </w:rPr>
              <w:t>120</w:t>
            </w:r>
          </w:p>
        </w:tc>
      </w:tr>
    </w:tbl>
    <w:p w14:paraId="1A99841A" w14:textId="77777777" w:rsidR="00432270" w:rsidRDefault="00432270" w:rsidP="00432270">
      <w:pPr>
        <w:adjustRightInd w:val="0"/>
        <w:snapToGrid w:val="0"/>
        <w:spacing w:beforeLines="50" w:before="156" w:afterLines="50" w:after="156"/>
        <w:rPr>
          <w:rFonts w:ascii="宋体" w:hAnsi="宋体" w:cs="Angsana New" w:hint="eastAsia"/>
          <w:b/>
          <w:bCs/>
          <w:sz w:val="24"/>
          <w:szCs w:val="24"/>
          <w:lang w:bidi="th-TH"/>
        </w:rPr>
      </w:pPr>
    </w:p>
    <w:p w14:paraId="41038629" w14:textId="2AC8BF71" w:rsidR="005E0915" w:rsidRPr="00855BB1" w:rsidRDefault="00855BB1" w:rsidP="006848D3">
      <w:pPr>
        <w:adjustRightInd w:val="0"/>
        <w:snapToGrid w:val="0"/>
        <w:spacing w:beforeLines="50" w:before="156" w:afterLines="50" w:after="156"/>
        <w:ind w:firstLineChars="200" w:firstLine="482"/>
        <w:rPr>
          <w:rFonts w:ascii="宋体" w:hAnsi="宋体" w:cs="Angsana New" w:hint="eastAsia"/>
          <w:b/>
          <w:bCs/>
          <w:sz w:val="24"/>
          <w:szCs w:val="24"/>
          <w:lang w:bidi="th-TH"/>
        </w:rPr>
      </w:pPr>
      <w:r>
        <w:rPr>
          <w:rFonts w:ascii="宋体" w:hAnsi="宋体" w:cs="Angsana New" w:hint="eastAsia"/>
          <w:b/>
          <w:bCs/>
          <w:sz w:val="24"/>
          <w:szCs w:val="24"/>
          <w:lang w:bidi="th-TH"/>
        </w:rPr>
        <w:t>（</w:t>
      </w:r>
      <w:r w:rsidR="003518A0">
        <w:rPr>
          <w:rFonts w:ascii="宋体" w:hAnsi="宋体" w:cs="Angsana New" w:hint="eastAsia"/>
          <w:b/>
          <w:bCs/>
          <w:sz w:val="24"/>
          <w:szCs w:val="24"/>
          <w:lang w:bidi="th-TH"/>
        </w:rPr>
        <w:t>六</w:t>
      </w:r>
      <w:r w:rsidR="00771AE7" w:rsidRPr="00855BB1">
        <w:rPr>
          <w:rFonts w:ascii="宋体" w:hAnsi="宋体" w:cs="Angsana New" w:hint="eastAsia"/>
          <w:b/>
          <w:bCs/>
          <w:sz w:val="24"/>
          <w:szCs w:val="24"/>
          <w:lang w:bidi="th-TH"/>
        </w:rPr>
        <w:t>）教学进程表</w:t>
      </w:r>
    </w:p>
    <w:p w14:paraId="3F3EB7D3" w14:textId="77777777" w:rsidR="005E0915" w:rsidRDefault="00771AE7">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详见附件“专业教学进程安排表”</w:t>
      </w:r>
    </w:p>
    <w:p w14:paraId="641EE6D4" w14:textId="77777777" w:rsidR="005E0915" w:rsidRPr="00771AE7"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sidRPr="00771AE7">
        <w:rPr>
          <w:rFonts w:ascii="黑体" w:eastAsia="黑体" w:hAnsi="黑体" w:cs="Angsana New" w:hint="eastAsia"/>
          <w:bCs/>
          <w:sz w:val="28"/>
          <w:szCs w:val="28"/>
          <w:lang w:bidi="th-TH"/>
        </w:rPr>
        <w:t>七、毕业要求</w:t>
      </w:r>
    </w:p>
    <w:p w14:paraId="108A304E" w14:textId="71C2D177" w:rsidR="005E0915" w:rsidRDefault="00771AE7">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学生在学校规定年限内，学完规定的教学内容，完成专业人才培养方案所规定的学时、学分，达到“德、智、体、美、劳”培养要求，学分修满14</w:t>
      </w:r>
      <w:r w:rsidR="00B561BB">
        <w:rPr>
          <w:rFonts w:ascii="宋体" w:cs="Angsana New" w:hint="eastAsia"/>
          <w:sz w:val="24"/>
          <w:szCs w:val="24"/>
          <w:lang w:bidi="th-TH"/>
        </w:rPr>
        <w:t>1</w:t>
      </w:r>
      <w:r>
        <w:rPr>
          <w:rFonts w:ascii="宋体" w:cs="Angsana New" w:hint="eastAsia"/>
          <w:sz w:val="24"/>
          <w:szCs w:val="24"/>
          <w:lang w:bidi="th-TH"/>
        </w:rPr>
        <w:t>学分，公共基础课程学分不低于5</w:t>
      </w:r>
      <w:r w:rsidR="00432270">
        <w:rPr>
          <w:rFonts w:ascii="宋体" w:cs="Angsana New" w:hint="eastAsia"/>
          <w:sz w:val="24"/>
          <w:szCs w:val="24"/>
          <w:lang w:bidi="th-TH"/>
        </w:rPr>
        <w:t>4</w:t>
      </w:r>
      <w:r>
        <w:rPr>
          <w:rFonts w:ascii="宋体" w:cs="Angsana New" w:hint="eastAsia"/>
          <w:sz w:val="24"/>
          <w:szCs w:val="24"/>
          <w:lang w:bidi="th-TH"/>
        </w:rPr>
        <w:t>学分，其中文化素养课程学分不低于4</w:t>
      </w:r>
      <w:r w:rsidR="00432270">
        <w:rPr>
          <w:rFonts w:ascii="宋体" w:cs="Angsana New" w:hint="eastAsia"/>
          <w:sz w:val="24"/>
          <w:szCs w:val="24"/>
          <w:lang w:bidi="th-TH"/>
        </w:rPr>
        <w:t>6</w:t>
      </w:r>
      <w:r>
        <w:rPr>
          <w:rFonts w:ascii="宋体" w:cs="Angsana New" w:hint="eastAsia"/>
          <w:sz w:val="24"/>
          <w:szCs w:val="24"/>
          <w:lang w:bidi="th-TH"/>
        </w:rPr>
        <w:t>学分；专业（技能）课程学分不低于</w:t>
      </w:r>
      <w:r w:rsidR="00B561BB">
        <w:rPr>
          <w:rFonts w:ascii="宋体" w:cs="Angsana New" w:hint="eastAsia"/>
          <w:sz w:val="24"/>
          <w:szCs w:val="24"/>
          <w:lang w:bidi="th-TH"/>
        </w:rPr>
        <w:t>87</w:t>
      </w:r>
      <w:r>
        <w:rPr>
          <w:rFonts w:ascii="宋体" w:cs="Angsana New" w:hint="eastAsia"/>
          <w:sz w:val="24"/>
          <w:szCs w:val="24"/>
          <w:lang w:bidi="th-TH"/>
        </w:rPr>
        <w:t>学分，其中专业拓展选修课程学分不低于</w:t>
      </w:r>
      <w:r>
        <w:rPr>
          <w:rFonts w:ascii="宋体" w:cs="Angsana New"/>
          <w:sz w:val="24"/>
          <w:szCs w:val="24"/>
          <w:lang w:bidi="th-TH"/>
        </w:rPr>
        <w:t>10</w:t>
      </w:r>
      <w:r>
        <w:rPr>
          <w:rFonts w:ascii="宋体" w:cs="Angsana New" w:hint="eastAsia"/>
          <w:sz w:val="24"/>
          <w:szCs w:val="24"/>
          <w:lang w:bidi="th-TH"/>
        </w:rPr>
        <w:t>学分，获得相关职业技能等级证书，准予毕业。</w:t>
      </w:r>
    </w:p>
    <w:p w14:paraId="206BD949" w14:textId="77777777" w:rsidR="005E0915" w:rsidRPr="00771AE7"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sidRPr="00771AE7">
        <w:rPr>
          <w:rFonts w:ascii="黑体" w:eastAsia="黑体" w:hAnsi="黑体" w:cs="Angsana New" w:hint="eastAsia"/>
          <w:bCs/>
          <w:sz w:val="28"/>
          <w:szCs w:val="28"/>
          <w:lang w:bidi="th-TH"/>
        </w:rPr>
        <w:t>八、实施保障</w:t>
      </w:r>
    </w:p>
    <w:p w14:paraId="647B7ACB" w14:textId="77777777" w:rsidR="005E0915" w:rsidRPr="00855BB1" w:rsidRDefault="00771AE7" w:rsidP="006848D3">
      <w:pPr>
        <w:adjustRightInd w:val="0"/>
        <w:snapToGrid w:val="0"/>
        <w:spacing w:beforeLines="50" w:before="156" w:afterLines="50" w:after="156"/>
        <w:ind w:firstLineChars="200" w:firstLine="482"/>
        <w:rPr>
          <w:rFonts w:ascii="宋体" w:hAnsi="宋体" w:cs="Angsana New" w:hint="eastAsia"/>
          <w:b/>
          <w:bCs/>
          <w:sz w:val="24"/>
          <w:szCs w:val="24"/>
          <w:lang w:bidi="th-TH"/>
        </w:rPr>
      </w:pPr>
      <w:r w:rsidRPr="00855BB1">
        <w:rPr>
          <w:rFonts w:ascii="宋体" w:hAnsi="宋体" w:cs="Angsana New" w:hint="eastAsia"/>
          <w:b/>
          <w:bCs/>
          <w:sz w:val="24"/>
          <w:szCs w:val="24"/>
          <w:lang w:bidi="th-TH"/>
        </w:rPr>
        <w:t>（一）师资队伍</w:t>
      </w:r>
    </w:p>
    <w:p w14:paraId="2B11A62A" w14:textId="246184F6" w:rsidR="00432270" w:rsidRPr="00432270" w:rsidRDefault="00432270" w:rsidP="00432270">
      <w:pPr>
        <w:adjustRightInd w:val="0"/>
        <w:snapToGrid w:val="0"/>
        <w:spacing w:line="360" w:lineRule="auto"/>
        <w:ind w:firstLineChars="200" w:firstLine="480"/>
        <w:rPr>
          <w:rFonts w:ascii="宋体" w:hAnsi="宋体" w:cs="Angsana New" w:hint="eastAsia"/>
          <w:sz w:val="24"/>
          <w:szCs w:val="24"/>
          <w:lang w:bidi="th-TH"/>
        </w:rPr>
      </w:pPr>
      <w:r w:rsidRPr="00432270">
        <w:rPr>
          <w:rFonts w:ascii="宋体" w:hAnsi="宋体" w:cs="Angsana New" w:hint="eastAsia"/>
          <w:sz w:val="24"/>
          <w:szCs w:val="24"/>
          <w:lang w:bidi="th-TH"/>
        </w:rPr>
        <w:lastRenderedPageBreak/>
        <w:t>按照“四有好老师”“四个相统一”“四个引路人”的要求建设专业教师队伍，将师德师风作为教师队伍建设的第一标准。</w:t>
      </w:r>
    </w:p>
    <w:p w14:paraId="70229D34" w14:textId="12F3B91F"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1.队伍结构</w:t>
      </w:r>
    </w:p>
    <w:p w14:paraId="7AF5BD76" w14:textId="77777777"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本专业学生数与本专业专任教师数比例18:1，双</w:t>
      </w:r>
      <w:proofErr w:type="gramStart"/>
      <w:r w:rsidRPr="00855BB1">
        <w:rPr>
          <w:rFonts w:ascii="宋体" w:cs="Angsana New" w:hint="eastAsia"/>
          <w:sz w:val="24"/>
          <w:szCs w:val="24"/>
          <w:lang w:bidi="th-TH"/>
        </w:rPr>
        <w:t>师素质教师占专业</w:t>
      </w:r>
      <w:proofErr w:type="gramEnd"/>
      <w:r w:rsidRPr="00855BB1">
        <w:rPr>
          <w:rFonts w:ascii="宋体" w:cs="Angsana New" w:hint="eastAsia"/>
          <w:sz w:val="24"/>
          <w:szCs w:val="24"/>
          <w:lang w:bidi="th-TH"/>
        </w:rPr>
        <w:t>教师比例为80%，专任教师队伍职称、年龄，形成合理的梯队结构。</w:t>
      </w:r>
    </w:p>
    <w:p w14:paraId="40725586" w14:textId="77777777"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本专业研究生以上学历比例45.45%、高级职称比例54.55%、中级职称比例27.27%、兼职教师人数为3。</w:t>
      </w:r>
    </w:p>
    <w:p w14:paraId="7D47C0AE" w14:textId="77777777"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2.专业带头人要求</w:t>
      </w:r>
    </w:p>
    <w:p w14:paraId="44B7CC98" w14:textId="533A15FB"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专业带头人</w:t>
      </w:r>
      <w:r w:rsidR="00432270">
        <w:rPr>
          <w:rFonts w:ascii="宋体" w:cs="Angsana New" w:hint="eastAsia"/>
          <w:sz w:val="24"/>
          <w:szCs w:val="24"/>
          <w:lang w:bidi="th-TH"/>
        </w:rPr>
        <w:t>职称副教授</w:t>
      </w:r>
      <w:r w:rsidRPr="00855BB1">
        <w:rPr>
          <w:rFonts w:ascii="宋体" w:cs="Angsana New" w:hint="eastAsia"/>
          <w:sz w:val="24"/>
          <w:szCs w:val="24"/>
          <w:lang w:bidi="th-TH"/>
        </w:rPr>
        <w:t>，能够较好地把握国内外行业、专业发展，能广泛联系行业企业，了解行业企业对本专业人才的需求实际，教学设计、专业研究能力强，组织开展教科研工作能力强，在本区域或本领域具有一定的专业影响力。</w:t>
      </w:r>
    </w:p>
    <w:p w14:paraId="5A30C6F2" w14:textId="77777777"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3.专任教师要求</w:t>
      </w:r>
    </w:p>
    <w:p w14:paraId="1C4D290D" w14:textId="77777777"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专任教师应具有高校教师资格;有理想信念、有道德情操、有扎实学识、有仁爱之心;具有机电技术等相关专业本科及以上学历;具有扎实的本专业相关理论功底和实践能力;具有较强信息化教学能力，能够开展课程教学改革和科学研究;有每5年累计不少于6个月的企业实践经历。</w:t>
      </w:r>
    </w:p>
    <w:p w14:paraId="572CAA38" w14:textId="77777777"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本专业专任教师人数11人、双</w:t>
      </w:r>
      <w:proofErr w:type="gramStart"/>
      <w:r w:rsidRPr="00855BB1">
        <w:rPr>
          <w:rFonts w:ascii="宋体" w:cs="Angsana New" w:hint="eastAsia"/>
          <w:sz w:val="24"/>
          <w:szCs w:val="24"/>
          <w:lang w:bidi="th-TH"/>
        </w:rPr>
        <w:t>师教师</w:t>
      </w:r>
      <w:proofErr w:type="gramEnd"/>
      <w:r w:rsidRPr="00855BB1">
        <w:rPr>
          <w:rFonts w:ascii="宋体" w:cs="Angsana New" w:hint="eastAsia"/>
          <w:sz w:val="24"/>
          <w:szCs w:val="24"/>
          <w:lang w:bidi="th-TH"/>
        </w:rPr>
        <w:t>比例80%、教师每年企业锻炼1月.</w:t>
      </w:r>
    </w:p>
    <w:p w14:paraId="678AFFA8" w14:textId="77777777"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4.兼职教师要求</w:t>
      </w:r>
    </w:p>
    <w:p w14:paraId="5A7EBDA6" w14:textId="77777777" w:rsidR="005E0915" w:rsidRDefault="00771AE7">
      <w:pPr>
        <w:adjustRightInd w:val="0"/>
        <w:snapToGrid w:val="0"/>
        <w:spacing w:line="360" w:lineRule="auto"/>
        <w:ind w:firstLineChars="200" w:firstLine="480"/>
        <w:rPr>
          <w:rFonts w:ascii="宋体" w:cs="Angsana New"/>
          <w:sz w:val="24"/>
          <w:szCs w:val="24"/>
          <w:lang w:bidi="th-TH"/>
        </w:rPr>
      </w:pPr>
      <w:r>
        <w:rPr>
          <w:rFonts w:ascii="宋体" w:cs="Angsana New" w:hint="eastAsia"/>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w:t>
      </w:r>
      <w:proofErr w:type="gramStart"/>
      <w:r>
        <w:rPr>
          <w:rFonts w:ascii="宋体" w:cs="Angsana New" w:hint="eastAsia"/>
          <w:sz w:val="24"/>
          <w:szCs w:val="24"/>
          <w:lang w:bidi="th-TH"/>
        </w:rPr>
        <w:t>训指导</w:t>
      </w:r>
      <w:proofErr w:type="gramEnd"/>
      <w:r>
        <w:rPr>
          <w:rFonts w:ascii="宋体" w:cs="Angsana New" w:hint="eastAsia"/>
          <w:sz w:val="24"/>
          <w:szCs w:val="24"/>
          <w:lang w:bidi="th-TH"/>
        </w:rPr>
        <w:t>和学生职业发展规划指导等教学任务。</w:t>
      </w:r>
    </w:p>
    <w:p w14:paraId="4B3E7F8B" w14:textId="77777777" w:rsidR="005E0915" w:rsidRPr="00855BB1" w:rsidRDefault="00771AE7" w:rsidP="006848D3">
      <w:pPr>
        <w:adjustRightInd w:val="0"/>
        <w:snapToGrid w:val="0"/>
        <w:spacing w:beforeLines="50" w:before="156" w:afterLines="50" w:after="156"/>
        <w:ind w:firstLineChars="200" w:firstLine="482"/>
        <w:rPr>
          <w:rFonts w:ascii="宋体" w:hAnsi="宋体" w:cs="Angsana New" w:hint="eastAsia"/>
          <w:b/>
          <w:bCs/>
          <w:sz w:val="24"/>
          <w:szCs w:val="24"/>
          <w:lang w:bidi="th-TH"/>
        </w:rPr>
      </w:pPr>
      <w:r w:rsidRPr="00855BB1">
        <w:rPr>
          <w:rFonts w:ascii="宋体" w:hAnsi="宋体" w:cs="Angsana New" w:hint="eastAsia"/>
          <w:b/>
          <w:bCs/>
          <w:sz w:val="24"/>
          <w:szCs w:val="24"/>
          <w:lang w:bidi="th-TH"/>
        </w:rPr>
        <w:t>（二）教学设施</w:t>
      </w:r>
    </w:p>
    <w:p w14:paraId="37AFC319" w14:textId="77777777" w:rsidR="005E0915" w:rsidRPr="00855BB1"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hint="eastAsia"/>
          <w:sz w:val="24"/>
          <w:szCs w:val="24"/>
          <w:lang w:bidi="th-TH"/>
        </w:rPr>
        <w:t>主要包括多媒体教室及实训基地。本专业</w:t>
      </w:r>
      <w:r w:rsidRPr="00855BB1">
        <w:rPr>
          <w:rFonts w:ascii="宋体" w:cs="Angsana New"/>
          <w:sz w:val="24"/>
          <w:szCs w:val="24"/>
          <w:lang w:bidi="th-TH"/>
        </w:rPr>
        <w:t>普通教室</w:t>
      </w:r>
      <w:r w:rsidRPr="00855BB1">
        <w:rPr>
          <w:rFonts w:ascii="宋体" w:cs="Angsana New" w:hint="eastAsia"/>
          <w:sz w:val="24"/>
          <w:szCs w:val="24"/>
          <w:lang w:bidi="th-TH"/>
        </w:rPr>
        <w:t>间数8间、</w:t>
      </w:r>
      <w:r w:rsidRPr="00855BB1">
        <w:rPr>
          <w:rFonts w:ascii="宋体" w:cs="Angsana New"/>
          <w:sz w:val="24"/>
          <w:szCs w:val="24"/>
          <w:lang w:bidi="th-TH"/>
        </w:rPr>
        <w:t>多媒体教室</w:t>
      </w:r>
      <w:r w:rsidRPr="00855BB1">
        <w:rPr>
          <w:rFonts w:ascii="宋体" w:cs="Angsana New" w:hint="eastAsia"/>
          <w:sz w:val="24"/>
          <w:szCs w:val="24"/>
          <w:lang w:bidi="th-TH"/>
        </w:rPr>
        <w:t>间数11间；校内实训基地数15个、校内实训</w:t>
      </w:r>
      <w:proofErr w:type="gramStart"/>
      <w:r w:rsidRPr="00855BB1">
        <w:rPr>
          <w:rFonts w:ascii="宋体" w:cs="Angsana New" w:hint="eastAsia"/>
          <w:sz w:val="24"/>
          <w:szCs w:val="24"/>
          <w:lang w:bidi="th-TH"/>
        </w:rPr>
        <w:t>工位数</w:t>
      </w:r>
      <w:proofErr w:type="gramEnd"/>
      <w:r w:rsidRPr="00855BB1">
        <w:rPr>
          <w:rFonts w:ascii="宋体" w:cs="Angsana New" w:hint="eastAsia"/>
          <w:sz w:val="24"/>
          <w:szCs w:val="24"/>
          <w:lang w:bidi="th-TH"/>
        </w:rPr>
        <w:t>342个；校外实训基地数9个。</w:t>
      </w:r>
    </w:p>
    <w:p w14:paraId="6CDC7A7C" w14:textId="77777777" w:rsidR="005E0915" w:rsidRDefault="00771AE7" w:rsidP="00855BB1">
      <w:pPr>
        <w:adjustRightInd w:val="0"/>
        <w:snapToGrid w:val="0"/>
        <w:spacing w:line="360" w:lineRule="auto"/>
        <w:ind w:firstLineChars="200" w:firstLine="480"/>
        <w:rPr>
          <w:rFonts w:ascii="宋体" w:cs="Angsana New"/>
          <w:sz w:val="24"/>
          <w:szCs w:val="24"/>
          <w:lang w:bidi="th-TH"/>
        </w:rPr>
      </w:pPr>
      <w:r w:rsidRPr="00855BB1">
        <w:rPr>
          <w:rFonts w:ascii="宋体" w:cs="Angsana New"/>
          <w:sz w:val="24"/>
          <w:szCs w:val="24"/>
          <w:lang w:bidi="th-TH"/>
        </w:rPr>
        <w:t>1.</w:t>
      </w:r>
      <w:r w:rsidRPr="00855BB1">
        <w:rPr>
          <w:rFonts w:ascii="宋体" w:cs="Angsana New" w:hint="eastAsia"/>
          <w:sz w:val="24"/>
          <w:szCs w:val="24"/>
          <w:lang w:bidi="th-TH"/>
        </w:rPr>
        <w:t>校内实训室（基地）基本条件</w:t>
      </w:r>
    </w:p>
    <w:p w14:paraId="6153D02B" w14:textId="77777777" w:rsidR="005E0915" w:rsidRPr="00855BB1" w:rsidRDefault="00771AE7" w:rsidP="006848D3">
      <w:pPr>
        <w:adjustRightInd w:val="0"/>
        <w:snapToGrid w:val="0"/>
        <w:spacing w:beforeLines="50" w:before="156" w:line="360" w:lineRule="auto"/>
        <w:jc w:val="center"/>
        <w:rPr>
          <w:rFonts w:ascii="宋体" w:hAnsi="宋体" w:cs="Angsana New" w:hint="eastAsia"/>
          <w:b/>
          <w:sz w:val="24"/>
          <w:szCs w:val="24"/>
          <w:lang w:bidi="th-TH"/>
        </w:rPr>
      </w:pPr>
      <w:r>
        <w:rPr>
          <w:rFonts w:ascii="宋体" w:hAnsi="宋体" w:cs="Angsana New" w:hint="eastAsia"/>
          <w:b/>
          <w:sz w:val="24"/>
          <w:szCs w:val="24"/>
          <w:lang w:bidi="th-TH"/>
        </w:rPr>
        <w:t>表</w:t>
      </w:r>
      <w:r w:rsidR="00855BB1">
        <w:rPr>
          <w:rFonts w:ascii="宋体" w:hAnsi="宋体" w:cs="Angsana New"/>
          <w:b/>
          <w:sz w:val="24"/>
          <w:szCs w:val="24"/>
          <w:lang w:bidi="th-TH"/>
        </w:rPr>
        <w:t>8</w:t>
      </w:r>
      <w:r>
        <w:rPr>
          <w:rFonts w:ascii="宋体" w:hAnsi="宋体" w:cs="Angsana New" w:hint="eastAsia"/>
          <w:b/>
          <w:sz w:val="24"/>
          <w:szCs w:val="24"/>
          <w:lang w:bidi="th-TH"/>
        </w:rPr>
        <w:t>校内实训室（基地）表</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
        <w:gridCol w:w="2268"/>
        <w:gridCol w:w="871"/>
        <w:gridCol w:w="2263"/>
        <w:gridCol w:w="2410"/>
      </w:tblGrid>
      <w:tr w:rsidR="005E0915" w14:paraId="3097B0D5" w14:textId="77777777" w:rsidTr="00415B24">
        <w:trPr>
          <w:cantSplit/>
          <w:trHeight w:val="567"/>
        </w:trPr>
        <w:tc>
          <w:tcPr>
            <w:tcW w:w="547" w:type="dxa"/>
            <w:vAlign w:val="center"/>
          </w:tcPr>
          <w:p w14:paraId="6765FBD4" w14:textId="77777777" w:rsidR="005E0915" w:rsidRPr="00855BB1" w:rsidRDefault="00771AE7" w:rsidP="00855BB1">
            <w:pPr>
              <w:spacing w:line="240" w:lineRule="exact"/>
              <w:jc w:val="center"/>
              <w:rPr>
                <w:rFonts w:ascii="宋体" w:hAnsi="宋体" w:hint="eastAsia"/>
                <w:b/>
                <w:color w:val="000000"/>
                <w:szCs w:val="21"/>
              </w:rPr>
            </w:pPr>
            <w:r w:rsidRPr="00855BB1">
              <w:rPr>
                <w:rFonts w:ascii="宋体" w:hAnsi="宋体" w:hint="eastAsia"/>
                <w:b/>
                <w:color w:val="000000"/>
                <w:szCs w:val="21"/>
              </w:rPr>
              <w:t>序号</w:t>
            </w:r>
          </w:p>
        </w:tc>
        <w:tc>
          <w:tcPr>
            <w:tcW w:w="2268" w:type="dxa"/>
            <w:vAlign w:val="center"/>
          </w:tcPr>
          <w:p w14:paraId="4E7AD7AB" w14:textId="77777777" w:rsidR="005E0915" w:rsidRPr="00855BB1" w:rsidRDefault="00771AE7" w:rsidP="00855BB1">
            <w:pPr>
              <w:spacing w:line="240" w:lineRule="exact"/>
              <w:jc w:val="center"/>
              <w:rPr>
                <w:rFonts w:ascii="宋体" w:hAnsi="宋体" w:hint="eastAsia"/>
                <w:b/>
                <w:color w:val="000000"/>
                <w:szCs w:val="21"/>
              </w:rPr>
            </w:pPr>
            <w:r w:rsidRPr="00855BB1">
              <w:rPr>
                <w:rFonts w:ascii="宋体" w:hAnsi="宋体" w:hint="eastAsia"/>
                <w:b/>
                <w:color w:val="000000"/>
                <w:szCs w:val="21"/>
              </w:rPr>
              <w:t>实训室（基地）名称</w:t>
            </w:r>
          </w:p>
        </w:tc>
        <w:tc>
          <w:tcPr>
            <w:tcW w:w="871" w:type="dxa"/>
            <w:vAlign w:val="center"/>
          </w:tcPr>
          <w:p w14:paraId="59B0AB4A" w14:textId="77777777" w:rsidR="005E0915" w:rsidRPr="00855BB1" w:rsidRDefault="00771AE7" w:rsidP="00855BB1">
            <w:pPr>
              <w:spacing w:line="240" w:lineRule="exact"/>
              <w:jc w:val="center"/>
              <w:rPr>
                <w:rFonts w:ascii="宋体" w:hAnsi="宋体" w:hint="eastAsia"/>
                <w:b/>
                <w:color w:val="000000"/>
                <w:szCs w:val="21"/>
              </w:rPr>
            </w:pPr>
            <w:proofErr w:type="gramStart"/>
            <w:r w:rsidRPr="00855BB1">
              <w:rPr>
                <w:rFonts w:ascii="宋体" w:hAnsi="宋体" w:hint="eastAsia"/>
                <w:b/>
                <w:color w:val="000000"/>
                <w:szCs w:val="21"/>
              </w:rPr>
              <w:t>工位数</w:t>
            </w:r>
            <w:proofErr w:type="gramEnd"/>
          </w:p>
        </w:tc>
        <w:tc>
          <w:tcPr>
            <w:tcW w:w="2263" w:type="dxa"/>
            <w:vAlign w:val="center"/>
          </w:tcPr>
          <w:p w14:paraId="69A80C7F" w14:textId="77777777" w:rsidR="005E0915" w:rsidRPr="00855BB1" w:rsidRDefault="00771AE7" w:rsidP="00855BB1">
            <w:pPr>
              <w:spacing w:line="240" w:lineRule="exact"/>
              <w:jc w:val="center"/>
              <w:rPr>
                <w:rFonts w:ascii="宋体" w:hAnsi="宋体" w:hint="eastAsia"/>
                <w:b/>
                <w:color w:val="000000"/>
                <w:szCs w:val="21"/>
              </w:rPr>
            </w:pPr>
            <w:r w:rsidRPr="00855BB1">
              <w:rPr>
                <w:rFonts w:ascii="宋体" w:hAnsi="宋体" w:hint="eastAsia"/>
                <w:b/>
                <w:color w:val="000000"/>
                <w:szCs w:val="21"/>
              </w:rPr>
              <w:t>对应课程</w:t>
            </w:r>
            <w:r w:rsidRPr="00855BB1">
              <w:rPr>
                <w:rFonts w:ascii="宋体" w:hAnsi="宋体"/>
                <w:b/>
                <w:color w:val="000000"/>
                <w:szCs w:val="21"/>
              </w:rPr>
              <w:t>名称</w:t>
            </w:r>
          </w:p>
        </w:tc>
        <w:tc>
          <w:tcPr>
            <w:tcW w:w="2410" w:type="dxa"/>
            <w:vAlign w:val="center"/>
          </w:tcPr>
          <w:p w14:paraId="6EF46370" w14:textId="77777777" w:rsidR="005E0915" w:rsidRPr="00855BB1" w:rsidRDefault="00771AE7" w:rsidP="00855BB1">
            <w:pPr>
              <w:spacing w:line="240" w:lineRule="exact"/>
              <w:jc w:val="center"/>
              <w:rPr>
                <w:rFonts w:ascii="宋体" w:hAnsi="宋体" w:hint="eastAsia"/>
                <w:b/>
                <w:color w:val="000000"/>
                <w:szCs w:val="21"/>
              </w:rPr>
            </w:pPr>
            <w:r w:rsidRPr="00855BB1">
              <w:rPr>
                <w:rFonts w:ascii="宋体" w:hAnsi="宋体" w:hint="eastAsia"/>
                <w:b/>
                <w:color w:val="000000"/>
                <w:szCs w:val="21"/>
              </w:rPr>
              <w:t>实训内容</w:t>
            </w:r>
          </w:p>
        </w:tc>
      </w:tr>
      <w:tr w:rsidR="005E0915" w14:paraId="0583AC5B" w14:textId="77777777" w:rsidTr="00415B24">
        <w:trPr>
          <w:cantSplit/>
          <w:trHeight w:val="454"/>
        </w:trPr>
        <w:tc>
          <w:tcPr>
            <w:tcW w:w="547" w:type="dxa"/>
            <w:vMerge w:val="restart"/>
            <w:vAlign w:val="center"/>
          </w:tcPr>
          <w:p w14:paraId="466799A5"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w:t>
            </w:r>
          </w:p>
        </w:tc>
        <w:tc>
          <w:tcPr>
            <w:tcW w:w="2268" w:type="dxa"/>
            <w:vMerge w:val="restart"/>
            <w:vAlign w:val="center"/>
          </w:tcPr>
          <w:p w14:paraId="0F7E269C"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金工实习实训室</w:t>
            </w:r>
          </w:p>
        </w:tc>
        <w:tc>
          <w:tcPr>
            <w:tcW w:w="871" w:type="dxa"/>
            <w:vAlign w:val="center"/>
          </w:tcPr>
          <w:p w14:paraId="759BF613" w14:textId="77777777" w:rsidR="005E0915" w:rsidRPr="00855BB1" w:rsidRDefault="00771AE7" w:rsidP="00855BB1">
            <w:pPr>
              <w:widowControl/>
              <w:spacing w:line="240" w:lineRule="exact"/>
              <w:jc w:val="center"/>
              <w:rPr>
                <w:rFonts w:ascii="宋体" w:hAnsi="宋体" w:hint="eastAsia"/>
                <w:color w:val="000000"/>
                <w:szCs w:val="21"/>
              </w:rPr>
            </w:pPr>
            <w:r w:rsidRPr="00855BB1">
              <w:rPr>
                <w:rFonts w:ascii="宋体" w:hAnsi="宋体"/>
                <w:color w:val="000000"/>
                <w:szCs w:val="21"/>
              </w:rPr>
              <w:t>35</w:t>
            </w:r>
          </w:p>
        </w:tc>
        <w:tc>
          <w:tcPr>
            <w:tcW w:w="2263" w:type="dxa"/>
            <w:vMerge w:val="restart"/>
            <w:vAlign w:val="center"/>
          </w:tcPr>
          <w:p w14:paraId="7B3C3B13" w14:textId="77777777" w:rsidR="005E0915" w:rsidRPr="00855BB1" w:rsidRDefault="00771AE7" w:rsidP="00855BB1">
            <w:pPr>
              <w:widowControl/>
              <w:spacing w:line="240" w:lineRule="exact"/>
              <w:rPr>
                <w:rFonts w:ascii="宋体" w:hAnsi="宋体" w:hint="eastAsia"/>
                <w:color w:val="000000"/>
                <w:szCs w:val="21"/>
              </w:rPr>
            </w:pPr>
            <w:r w:rsidRPr="00855BB1">
              <w:rPr>
                <w:rFonts w:ascii="宋体" w:hAnsi="宋体"/>
                <w:color w:val="000000"/>
                <w:szCs w:val="21"/>
              </w:rPr>
              <w:t>金工实习</w:t>
            </w:r>
            <w:r w:rsidRPr="00855BB1">
              <w:rPr>
                <w:rFonts w:ascii="宋体" w:hAnsi="宋体" w:hint="eastAsia"/>
                <w:color w:val="000000"/>
                <w:szCs w:val="21"/>
              </w:rPr>
              <w:t>、</w:t>
            </w:r>
            <w:r w:rsidRPr="00855BB1">
              <w:rPr>
                <w:rFonts w:ascii="宋体" w:hAnsi="宋体"/>
                <w:color w:val="000000"/>
                <w:szCs w:val="21"/>
              </w:rPr>
              <w:t>机械设计基础</w:t>
            </w:r>
            <w:r w:rsidRPr="00855BB1">
              <w:rPr>
                <w:rFonts w:ascii="宋体" w:hAnsi="宋体" w:hint="eastAsia"/>
                <w:color w:val="000000"/>
                <w:szCs w:val="21"/>
              </w:rPr>
              <w:t>、</w:t>
            </w:r>
            <w:r w:rsidRPr="00855BB1">
              <w:rPr>
                <w:rFonts w:ascii="宋体" w:hAnsi="宋体"/>
                <w:color w:val="000000"/>
                <w:szCs w:val="21"/>
              </w:rPr>
              <w:t>机械制造</w:t>
            </w:r>
          </w:p>
        </w:tc>
        <w:tc>
          <w:tcPr>
            <w:tcW w:w="2410" w:type="dxa"/>
            <w:vAlign w:val="center"/>
          </w:tcPr>
          <w:p w14:paraId="50B331A0" w14:textId="77777777" w:rsidR="005E0915" w:rsidRPr="00855BB1" w:rsidRDefault="00771AE7" w:rsidP="00855BB1">
            <w:pPr>
              <w:pStyle w:val="a8"/>
              <w:spacing w:line="240" w:lineRule="exact"/>
              <w:ind w:firstLineChars="0" w:firstLine="0"/>
              <w:jc w:val="left"/>
              <w:rPr>
                <w:rFonts w:hAnsi="宋体" w:cs="Times New Roman" w:hint="eastAsia"/>
                <w:color w:val="000000"/>
              </w:rPr>
            </w:pPr>
            <w:r w:rsidRPr="00855BB1">
              <w:rPr>
                <w:rFonts w:hAnsi="宋体" w:cs="Times New Roman"/>
                <w:color w:val="000000"/>
              </w:rPr>
              <w:t>加工螺帽、小锤</w:t>
            </w:r>
          </w:p>
        </w:tc>
      </w:tr>
      <w:tr w:rsidR="005E0915" w14:paraId="311E67B7" w14:textId="77777777" w:rsidTr="00415B24">
        <w:trPr>
          <w:cantSplit/>
          <w:trHeight w:val="454"/>
        </w:trPr>
        <w:tc>
          <w:tcPr>
            <w:tcW w:w="547" w:type="dxa"/>
            <w:vMerge/>
            <w:vAlign w:val="center"/>
          </w:tcPr>
          <w:p w14:paraId="2777E1BF" w14:textId="77777777" w:rsidR="005E0915" w:rsidRPr="00855BB1" w:rsidRDefault="005E0915" w:rsidP="00855BB1">
            <w:pPr>
              <w:spacing w:line="240" w:lineRule="exact"/>
              <w:jc w:val="center"/>
              <w:rPr>
                <w:rFonts w:ascii="宋体" w:hAnsi="宋体" w:hint="eastAsia"/>
                <w:color w:val="000000"/>
                <w:szCs w:val="21"/>
              </w:rPr>
            </w:pPr>
          </w:p>
        </w:tc>
        <w:tc>
          <w:tcPr>
            <w:tcW w:w="2268" w:type="dxa"/>
            <w:vMerge/>
            <w:vAlign w:val="center"/>
          </w:tcPr>
          <w:p w14:paraId="3D1C2930" w14:textId="77777777" w:rsidR="005E0915" w:rsidRPr="00855BB1" w:rsidRDefault="005E0915" w:rsidP="00855BB1">
            <w:pPr>
              <w:tabs>
                <w:tab w:val="left" w:pos="327"/>
                <w:tab w:val="left" w:pos="8185"/>
              </w:tabs>
              <w:spacing w:line="240" w:lineRule="exact"/>
              <w:jc w:val="left"/>
              <w:rPr>
                <w:rFonts w:ascii="宋体" w:hAnsi="宋体" w:hint="eastAsia"/>
                <w:color w:val="000000"/>
                <w:szCs w:val="21"/>
              </w:rPr>
            </w:pPr>
          </w:p>
        </w:tc>
        <w:tc>
          <w:tcPr>
            <w:tcW w:w="871" w:type="dxa"/>
            <w:vAlign w:val="center"/>
          </w:tcPr>
          <w:p w14:paraId="7C64F73E" w14:textId="77777777" w:rsidR="005E0915" w:rsidRPr="00855BB1" w:rsidRDefault="00771AE7" w:rsidP="00855BB1">
            <w:pPr>
              <w:pStyle w:val="a8"/>
              <w:spacing w:line="240" w:lineRule="exact"/>
              <w:ind w:firstLineChars="0" w:firstLine="0"/>
              <w:jc w:val="center"/>
              <w:rPr>
                <w:rFonts w:hAnsi="宋体" w:cs="Times New Roman" w:hint="eastAsia"/>
                <w:color w:val="000000"/>
              </w:rPr>
            </w:pPr>
            <w:r w:rsidRPr="00855BB1">
              <w:rPr>
                <w:rFonts w:hAnsi="宋体" w:cs="Times New Roman"/>
                <w:color w:val="000000"/>
              </w:rPr>
              <w:t>7</w:t>
            </w:r>
          </w:p>
        </w:tc>
        <w:tc>
          <w:tcPr>
            <w:tcW w:w="2263" w:type="dxa"/>
            <w:vMerge/>
            <w:vAlign w:val="center"/>
          </w:tcPr>
          <w:p w14:paraId="486DF970" w14:textId="77777777" w:rsidR="005E0915" w:rsidRPr="00855BB1" w:rsidRDefault="005E0915" w:rsidP="00855BB1">
            <w:pPr>
              <w:pStyle w:val="a8"/>
              <w:spacing w:line="240" w:lineRule="exact"/>
              <w:ind w:firstLine="420"/>
              <w:jc w:val="center"/>
              <w:rPr>
                <w:rFonts w:hAnsi="宋体" w:cs="Times New Roman" w:hint="eastAsia"/>
                <w:color w:val="000000"/>
              </w:rPr>
            </w:pPr>
          </w:p>
        </w:tc>
        <w:tc>
          <w:tcPr>
            <w:tcW w:w="2410" w:type="dxa"/>
            <w:vAlign w:val="center"/>
          </w:tcPr>
          <w:p w14:paraId="3E071787" w14:textId="77777777" w:rsidR="005E0915" w:rsidRPr="00855BB1" w:rsidRDefault="00771AE7" w:rsidP="00855BB1">
            <w:pPr>
              <w:widowControl/>
              <w:spacing w:line="240" w:lineRule="exact"/>
              <w:jc w:val="left"/>
              <w:rPr>
                <w:rFonts w:ascii="宋体" w:hAnsi="宋体" w:hint="eastAsia"/>
                <w:color w:val="000000"/>
                <w:szCs w:val="21"/>
              </w:rPr>
            </w:pPr>
            <w:r w:rsidRPr="00855BB1">
              <w:rPr>
                <w:rFonts w:ascii="宋体" w:hAnsi="宋体"/>
                <w:color w:val="000000"/>
                <w:szCs w:val="21"/>
              </w:rPr>
              <w:t>电焊实训</w:t>
            </w:r>
          </w:p>
        </w:tc>
      </w:tr>
      <w:tr w:rsidR="005E0915" w14:paraId="034D843A" w14:textId="77777777" w:rsidTr="00415B24">
        <w:trPr>
          <w:cantSplit/>
          <w:trHeight w:val="454"/>
        </w:trPr>
        <w:tc>
          <w:tcPr>
            <w:tcW w:w="547" w:type="dxa"/>
            <w:vMerge/>
            <w:vAlign w:val="center"/>
          </w:tcPr>
          <w:p w14:paraId="767DB0DE" w14:textId="77777777" w:rsidR="005E0915" w:rsidRPr="00855BB1" w:rsidRDefault="005E0915" w:rsidP="00855BB1">
            <w:pPr>
              <w:spacing w:line="240" w:lineRule="exact"/>
              <w:jc w:val="center"/>
              <w:rPr>
                <w:rFonts w:ascii="宋体" w:hAnsi="宋体" w:hint="eastAsia"/>
                <w:color w:val="000000"/>
                <w:szCs w:val="21"/>
              </w:rPr>
            </w:pPr>
          </w:p>
        </w:tc>
        <w:tc>
          <w:tcPr>
            <w:tcW w:w="2268" w:type="dxa"/>
            <w:vMerge/>
            <w:vAlign w:val="center"/>
          </w:tcPr>
          <w:p w14:paraId="4EF7293C" w14:textId="77777777" w:rsidR="005E0915" w:rsidRPr="00855BB1" w:rsidRDefault="005E0915" w:rsidP="00855BB1">
            <w:pPr>
              <w:spacing w:line="240" w:lineRule="exact"/>
              <w:jc w:val="left"/>
              <w:rPr>
                <w:rFonts w:ascii="宋体" w:hAnsi="宋体" w:hint="eastAsia"/>
                <w:color w:val="000000"/>
                <w:szCs w:val="21"/>
              </w:rPr>
            </w:pPr>
          </w:p>
        </w:tc>
        <w:tc>
          <w:tcPr>
            <w:tcW w:w="871" w:type="dxa"/>
            <w:vAlign w:val="center"/>
          </w:tcPr>
          <w:p w14:paraId="7AF5D4E9" w14:textId="77777777" w:rsidR="005E0915" w:rsidRPr="00855BB1" w:rsidRDefault="00771AE7" w:rsidP="00855BB1">
            <w:pPr>
              <w:widowControl/>
              <w:spacing w:line="240" w:lineRule="exact"/>
              <w:jc w:val="center"/>
              <w:rPr>
                <w:rFonts w:ascii="宋体" w:hAnsi="宋体" w:hint="eastAsia"/>
                <w:color w:val="000000"/>
                <w:szCs w:val="21"/>
              </w:rPr>
            </w:pPr>
            <w:r w:rsidRPr="00855BB1">
              <w:rPr>
                <w:rFonts w:ascii="宋体" w:hAnsi="宋体"/>
                <w:color w:val="000000"/>
                <w:szCs w:val="21"/>
              </w:rPr>
              <w:t>2</w:t>
            </w:r>
          </w:p>
        </w:tc>
        <w:tc>
          <w:tcPr>
            <w:tcW w:w="2263" w:type="dxa"/>
            <w:vMerge/>
            <w:vAlign w:val="center"/>
          </w:tcPr>
          <w:p w14:paraId="43F5E0FC" w14:textId="77777777" w:rsidR="005E0915" w:rsidRPr="00855BB1" w:rsidRDefault="005E0915" w:rsidP="00855BB1">
            <w:pPr>
              <w:pStyle w:val="a8"/>
              <w:spacing w:line="240" w:lineRule="exact"/>
              <w:ind w:firstLine="420"/>
              <w:jc w:val="center"/>
              <w:rPr>
                <w:rFonts w:hAnsi="宋体" w:cs="Times New Roman" w:hint="eastAsia"/>
                <w:color w:val="000000"/>
              </w:rPr>
            </w:pPr>
          </w:p>
        </w:tc>
        <w:tc>
          <w:tcPr>
            <w:tcW w:w="2410" w:type="dxa"/>
            <w:vAlign w:val="center"/>
          </w:tcPr>
          <w:p w14:paraId="4AC50494" w14:textId="77777777" w:rsidR="005E0915" w:rsidRPr="00855BB1" w:rsidRDefault="00771AE7" w:rsidP="00855BB1">
            <w:pPr>
              <w:widowControl/>
              <w:spacing w:line="240" w:lineRule="exact"/>
              <w:jc w:val="left"/>
              <w:rPr>
                <w:rFonts w:ascii="宋体" w:hAnsi="宋体" w:hint="eastAsia"/>
                <w:color w:val="000000"/>
                <w:szCs w:val="21"/>
              </w:rPr>
            </w:pPr>
            <w:r w:rsidRPr="00855BB1">
              <w:rPr>
                <w:rFonts w:ascii="宋体" w:hAnsi="宋体"/>
                <w:color w:val="000000"/>
                <w:szCs w:val="21"/>
              </w:rPr>
              <w:t>车工实训</w:t>
            </w:r>
          </w:p>
        </w:tc>
      </w:tr>
      <w:tr w:rsidR="005E0915" w14:paraId="49BC5E2D" w14:textId="77777777" w:rsidTr="00415B24">
        <w:trPr>
          <w:cantSplit/>
          <w:trHeight w:val="454"/>
        </w:trPr>
        <w:tc>
          <w:tcPr>
            <w:tcW w:w="547" w:type="dxa"/>
            <w:vMerge/>
            <w:vAlign w:val="center"/>
          </w:tcPr>
          <w:p w14:paraId="4FD64C1B" w14:textId="77777777" w:rsidR="005E0915" w:rsidRPr="00855BB1" w:rsidRDefault="005E0915" w:rsidP="00855BB1">
            <w:pPr>
              <w:spacing w:line="240" w:lineRule="exact"/>
              <w:jc w:val="center"/>
              <w:rPr>
                <w:rFonts w:ascii="宋体" w:hAnsi="宋体" w:hint="eastAsia"/>
                <w:color w:val="000000"/>
                <w:szCs w:val="21"/>
              </w:rPr>
            </w:pPr>
          </w:p>
        </w:tc>
        <w:tc>
          <w:tcPr>
            <w:tcW w:w="2268" w:type="dxa"/>
            <w:vMerge/>
            <w:vAlign w:val="center"/>
          </w:tcPr>
          <w:p w14:paraId="6B329A00" w14:textId="77777777" w:rsidR="005E0915" w:rsidRPr="00855BB1" w:rsidRDefault="005E0915" w:rsidP="00855BB1">
            <w:pPr>
              <w:spacing w:line="240" w:lineRule="exact"/>
              <w:jc w:val="left"/>
              <w:rPr>
                <w:rFonts w:ascii="宋体" w:hAnsi="宋体" w:hint="eastAsia"/>
                <w:color w:val="000000"/>
                <w:szCs w:val="21"/>
              </w:rPr>
            </w:pPr>
          </w:p>
        </w:tc>
        <w:tc>
          <w:tcPr>
            <w:tcW w:w="871" w:type="dxa"/>
            <w:vAlign w:val="center"/>
          </w:tcPr>
          <w:p w14:paraId="0F4ADBF4" w14:textId="77777777" w:rsidR="005E0915" w:rsidRPr="00855BB1" w:rsidRDefault="00771AE7" w:rsidP="00855BB1">
            <w:pPr>
              <w:widowControl/>
              <w:spacing w:line="240" w:lineRule="exact"/>
              <w:jc w:val="center"/>
              <w:rPr>
                <w:rFonts w:ascii="宋体" w:hAnsi="宋体" w:hint="eastAsia"/>
                <w:color w:val="000000"/>
                <w:szCs w:val="21"/>
              </w:rPr>
            </w:pPr>
            <w:r w:rsidRPr="00855BB1">
              <w:rPr>
                <w:rFonts w:ascii="宋体" w:hAnsi="宋体"/>
                <w:color w:val="000000"/>
                <w:szCs w:val="21"/>
              </w:rPr>
              <w:t>1</w:t>
            </w:r>
          </w:p>
        </w:tc>
        <w:tc>
          <w:tcPr>
            <w:tcW w:w="2263" w:type="dxa"/>
            <w:vMerge/>
            <w:vAlign w:val="center"/>
          </w:tcPr>
          <w:p w14:paraId="45E4CD1F" w14:textId="77777777" w:rsidR="005E0915" w:rsidRPr="00855BB1" w:rsidRDefault="005E0915" w:rsidP="00855BB1">
            <w:pPr>
              <w:widowControl/>
              <w:spacing w:line="240" w:lineRule="exact"/>
              <w:jc w:val="center"/>
              <w:rPr>
                <w:rFonts w:ascii="宋体" w:hAnsi="宋体" w:hint="eastAsia"/>
                <w:color w:val="000000"/>
                <w:szCs w:val="21"/>
              </w:rPr>
            </w:pPr>
          </w:p>
        </w:tc>
        <w:tc>
          <w:tcPr>
            <w:tcW w:w="2410" w:type="dxa"/>
            <w:vAlign w:val="center"/>
          </w:tcPr>
          <w:p w14:paraId="759E01EA" w14:textId="77777777" w:rsidR="005E0915" w:rsidRPr="00855BB1" w:rsidRDefault="00771AE7" w:rsidP="00855BB1">
            <w:pPr>
              <w:widowControl/>
              <w:spacing w:line="240" w:lineRule="exact"/>
              <w:jc w:val="left"/>
              <w:rPr>
                <w:rFonts w:ascii="宋体" w:hAnsi="宋体" w:hint="eastAsia"/>
                <w:color w:val="000000"/>
                <w:szCs w:val="21"/>
              </w:rPr>
            </w:pPr>
            <w:r w:rsidRPr="00855BB1">
              <w:rPr>
                <w:rFonts w:ascii="宋体" w:hAnsi="宋体"/>
                <w:color w:val="000000"/>
                <w:szCs w:val="21"/>
              </w:rPr>
              <w:t>铣床实训</w:t>
            </w:r>
          </w:p>
        </w:tc>
      </w:tr>
      <w:tr w:rsidR="005E0915" w14:paraId="1627B744" w14:textId="77777777" w:rsidTr="00415B24">
        <w:trPr>
          <w:cantSplit/>
          <w:trHeight w:val="454"/>
        </w:trPr>
        <w:tc>
          <w:tcPr>
            <w:tcW w:w="547" w:type="dxa"/>
            <w:vMerge/>
            <w:vAlign w:val="center"/>
          </w:tcPr>
          <w:p w14:paraId="5A75BB0A" w14:textId="77777777" w:rsidR="005E0915" w:rsidRPr="00855BB1" w:rsidRDefault="005E0915" w:rsidP="00855BB1">
            <w:pPr>
              <w:spacing w:line="240" w:lineRule="exact"/>
              <w:jc w:val="center"/>
              <w:rPr>
                <w:rFonts w:ascii="宋体" w:hAnsi="宋体" w:hint="eastAsia"/>
                <w:color w:val="000000"/>
                <w:szCs w:val="21"/>
              </w:rPr>
            </w:pPr>
          </w:p>
        </w:tc>
        <w:tc>
          <w:tcPr>
            <w:tcW w:w="2268" w:type="dxa"/>
            <w:vMerge/>
            <w:vAlign w:val="center"/>
          </w:tcPr>
          <w:p w14:paraId="71954E8A" w14:textId="77777777" w:rsidR="005E0915" w:rsidRPr="00855BB1" w:rsidRDefault="005E0915" w:rsidP="00855BB1">
            <w:pPr>
              <w:spacing w:line="240" w:lineRule="exact"/>
              <w:jc w:val="left"/>
              <w:rPr>
                <w:rFonts w:ascii="宋体" w:hAnsi="宋体" w:hint="eastAsia"/>
                <w:color w:val="000000"/>
                <w:szCs w:val="21"/>
              </w:rPr>
            </w:pPr>
          </w:p>
        </w:tc>
        <w:tc>
          <w:tcPr>
            <w:tcW w:w="871" w:type="dxa"/>
            <w:vAlign w:val="center"/>
          </w:tcPr>
          <w:p w14:paraId="07F2F128" w14:textId="77777777" w:rsidR="005E0915" w:rsidRPr="00855BB1" w:rsidRDefault="00771AE7" w:rsidP="00855BB1">
            <w:pPr>
              <w:widowControl/>
              <w:spacing w:line="240" w:lineRule="exact"/>
              <w:jc w:val="center"/>
              <w:rPr>
                <w:rFonts w:ascii="宋体" w:hAnsi="宋体" w:hint="eastAsia"/>
                <w:color w:val="000000"/>
                <w:szCs w:val="21"/>
              </w:rPr>
            </w:pPr>
            <w:r w:rsidRPr="00855BB1">
              <w:rPr>
                <w:rFonts w:ascii="宋体" w:hAnsi="宋体"/>
                <w:color w:val="000000"/>
                <w:szCs w:val="21"/>
              </w:rPr>
              <w:t>1</w:t>
            </w:r>
          </w:p>
        </w:tc>
        <w:tc>
          <w:tcPr>
            <w:tcW w:w="2263" w:type="dxa"/>
            <w:vMerge/>
            <w:vAlign w:val="center"/>
          </w:tcPr>
          <w:p w14:paraId="0E1A4A1A" w14:textId="77777777" w:rsidR="005E0915" w:rsidRPr="00855BB1" w:rsidRDefault="005E0915" w:rsidP="00855BB1">
            <w:pPr>
              <w:widowControl/>
              <w:spacing w:line="240" w:lineRule="exact"/>
              <w:jc w:val="center"/>
              <w:rPr>
                <w:rFonts w:ascii="宋体" w:hAnsi="宋体" w:hint="eastAsia"/>
                <w:color w:val="000000"/>
                <w:szCs w:val="21"/>
              </w:rPr>
            </w:pPr>
          </w:p>
        </w:tc>
        <w:tc>
          <w:tcPr>
            <w:tcW w:w="2410" w:type="dxa"/>
            <w:vAlign w:val="center"/>
          </w:tcPr>
          <w:p w14:paraId="21996E43" w14:textId="77777777" w:rsidR="005E0915" w:rsidRPr="00855BB1" w:rsidRDefault="00771AE7" w:rsidP="00855BB1">
            <w:pPr>
              <w:widowControl/>
              <w:spacing w:line="240" w:lineRule="exact"/>
              <w:jc w:val="left"/>
              <w:rPr>
                <w:rFonts w:ascii="宋体" w:hAnsi="宋体" w:hint="eastAsia"/>
                <w:color w:val="000000"/>
                <w:szCs w:val="21"/>
              </w:rPr>
            </w:pPr>
            <w:r w:rsidRPr="00855BB1">
              <w:rPr>
                <w:rFonts w:ascii="宋体" w:hAnsi="宋体"/>
                <w:color w:val="000000"/>
                <w:szCs w:val="21"/>
              </w:rPr>
              <w:t>刨床实训</w:t>
            </w:r>
          </w:p>
        </w:tc>
      </w:tr>
      <w:tr w:rsidR="005E0915" w14:paraId="2D1CEEC3" w14:textId="77777777" w:rsidTr="00415B24">
        <w:trPr>
          <w:cantSplit/>
          <w:trHeight w:val="454"/>
        </w:trPr>
        <w:tc>
          <w:tcPr>
            <w:tcW w:w="547" w:type="dxa"/>
            <w:vMerge/>
            <w:vAlign w:val="center"/>
          </w:tcPr>
          <w:p w14:paraId="0CAE64A7" w14:textId="77777777" w:rsidR="005E0915" w:rsidRPr="00855BB1" w:rsidRDefault="005E0915" w:rsidP="00855BB1">
            <w:pPr>
              <w:spacing w:line="240" w:lineRule="exact"/>
              <w:jc w:val="center"/>
              <w:rPr>
                <w:rFonts w:ascii="宋体" w:hAnsi="宋体" w:hint="eastAsia"/>
                <w:color w:val="000000"/>
                <w:szCs w:val="21"/>
              </w:rPr>
            </w:pPr>
          </w:p>
        </w:tc>
        <w:tc>
          <w:tcPr>
            <w:tcW w:w="2268" w:type="dxa"/>
            <w:vMerge/>
            <w:vAlign w:val="center"/>
          </w:tcPr>
          <w:p w14:paraId="19580FF2" w14:textId="77777777" w:rsidR="005E0915" w:rsidRPr="00855BB1" w:rsidRDefault="005E0915" w:rsidP="00855BB1">
            <w:pPr>
              <w:spacing w:line="240" w:lineRule="exact"/>
              <w:jc w:val="left"/>
              <w:rPr>
                <w:rFonts w:ascii="宋体" w:hAnsi="宋体" w:hint="eastAsia"/>
                <w:color w:val="000000"/>
                <w:szCs w:val="21"/>
              </w:rPr>
            </w:pPr>
          </w:p>
        </w:tc>
        <w:tc>
          <w:tcPr>
            <w:tcW w:w="871" w:type="dxa"/>
            <w:vAlign w:val="center"/>
          </w:tcPr>
          <w:p w14:paraId="62687002"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w:t>
            </w:r>
          </w:p>
        </w:tc>
        <w:tc>
          <w:tcPr>
            <w:tcW w:w="2263" w:type="dxa"/>
            <w:vMerge/>
            <w:vAlign w:val="center"/>
          </w:tcPr>
          <w:p w14:paraId="5B9DE64D" w14:textId="77777777" w:rsidR="005E0915" w:rsidRPr="00855BB1" w:rsidRDefault="005E0915" w:rsidP="00855BB1">
            <w:pPr>
              <w:spacing w:line="240" w:lineRule="exact"/>
              <w:jc w:val="center"/>
              <w:rPr>
                <w:rFonts w:ascii="宋体" w:hAnsi="宋体" w:hint="eastAsia"/>
                <w:color w:val="000000"/>
                <w:szCs w:val="21"/>
              </w:rPr>
            </w:pPr>
          </w:p>
        </w:tc>
        <w:tc>
          <w:tcPr>
            <w:tcW w:w="2410" w:type="dxa"/>
            <w:vAlign w:val="center"/>
          </w:tcPr>
          <w:p w14:paraId="5398EF30"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钻床实训</w:t>
            </w:r>
          </w:p>
        </w:tc>
      </w:tr>
      <w:tr w:rsidR="005E0915" w14:paraId="5CF68F29" w14:textId="77777777" w:rsidTr="00415B24">
        <w:trPr>
          <w:cantSplit/>
          <w:trHeight w:val="454"/>
        </w:trPr>
        <w:tc>
          <w:tcPr>
            <w:tcW w:w="547" w:type="dxa"/>
            <w:vAlign w:val="center"/>
          </w:tcPr>
          <w:p w14:paraId="4A007F03"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2</w:t>
            </w:r>
          </w:p>
        </w:tc>
        <w:tc>
          <w:tcPr>
            <w:tcW w:w="2268" w:type="dxa"/>
            <w:vAlign w:val="center"/>
          </w:tcPr>
          <w:p w14:paraId="10157D92" w14:textId="77777777" w:rsidR="005E0915" w:rsidRPr="00855BB1" w:rsidRDefault="00771AE7" w:rsidP="00855BB1">
            <w:pPr>
              <w:spacing w:line="240" w:lineRule="exact"/>
              <w:jc w:val="left"/>
              <w:rPr>
                <w:rFonts w:ascii="宋体" w:hAnsi="宋体" w:hint="eastAsia"/>
                <w:color w:val="000000"/>
                <w:szCs w:val="21"/>
              </w:rPr>
            </w:pPr>
            <w:proofErr w:type="gramStart"/>
            <w:r w:rsidRPr="00855BB1">
              <w:rPr>
                <w:rFonts w:ascii="宋体" w:hAnsi="宋体"/>
                <w:color w:val="000000"/>
                <w:szCs w:val="21"/>
              </w:rPr>
              <w:t>电工电子实</w:t>
            </w:r>
            <w:proofErr w:type="gramEnd"/>
            <w:r w:rsidRPr="00855BB1">
              <w:rPr>
                <w:rFonts w:ascii="宋体" w:hAnsi="宋体"/>
                <w:color w:val="000000"/>
                <w:szCs w:val="21"/>
              </w:rPr>
              <w:t>训室</w:t>
            </w:r>
          </w:p>
        </w:tc>
        <w:tc>
          <w:tcPr>
            <w:tcW w:w="871" w:type="dxa"/>
            <w:vAlign w:val="center"/>
          </w:tcPr>
          <w:p w14:paraId="237EF799"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23</w:t>
            </w:r>
          </w:p>
        </w:tc>
        <w:tc>
          <w:tcPr>
            <w:tcW w:w="2263" w:type="dxa"/>
            <w:vAlign w:val="center"/>
          </w:tcPr>
          <w:p w14:paraId="58ED6CD7" w14:textId="77777777" w:rsidR="005E0915" w:rsidRPr="00855BB1" w:rsidRDefault="00771AE7" w:rsidP="00855BB1">
            <w:pPr>
              <w:spacing w:line="240" w:lineRule="exact"/>
              <w:rPr>
                <w:rFonts w:ascii="宋体" w:hAnsi="宋体" w:hint="eastAsia"/>
                <w:color w:val="000000"/>
                <w:szCs w:val="21"/>
              </w:rPr>
            </w:pPr>
            <w:r w:rsidRPr="00855BB1">
              <w:rPr>
                <w:rFonts w:ascii="宋体" w:hAnsi="宋体" w:hint="eastAsia"/>
                <w:color w:val="000000"/>
                <w:szCs w:val="21"/>
              </w:rPr>
              <w:t>电工</w:t>
            </w:r>
            <w:r w:rsidRPr="00855BB1">
              <w:rPr>
                <w:rFonts w:ascii="宋体" w:hAnsi="宋体"/>
                <w:color w:val="000000"/>
                <w:szCs w:val="21"/>
              </w:rPr>
              <w:t>电子技术</w:t>
            </w:r>
          </w:p>
        </w:tc>
        <w:tc>
          <w:tcPr>
            <w:tcW w:w="2410" w:type="dxa"/>
            <w:vAlign w:val="center"/>
          </w:tcPr>
          <w:p w14:paraId="27756027" w14:textId="77777777" w:rsidR="005E0915" w:rsidRPr="00855BB1" w:rsidRDefault="00771AE7" w:rsidP="00855BB1">
            <w:pPr>
              <w:spacing w:line="240" w:lineRule="exact"/>
              <w:jc w:val="left"/>
              <w:rPr>
                <w:rFonts w:ascii="宋体" w:hAnsi="宋体" w:hint="eastAsia"/>
                <w:color w:val="000000"/>
                <w:szCs w:val="21"/>
              </w:rPr>
            </w:pPr>
            <w:proofErr w:type="gramStart"/>
            <w:r w:rsidRPr="00855BB1">
              <w:rPr>
                <w:rFonts w:ascii="宋体" w:hAnsi="宋体"/>
                <w:color w:val="000000"/>
                <w:szCs w:val="21"/>
              </w:rPr>
              <w:t>电工电子实</w:t>
            </w:r>
            <w:proofErr w:type="gramEnd"/>
            <w:r w:rsidRPr="00855BB1">
              <w:rPr>
                <w:rFonts w:ascii="宋体" w:hAnsi="宋体"/>
                <w:color w:val="000000"/>
                <w:szCs w:val="21"/>
              </w:rPr>
              <w:t>训</w:t>
            </w:r>
          </w:p>
        </w:tc>
      </w:tr>
      <w:tr w:rsidR="005E0915" w14:paraId="36111EAA" w14:textId="77777777" w:rsidTr="00415B24">
        <w:trPr>
          <w:cantSplit/>
          <w:trHeight w:val="454"/>
        </w:trPr>
        <w:tc>
          <w:tcPr>
            <w:tcW w:w="547" w:type="dxa"/>
            <w:vAlign w:val="center"/>
          </w:tcPr>
          <w:p w14:paraId="79DEED4F"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3</w:t>
            </w:r>
          </w:p>
        </w:tc>
        <w:tc>
          <w:tcPr>
            <w:tcW w:w="2268" w:type="dxa"/>
            <w:vAlign w:val="center"/>
          </w:tcPr>
          <w:p w14:paraId="7842F299"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PLC实训室</w:t>
            </w:r>
          </w:p>
        </w:tc>
        <w:tc>
          <w:tcPr>
            <w:tcW w:w="871" w:type="dxa"/>
            <w:vAlign w:val="center"/>
          </w:tcPr>
          <w:p w14:paraId="3B61BE02" w14:textId="77777777" w:rsidR="005E0915" w:rsidRPr="00855BB1" w:rsidRDefault="00771AE7" w:rsidP="00855BB1">
            <w:pPr>
              <w:widowControl/>
              <w:spacing w:line="240" w:lineRule="exact"/>
              <w:jc w:val="center"/>
              <w:rPr>
                <w:rFonts w:ascii="宋体" w:hAnsi="宋体" w:hint="eastAsia"/>
                <w:color w:val="000000"/>
                <w:szCs w:val="21"/>
              </w:rPr>
            </w:pPr>
            <w:r w:rsidRPr="00855BB1">
              <w:rPr>
                <w:rFonts w:ascii="宋体" w:hAnsi="宋体"/>
                <w:color w:val="000000"/>
                <w:szCs w:val="21"/>
              </w:rPr>
              <w:t>7</w:t>
            </w:r>
          </w:p>
        </w:tc>
        <w:tc>
          <w:tcPr>
            <w:tcW w:w="2263" w:type="dxa"/>
            <w:vAlign w:val="center"/>
          </w:tcPr>
          <w:p w14:paraId="2FC33841" w14:textId="77777777" w:rsidR="005E0915" w:rsidRPr="00855BB1" w:rsidRDefault="00771AE7" w:rsidP="00855BB1">
            <w:pPr>
              <w:widowControl/>
              <w:spacing w:line="240" w:lineRule="exact"/>
              <w:jc w:val="left"/>
              <w:rPr>
                <w:rFonts w:ascii="宋体" w:hAnsi="宋体" w:hint="eastAsia"/>
                <w:color w:val="000000"/>
                <w:szCs w:val="21"/>
              </w:rPr>
            </w:pPr>
            <w:r w:rsidRPr="00855BB1">
              <w:rPr>
                <w:rFonts w:ascii="宋体" w:hAnsi="宋体" w:hint="eastAsia"/>
                <w:color w:val="000000"/>
                <w:szCs w:val="21"/>
              </w:rPr>
              <w:t>电气</w:t>
            </w:r>
            <w:r w:rsidRPr="00855BB1">
              <w:rPr>
                <w:rFonts w:ascii="宋体" w:hAnsi="宋体"/>
                <w:color w:val="000000"/>
                <w:szCs w:val="21"/>
              </w:rPr>
              <w:t>控制与PLC、运动控制技术、工控网络与组态技术</w:t>
            </w:r>
          </w:p>
        </w:tc>
        <w:tc>
          <w:tcPr>
            <w:tcW w:w="2410" w:type="dxa"/>
            <w:vAlign w:val="center"/>
          </w:tcPr>
          <w:p w14:paraId="6F51F42C" w14:textId="77777777" w:rsidR="005E0915" w:rsidRPr="00855BB1" w:rsidRDefault="00771AE7" w:rsidP="00855BB1">
            <w:pPr>
              <w:widowControl/>
              <w:spacing w:line="240" w:lineRule="exact"/>
              <w:jc w:val="left"/>
              <w:rPr>
                <w:rFonts w:ascii="宋体" w:hAnsi="宋体" w:hint="eastAsia"/>
                <w:color w:val="000000"/>
                <w:szCs w:val="21"/>
              </w:rPr>
            </w:pPr>
            <w:r w:rsidRPr="00855BB1">
              <w:rPr>
                <w:rFonts w:ascii="宋体" w:hAnsi="宋体"/>
                <w:color w:val="000000"/>
                <w:szCs w:val="21"/>
              </w:rPr>
              <w:t>PLC实训</w:t>
            </w:r>
            <w:r w:rsidR="00855BB1">
              <w:rPr>
                <w:rFonts w:ascii="宋体" w:hAnsi="宋体"/>
                <w:color w:val="000000"/>
                <w:szCs w:val="21"/>
              </w:rPr>
              <w:t>、</w:t>
            </w:r>
            <w:r w:rsidRPr="00855BB1">
              <w:rPr>
                <w:rFonts w:ascii="宋体" w:hAnsi="宋体" w:hint="eastAsia"/>
                <w:color w:val="000000"/>
                <w:szCs w:val="21"/>
              </w:rPr>
              <w:t>变频器实训</w:t>
            </w:r>
            <w:r w:rsidR="00855BB1">
              <w:rPr>
                <w:rFonts w:ascii="宋体" w:hAnsi="宋体" w:hint="eastAsia"/>
                <w:color w:val="000000"/>
                <w:szCs w:val="21"/>
              </w:rPr>
              <w:t>、</w:t>
            </w:r>
            <w:r w:rsidRPr="00855BB1">
              <w:rPr>
                <w:rFonts w:ascii="宋体" w:hAnsi="宋体" w:hint="eastAsia"/>
                <w:color w:val="000000"/>
                <w:szCs w:val="21"/>
              </w:rPr>
              <w:t>步进电机实训</w:t>
            </w:r>
            <w:r w:rsidR="00855BB1">
              <w:rPr>
                <w:rFonts w:ascii="宋体" w:hAnsi="宋体" w:hint="eastAsia"/>
                <w:color w:val="000000"/>
                <w:szCs w:val="21"/>
              </w:rPr>
              <w:t>、</w:t>
            </w:r>
            <w:r w:rsidRPr="00855BB1">
              <w:rPr>
                <w:rFonts w:ascii="宋体" w:hAnsi="宋体"/>
                <w:color w:val="000000"/>
                <w:szCs w:val="21"/>
              </w:rPr>
              <w:t>MCGS实训</w:t>
            </w:r>
          </w:p>
        </w:tc>
      </w:tr>
      <w:tr w:rsidR="005E0915" w14:paraId="53CF6EFC" w14:textId="77777777" w:rsidTr="00415B24">
        <w:trPr>
          <w:cantSplit/>
          <w:trHeight w:val="454"/>
        </w:trPr>
        <w:tc>
          <w:tcPr>
            <w:tcW w:w="547" w:type="dxa"/>
            <w:vAlign w:val="center"/>
          </w:tcPr>
          <w:p w14:paraId="49D24223"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4</w:t>
            </w:r>
          </w:p>
        </w:tc>
        <w:tc>
          <w:tcPr>
            <w:tcW w:w="2268" w:type="dxa"/>
            <w:vAlign w:val="center"/>
          </w:tcPr>
          <w:p w14:paraId="22402583"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电气控制实训室</w:t>
            </w:r>
          </w:p>
        </w:tc>
        <w:tc>
          <w:tcPr>
            <w:tcW w:w="871" w:type="dxa"/>
            <w:vAlign w:val="center"/>
          </w:tcPr>
          <w:p w14:paraId="11EBE28B" w14:textId="77777777" w:rsidR="005E0915" w:rsidRPr="00855BB1" w:rsidRDefault="00771AE7" w:rsidP="00855BB1">
            <w:pPr>
              <w:widowControl/>
              <w:spacing w:line="240" w:lineRule="exact"/>
              <w:jc w:val="center"/>
              <w:rPr>
                <w:rFonts w:ascii="宋体" w:hAnsi="宋体" w:hint="eastAsia"/>
                <w:color w:val="000000"/>
                <w:szCs w:val="21"/>
              </w:rPr>
            </w:pPr>
            <w:r w:rsidRPr="00855BB1">
              <w:rPr>
                <w:rFonts w:ascii="宋体" w:hAnsi="宋体"/>
                <w:color w:val="000000"/>
                <w:szCs w:val="21"/>
              </w:rPr>
              <w:t>120</w:t>
            </w:r>
          </w:p>
        </w:tc>
        <w:tc>
          <w:tcPr>
            <w:tcW w:w="2263" w:type="dxa"/>
            <w:vAlign w:val="center"/>
          </w:tcPr>
          <w:p w14:paraId="215E9AB5"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电气</w:t>
            </w:r>
            <w:r w:rsidRPr="00855BB1">
              <w:rPr>
                <w:rFonts w:ascii="宋体" w:hAnsi="宋体"/>
                <w:color w:val="000000"/>
                <w:szCs w:val="21"/>
              </w:rPr>
              <w:t>控制与PLC</w:t>
            </w:r>
          </w:p>
        </w:tc>
        <w:tc>
          <w:tcPr>
            <w:tcW w:w="2410" w:type="dxa"/>
            <w:vAlign w:val="center"/>
          </w:tcPr>
          <w:p w14:paraId="4561CBAC" w14:textId="77777777" w:rsidR="005E0915" w:rsidRPr="00855BB1" w:rsidRDefault="00771AE7" w:rsidP="00855BB1">
            <w:pPr>
              <w:widowControl/>
              <w:spacing w:line="240" w:lineRule="exact"/>
              <w:jc w:val="left"/>
              <w:rPr>
                <w:rFonts w:ascii="宋体" w:hAnsi="宋体" w:hint="eastAsia"/>
                <w:color w:val="000000"/>
                <w:szCs w:val="21"/>
              </w:rPr>
            </w:pPr>
            <w:r w:rsidRPr="00855BB1">
              <w:rPr>
                <w:rFonts w:ascii="宋体" w:hAnsi="宋体" w:hint="eastAsia"/>
                <w:color w:val="000000"/>
                <w:szCs w:val="21"/>
              </w:rPr>
              <w:t>电气控制接线</w:t>
            </w:r>
          </w:p>
        </w:tc>
      </w:tr>
      <w:tr w:rsidR="005E0915" w14:paraId="02091FEF" w14:textId="77777777" w:rsidTr="00415B24">
        <w:trPr>
          <w:cantSplit/>
          <w:trHeight w:val="454"/>
        </w:trPr>
        <w:tc>
          <w:tcPr>
            <w:tcW w:w="547" w:type="dxa"/>
            <w:vMerge w:val="restart"/>
            <w:vAlign w:val="center"/>
          </w:tcPr>
          <w:p w14:paraId="57E189CB"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5</w:t>
            </w:r>
          </w:p>
        </w:tc>
        <w:tc>
          <w:tcPr>
            <w:tcW w:w="2268" w:type="dxa"/>
            <w:vMerge w:val="restart"/>
            <w:vAlign w:val="center"/>
          </w:tcPr>
          <w:p w14:paraId="02701F32"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电气设备安装与维修实训室</w:t>
            </w:r>
          </w:p>
        </w:tc>
        <w:tc>
          <w:tcPr>
            <w:tcW w:w="871" w:type="dxa"/>
            <w:vAlign w:val="center"/>
          </w:tcPr>
          <w:p w14:paraId="22696A9A"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25</w:t>
            </w:r>
          </w:p>
        </w:tc>
        <w:tc>
          <w:tcPr>
            <w:tcW w:w="2263" w:type="dxa"/>
            <w:vAlign w:val="center"/>
          </w:tcPr>
          <w:p w14:paraId="412B5A95" w14:textId="77777777" w:rsidR="005E0915" w:rsidRPr="00855BB1" w:rsidRDefault="00771AE7" w:rsidP="00855BB1">
            <w:pPr>
              <w:spacing w:line="240" w:lineRule="exact"/>
              <w:rPr>
                <w:rFonts w:ascii="宋体" w:hAnsi="宋体" w:hint="eastAsia"/>
                <w:color w:val="000000"/>
                <w:szCs w:val="21"/>
              </w:rPr>
            </w:pPr>
            <w:r w:rsidRPr="00855BB1">
              <w:rPr>
                <w:rFonts w:ascii="宋体" w:hAnsi="宋体" w:hint="eastAsia"/>
                <w:color w:val="000000"/>
                <w:szCs w:val="21"/>
              </w:rPr>
              <w:t>电气</w:t>
            </w:r>
            <w:r w:rsidRPr="00855BB1">
              <w:rPr>
                <w:rFonts w:ascii="宋体" w:hAnsi="宋体"/>
                <w:color w:val="000000"/>
                <w:szCs w:val="21"/>
              </w:rPr>
              <w:t>控制与PLC、运动控制技术、自动化生产线安装与调试</w:t>
            </w:r>
          </w:p>
        </w:tc>
        <w:tc>
          <w:tcPr>
            <w:tcW w:w="2410" w:type="dxa"/>
            <w:vAlign w:val="center"/>
          </w:tcPr>
          <w:p w14:paraId="373EDF4B"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PLC实训</w:t>
            </w:r>
            <w:r w:rsidR="00855BB1">
              <w:rPr>
                <w:rFonts w:ascii="宋体" w:hAnsi="宋体"/>
                <w:color w:val="000000"/>
                <w:szCs w:val="21"/>
              </w:rPr>
              <w:t>、</w:t>
            </w:r>
            <w:r w:rsidRPr="00855BB1">
              <w:rPr>
                <w:rFonts w:ascii="宋体" w:hAnsi="宋体" w:hint="eastAsia"/>
                <w:color w:val="000000"/>
                <w:szCs w:val="21"/>
              </w:rPr>
              <w:t>变频器实训</w:t>
            </w:r>
            <w:r w:rsidR="00855BB1">
              <w:rPr>
                <w:rFonts w:ascii="宋体" w:hAnsi="宋体" w:hint="eastAsia"/>
                <w:color w:val="000000"/>
                <w:szCs w:val="21"/>
              </w:rPr>
              <w:t>、</w:t>
            </w:r>
            <w:r w:rsidRPr="00855BB1">
              <w:rPr>
                <w:rFonts w:ascii="宋体" w:hAnsi="宋体"/>
                <w:color w:val="000000"/>
                <w:szCs w:val="21"/>
              </w:rPr>
              <w:t>智能控制设备组装与调试实训</w:t>
            </w:r>
          </w:p>
        </w:tc>
      </w:tr>
      <w:tr w:rsidR="005E0915" w14:paraId="4E2D2EB1" w14:textId="77777777" w:rsidTr="00415B24">
        <w:trPr>
          <w:cantSplit/>
          <w:trHeight w:val="454"/>
        </w:trPr>
        <w:tc>
          <w:tcPr>
            <w:tcW w:w="547" w:type="dxa"/>
            <w:vMerge/>
            <w:vAlign w:val="center"/>
          </w:tcPr>
          <w:p w14:paraId="331AC594" w14:textId="77777777" w:rsidR="005E0915" w:rsidRPr="00855BB1" w:rsidRDefault="005E0915" w:rsidP="00855BB1">
            <w:pPr>
              <w:spacing w:line="240" w:lineRule="exact"/>
              <w:jc w:val="center"/>
              <w:rPr>
                <w:rFonts w:ascii="宋体" w:hAnsi="宋体" w:hint="eastAsia"/>
                <w:color w:val="000000"/>
                <w:szCs w:val="21"/>
              </w:rPr>
            </w:pPr>
          </w:p>
        </w:tc>
        <w:tc>
          <w:tcPr>
            <w:tcW w:w="2268" w:type="dxa"/>
            <w:vMerge/>
            <w:vAlign w:val="center"/>
          </w:tcPr>
          <w:p w14:paraId="251A89A0" w14:textId="77777777" w:rsidR="005E0915" w:rsidRPr="00855BB1" w:rsidRDefault="005E0915" w:rsidP="00855BB1">
            <w:pPr>
              <w:spacing w:line="240" w:lineRule="exact"/>
              <w:jc w:val="left"/>
              <w:rPr>
                <w:rFonts w:ascii="宋体" w:hAnsi="宋体" w:hint="eastAsia"/>
                <w:color w:val="000000"/>
                <w:szCs w:val="21"/>
              </w:rPr>
            </w:pPr>
          </w:p>
        </w:tc>
        <w:tc>
          <w:tcPr>
            <w:tcW w:w="871" w:type="dxa"/>
            <w:vAlign w:val="center"/>
          </w:tcPr>
          <w:p w14:paraId="061E74DA"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25</w:t>
            </w:r>
          </w:p>
        </w:tc>
        <w:tc>
          <w:tcPr>
            <w:tcW w:w="2263" w:type="dxa"/>
            <w:vAlign w:val="center"/>
          </w:tcPr>
          <w:p w14:paraId="59758BBC"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毕业设计</w:t>
            </w:r>
          </w:p>
        </w:tc>
        <w:tc>
          <w:tcPr>
            <w:tcW w:w="2410" w:type="dxa"/>
            <w:vAlign w:val="center"/>
          </w:tcPr>
          <w:p w14:paraId="0D7EA283"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电气安装与维修实训</w:t>
            </w:r>
          </w:p>
        </w:tc>
      </w:tr>
      <w:tr w:rsidR="005E0915" w14:paraId="1CE7B023" w14:textId="77777777" w:rsidTr="00415B24">
        <w:trPr>
          <w:cantSplit/>
          <w:trHeight w:val="454"/>
        </w:trPr>
        <w:tc>
          <w:tcPr>
            <w:tcW w:w="547" w:type="dxa"/>
            <w:vAlign w:val="center"/>
          </w:tcPr>
          <w:p w14:paraId="3665117F"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6</w:t>
            </w:r>
          </w:p>
        </w:tc>
        <w:tc>
          <w:tcPr>
            <w:tcW w:w="2268" w:type="dxa"/>
            <w:vAlign w:val="center"/>
          </w:tcPr>
          <w:p w14:paraId="5E5CFCC4"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机械装配技能综合实训平台</w:t>
            </w:r>
          </w:p>
        </w:tc>
        <w:tc>
          <w:tcPr>
            <w:tcW w:w="871" w:type="dxa"/>
            <w:vAlign w:val="center"/>
          </w:tcPr>
          <w:p w14:paraId="3059DDEB"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25</w:t>
            </w:r>
          </w:p>
        </w:tc>
        <w:tc>
          <w:tcPr>
            <w:tcW w:w="2263" w:type="dxa"/>
            <w:vAlign w:val="center"/>
          </w:tcPr>
          <w:p w14:paraId="02A35DBC"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机电设备故障诊断与维修、机械制图与计算机绘图</w:t>
            </w:r>
          </w:p>
        </w:tc>
        <w:tc>
          <w:tcPr>
            <w:tcW w:w="2410" w:type="dxa"/>
            <w:vAlign w:val="center"/>
          </w:tcPr>
          <w:p w14:paraId="504FB536"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机械设备的安装与调试实训</w:t>
            </w:r>
          </w:p>
        </w:tc>
      </w:tr>
      <w:tr w:rsidR="005E0915" w14:paraId="20A6CD5E" w14:textId="77777777" w:rsidTr="00415B24">
        <w:trPr>
          <w:cantSplit/>
          <w:trHeight w:val="454"/>
        </w:trPr>
        <w:tc>
          <w:tcPr>
            <w:tcW w:w="547" w:type="dxa"/>
            <w:vAlign w:val="center"/>
          </w:tcPr>
          <w:p w14:paraId="7F5CFF2F"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7</w:t>
            </w:r>
          </w:p>
        </w:tc>
        <w:tc>
          <w:tcPr>
            <w:tcW w:w="2268" w:type="dxa"/>
            <w:vAlign w:val="center"/>
          </w:tcPr>
          <w:p w14:paraId="2DB6B16D"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液压与气压传动综合实训室</w:t>
            </w:r>
          </w:p>
        </w:tc>
        <w:tc>
          <w:tcPr>
            <w:tcW w:w="871" w:type="dxa"/>
            <w:vAlign w:val="center"/>
          </w:tcPr>
          <w:p w14:paraId="54C1661B"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10</w:t>
            </w:r>
          </w:p>
        </w:tc>
        <w:tc>
          <w:tcPr>
            <w:tcW w:w="2263" w:type="dxa"/>
            <w:vAlign w:val="center"/>
          </w:tcPr>
          <w:p w14:paraId="1A770CE7"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液压与气压传动</w:t>
            </w:r>
          </w:p>
        </w:tc>
        <w:tc>
          <w:tcPr>
            <w:tcW w:w="2410" w:type="dxa"/>
            <w:vAlign w:val="center"/>
          </w:tcPr>
          <w:p w14:paraId="6436AD64"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color w:val="000000"/>
                <w:szCs w:val="21"/>
              </w:rPr>
              <w:t>液压与气动实训</w:t>
            </w:r>
          </w:p>
        </w:tc>
      </w:tr>
      <w:tr w:rsidR="005E0915" w14:paraId="516E91B1" w14:textId="77777777" w:rsidTr="00415B24">
        <w:trPr>
          <w:cantSplit/>
          <w:trHeight w:val="454"/>
        </w:trPr>
        <w:tc>
          <w:tcPr>
            <w:tcW w:w="547" w:type="dxa"/>
            <w:vAlign w:val="center"/>
          </w:tcPr>
          <w:p w14:paraId="3A21422D"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8</w:t>
            </w:r>
          </w:p>
        </w:tc>
        <w:tc>
          <w:tcPr>
            <w:tcW w:w="2268" w:type="dxa"/>
            <w:vAlign w:val="center"/>
          </w:tcPr>
          <w:p w14:paraId="28F48693"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伺服系统与变频器实训室</w:t>
            </w:r>
          </w:p>
        </w:tc>
        <w:tc>
          <w:tcPr>
            <w:tcW w:w="871" w:type="dxa"/>
            <w:vAlign w:val="center"/>
          </w:tcPr>
          <w:p w14:paraId="47DB8128"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8</w:t>
            </w:r>
          </w:p>
        </w:tc>
        <w:tc>
          <w:tcPr>
            <w:tcW w:w="2263" w:type="dxa"/>
            <w:vAlign w:val="center"/>
          </w:tcPr>
          <w:p w14:paraId="4AF6A782"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电气</w:t>
            </w:r>
            <w:r w:rsidRPr="00855BB1">
              <w:rPr>
                <w:rFonts w:ascii="宋体" w:hAnsi="宋体"/>
                <w:color w:val="000000"/>
                <w:szCs w:val="21"/>
              </w:rPr>
              <w:t>控制与PLC、运动控制技术</w:t>
            </w:r>
          </w:p>
        </w:tc>
        <w:tc>
          <w:tcPr>
            <w:tcW w:w="2410" w:type="dxa"/>
            <w:vAlign w:val="center"/>
          </w:tcPr>
          <w:p w14:paraId="7385071B"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伺服系统与变频器实训</w:t>
            </w:r>
          </w:p>
        </w:tc>
      </w:tr>
      <w:tr w:rsidR="005E0915" w14:paraId="301FECA6" w14:textId="77777777" w:rsidTr="00415B24">
        <w:trPr>
          <w:cantSplit/>
          <w:trHeight w:val="454"/>
        </w:trPr>
        <w:tc>
          <w:tcPr>
            <w:tcW w:w="547" w:type="dxa"/>
            <w:vAlign w:val="center"/>
          </w:tcPr>
          <w:p w14:paraId="19D808F2"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9</w:t>
            </w:r>
          </w:p>
        </w:tc>
        <w:tc>
          <w:tcPr>
            <w:tcW w:w="2268" w:type="dxa"/>
            <w:vAlign w:val="center"/>
          </w:tcPr>
          <w:p w14:paraId="0FDBF6FF"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单片机实训室</w:t>
            </w:r>
          </w:p>
        </w:tc>
        <w:tc>
          <w:tcPr>
            <w:tcW w:w="871" w:type="dxa"/>
            <w:vAlign w:val="center"/>
          </w:tcPr>
          <w:p w14:paraId="049F4844"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7</w:t>
            </w:r>
          </w:p>
        </w:tc>
        <w:tc>
          <w:tcPr>
            <w:tcW w:w="2263" w:type="dxa"/>
            <w:vAlign w:val="center"/>
          </w:tcPr>
          <w:p w14:paraId="6DA411F2"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单片机与接口技术</w:t>
            </w:r>
          </w:p>
        </w:tc>
        <w:tc>
          <w:tcPr>
            <w:tcW w:w="2410" w:type="dxa"/>
            <w:vAlign w:val="center"/>
          </w:tcPr>
          <w:p w14:paraId="4A51686D"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单片机实训</w:t>
            </w:r>
          </w:p>
        </w:tc>
      </w:tr>
      <w:tr w:rsidR="005E0915" w14:paraId="69811BF0" w14:textId="77777777" w:rsidTr="00415B24">
        <w:trPr>
          <w:cantSplit/>
          <w:trHeight w:val="454"/>
        </w:trPr>
        <w:tc>
          <w:tcPr>
            <w:tcW w:w="547" w:type="dxa"/>
            <w:vAlign w:val="center"/>
          </w:tcPr>
          <w:p w14:paraId="53C667FB"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10</w:t>
            </w:r>
          </w:p>
        </w:tc>
        <w:tc>
          <w:tcPr>
            <w:tcW w:w="2268" w:type="dxa"/>
            <w:vAlign w:val="center"/>
          </w:tcPr>
          <w:p w14:paraId="7D8FF38D"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电机与拖动实训室</w:t>
            </w:r>
          </w:p>
        </w:tc>
        <w:tc>
          <w:tcPr>
            <w:tcW w:w="871" w:type="dxa"/>
            <w:vAlign w:val="center"/>
          </w:tcPr>
          <w:p w14:paraId="167F7398"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7</w:t>
            </w:r>
          </w:p>
        </w:tc>
        <w:tc>
          <w:tcPr>
            <w:tcW w:w="2263" w:type="dxa"/>
            <w:vAlign w:val="center"/>
          </w:tcPr>
          <w:p w14:paraId="32823C00"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电机与拖动技术</w:t>
            </w:r>
          </w:p>
        </w:tc>
        <w:tc>
          <w:tcPr>
            <w:tcW w:w="2410" w:type="dxa"/>
            <w:vAlign w:val="center"/>
          </w:tcPr>
          <w:p w14:paraId="4944A52A"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电机与拖动实训</w:t>
            </w:r>
          </w:p>
        </w:tc>
      </w:tr>
      <w:tr w:rsidR="005E0915" w14:paraId="42B20CBC" w14:textId="77777777" w:rsidTr="00415B24">
        <w:trPr>
          <w:cantSplit/>
          <w:trHeight w:val="623"/>
        </w:trPr>
        <w:tc>
          <w:tcPr>
            <w:tcW w:w="547" w:type="dxa"/>
            <w:vAlign w:val="center"/>
          </w:tcPr>
          <w:p w14:paraId="1919C4AB"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11</w:t>
            </w:r>
          </w:p>
        </w:tc>
        <w:tc>
          <w:tcPr>
            <w:tcW w:w="2268" w:type="dxa"/>
            <w:vAlign w:val="center"/>
          </w:tcPr>
          <w:p w14:paraId="0C9A9EFA"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机电设备安装与调试实训室</w:t>
            </w:r>
          </w:p>
        </w:tc>
        <w:tc>
          <w:tcPr>
            <w:tcW w:w="871" w:type="dxa"/>
            <w:vAlign w:val="center"/>
          </w:tcPr>
          <w:p w14:paraId="22D1A1E8"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2</w:t>
            </w:r>
          </w:p>
        </w:tc>
        <w:tc>
          <w:tcPr>
            <w:tcW w:w="2263" w:type="dxa"/>
            <w:vAlign w:val="center"/>
          </w:tcPr>
          <w:p w14:paraId="5F3D06E3"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自动化生产线安装与调试、毕业设计</w:t>
            </w:r>
          </w:p>
        </w:tc>
        <w:tc>
          <w:tcPr>
            <w:tcW w:w="2410" w:type="dxa"/>
            <w:vAlign w:val="center"/>
          </w:tcPr>
          <w:p w14:paraId="433E28DA"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机电设备安装与调试实训</w:t>
            </w:r>
          </w:p>
        </w:tc>
      </w:tr>
      <w:tr w:rsidR="005E0915" w14:paraId="5F279D81" w14:textId="77777777" w:rsidTr="00415B24">
        <w:trPr>
          <w:cantSplit/>
          <w:trHeight w:val="558"/>
        </w:trPr>
        <w:tc>
          <w:tcPr>
            <w:tcW w:w="547" w:type="dxa"/>
            <w:vAlign w:val="center"/>
          </w:tcPr>
          <w:p w14:paraId="439F6475"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12</w:t>
            </w:r>
          </w:p>
        </w:tc>
        <w:tc>
          <w:tcPr>
            <w:tcW w:w="2268" w:type="dxa"/>
            <w:vAlign w:val="center"/>
          </w:tcPr>
          <w:p w14:paraId="54DDC660"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传感器与检测系统实训室</w:t>
            </w:r>
          </w:p>
        </w:tc>
        <w:tc>
          <w:tcPr>
            <w:tcW w:w="871" w:type="dxa"/>
            <w:vAlign w:val="center"/>
          </w:tcPr>
          <w:p w14:paraId="5B1043F7"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8</w:t>
            </w:r>
          </w:p>
        </w:tc>
        <w:tc>
          <w:tcPr>
            <w:tcW w:w="2263" w:type="dxa"/>
            <w:vAlign w:val="center"/>
          </w:tcPr>
          <w:p w14:paraId="1A0C3492"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传感器与检测技术</w:t>
            </w:r>
          </w:p>
        </w:tc>
        <w:tc>
          <w:tcPr>
            <w:tcW w:w="2410" w:type="dxa"/>
            <w:vAlign w:val="center"/>
          </w:tcPr>
          <w:p w14:paraId="614996B6"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传感器与检测系统实训</w:t>
            </w:r>
          </w:p>
        </w:tc>
      </w:tr>
      <w:tr w:rsidR="005E0915" w14:paraId="10D5043F" w14:textId="77777777" w:rsidTr="00415B24">
        <w:trPr>
          <w:cantSplit/>
          <w:trHeight w:val="454"/>
        </w:trPr>
        <w:tc>
          <w:tcPr>
            <w:tcW w:w="547" w:type="dxa"/>
            <w:vAlign w:val="center"/>
          </w:tcPr>
          <w:p w14:paraId="0DD25275"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13</w:t>
            </w:r>
          </w:p>
        </w:tc>
        <w:tc>
          <w:tcPr>
            <w:tcW w:w="2268" w:type="dxa"/>
            <w:vAlign w:val="center"/>
          </w:tcPr>
          <w:p w14:paraId="58B1F7E4"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创新创业实训室</w:t>
            </w:r>
          </w:p>
        </w:tc>
        <w:tc>
          <w:tcPr>
            <w:tcW w:w="871" w:type="dxa"/>
            <w:vAlign w:val="center"/>
          </w:tcPr>
          <w:p w14:paraId="3E7FD82B"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5</w:t>
            </w:r>
          </w:p>
        </w:tc>
        <w:tc>
          <w:tcPr>
            <w:tcW w:w="2263" w:type="dxa"/>
            <w:vAlign w:val="center"/>
          </w:tcPr>
          <w:p w14:paraId="4994CA81"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课余能力提高、兴趣培养</w:t>
            </w:r>
          </w:p>
        </w:tc>
        <w:tc>
          <w:tcPr>
            <w:tcW w:w="2410" w:type="dxa"/>
            <w:vAlign w:val="center"/>
          </w:tcPr>
          <w:p w14:paraId="6C298B61"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创新创业实训</w:t>
            </w:r>
          </w:p>
        </w:tc>
      </w:tr>
      <w:tr w:rsidR="005E0915" w14:paraId="320DE58A" w14:textId="77777777" w:rsidTr="00415B24">
        <w:trPr>
          <w:cantSplit/>
          <w:trHeight w:val="454"/>
        </w:trPr>
        <w:tc>
          <w:tcPr>
            <w:tcW w:w="547" w:type="dxa"/>
            <w:vAlign w:val="center"/>
          </w:tcPr>
          <w:p w14:paraId="5710B00A"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14</w:t>
            </w:r>
          </w:p>
        </w:tc>
        <w:tc>
          <w:tcPr>
            <w:tcW w:w="2268" w:type="dxa"/>
            <w:vAlign w:val="center"/>
          </w:tcPr>
          <w:p w14:paraId="363E5097"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工业机器人实训室</w:t>
            </w:r>
          </w:p>
        </w:tc>
        <w:tc>
          <w:tcPr>
            <w:tcW w:w="871" w:type="dxa"/>
            <w:vAlign w:val="center"/>
          </w:tcPr>
          <w:p w14:paraId="0FA68C59"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10</w:t>
            </w:r>
          </w:p>
        </w:tc>
        <w:tc>
          <w:tcPr>
            <w:tcW w:w="2263" w:type="dxa"/>
            <w:vAlign w:val="center"/>
          </w:tcPr>
          <w:p w14:paraId="0362DD7F"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工业机器人操作与调试</w:t>
            </w:r>
          </w:p>
        </w:tc>
        <w:tc>
          <w:tcPr>
            <w:tcW w:w="2410" w:type="dxa"/>
            <w:vAlign w:val="center"/>
          </w:tcPr>
          <w:p w14:paraId="02D7F63B"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工业机器人实训</w:t>
            </w:r>
          </w:p>
        </w:tc>
      </w:tr>
      <w:tr w:rsidR="005E0915" w14:paraId="59B5A1D5" w14:textId="77777777" w:rsidTr="00415B24">
        <w:trPr>
          <w:cantSplit/>
          <w:trHeight w:val="454"/>
        </w:trPr>
        <w:tc>
          <w:tcPr>
            <w:tcW w:w="547" w:type="dxa"/>
            <w:vAlign w:val="center"/>
          </w:tcPr>
          <w:p w14:paraId="5A2BAA23"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15</w:t>
            </w:r>
          </w:p>
        </w:tc>
        <w:tc>
          <w:tcPr>
            <w:tcW w:w="2268" w:type="dxa"/>
            <w:vAlign w:val="center"/>
          </w:tcPr>
          <w:p w14:paraId="582AEABD"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现代电器设备</w:t>
            </w:r>
            <w:r w:rsidRPr="00855BB1">
              <w:rPr>
                <w:rFonts w:ascii="宋体" w:hAnsi="宋体"/>
                <w:color w:val="000000"/>
                <w:szCs w:val="21"/>
              </w:rPr>
              <w:br/>
            </w:r>
            <w:r w:rsidRPr="00855BB1">
              <w:rPr>
                <w:rFonts w:ascii="宋体" w:hAnsi="宋体" w:hint="eastAsia"/>
                <w:color w:val="000000"/>
                <w:szCs w:val="21"/>
              </w:rPr>
              <w:t>装调实训室</w:t>
            </w:r>
          </w:p>
        </w:tc>
        <w:tc>
          <w:tcPr>
            <w:tcW w:w="871" w:type="dxa"/>
            <w:vAlign w:val="center"/>
          </w:tcPr>
          <w:p w14:paraId="017C2F54" w14:textId="77777777" w:rsidR="005E0915" w:rsidRPr="00855BB1" w:rsidRDefault="00771AE7" w:rsidP="00855BB1">
            <w:pPr>
              <w:spacing w:line="240" w:lineRule="exact"/>
              <w:jc w:val="center"/>
              <w:rPr>
                <w:rFonts w:ascii="宋体" w:hAnsi="宋体" w:hint="eastAsia"/>
                <w:color w:val="000000"/>
                <w:szCs w:val="21"/>
              </w:rPr>
            </w:pPr>
            <w:r w:rsidRPr="00855BB1">
              <w:rPr>
                <w:rFonts w:ascii="宋体" w:hAnsi="宋体"/>
                <w:color w:val="000000"/>
                <w:szCs w:val="21"/>
              </w:rPr>
              <w:t>3</w:t>
            </w:r>
          </w:p>
        </w:tc>
        <w:tc>
          <w:tcPr>
            <w:tcW w:w="2263" w:type="dxa"/>
            <w:vAlign w:val="center"/>
          </w:tcPr>
          <w:p w14:paraId="143054C1"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智能制造系统、毕业设计</w:t>
            </w:r>
          </w:p>
        </w:tc>
        <w:tc>
          <w:tcPr>
            <w:tcW w:w="2410" w:type="dxa"/>
            <w:vAlign w:val="center"/>
          </w:tcPr>
          <w:p w14:paraId="1D301C2D" w14:textId="77777777" w:rsidR="005E0915" w:rsidRPr="00855BB1" w:rsidRDefault="00771AE7" w:rsidP="00855BB1">
            <w:pPr>
              <w:spacing w:line="240" w:lineRule="exact"/>
              <w:jc w:val="left"/>
              <w:rPr>
                <w:rFonts w:ascii="宋体" w:hAnsi="宋体" w:hint="eastAsia"/>
                <w:color w:val="000000"/>
                <w:szCs w:val="21"/>
              </w:rPr>
            </w:pPr>
            <w:r w:rsidRPr="00855BB1">
              <w:rPr>
                <w:rFonts w:ascii="宋体" w:hAnsi="宋体" w:hint="eastAsia"/>
                <w:color w:val="000000"/>
                <w:szCs w:val="21"/>
              </w:rPr>
              <w:t>电气控制综合实训</w:t>
            </w:r>
          </w:p>
        </w:tc>
      </w:tr>
      <w:tr w:rsidR="00612E6B" w14:paraId="5416D1C0" w14:textId="77777777" w:rsidTr="00415B24">
        <w:trPr>
          <w:cantSplit/>
          <w:trHeight w:val="454"/>
        </w:trPr>
        <w:tc>
          <w:tcPr>
            <w:tcW w:w="547" w:type="dxa"/>
            <w:vAlign w:val="center"/>
          </w:tcPr>
          <w:p w14:paraId="191D8C94" w14:textId="4F23A6E2" w:rsidR="00612E6B" w:rsidRPr="00855BB1" w:rsidRDefault="00612E6B" w:rsidP="00612E6B">
            <w:pPr>
              <w:spacing w:line="240" w:lineRule="exact"/>
              <w:jc w:val="center"/>
              <w:rPr>
                <w:rFonts w:ascii="宋体" w:hAnsi="宋体" w:hint="eastAsia"/>
                <w:color w:val="000000"/>
                <w:szCs w:val="21"/>
              </w:rPr>
            </w:pPr>
            <w:r>
              <w:rPr>
                <w:rFonts w:ascii="宋体" w:hAnsi="宋体" w:cs="宋体" w:hint="eastAsia"/>
                <w:bCs/>
                <w:color w:val="000000" w:themeColor="text1"/>
                <w:kern w:val="0"/>
                <w:szCs w:val="21"/>
              </w:rPr>
              <w:t>16</w:t>
            </w:r>
          </w:p>
        </w:tc>
        <w:tc>
          <w:tcPr>
            <w:tcW w:w="2268" w:type="dxa"/>
            <w:vAlign w:val="center"/>
          </w:tcPr>
          <w:p w14:paraId="1DA6D3DF" w14:textId="25C60FD5" w:rsidR="00612E6B" w:rsidRPr="00855BB1" w:rsidRDefault="00612E6B" w:rsidP="00612E6B">
            <w:pPr>
              <w:spacing w:line="240" w:lineRule="exact"/>
              <w:jc w:val="left"/>
              <w:rPr>
                <w:rFonts w:ascii="宋体" w:hAnsi="宋体" w:hint="eastAsia"/>
                <w:color w:val="000000"/>
                <w:szCs w:val="21"/>
              </w:rPr>
            </w:pPr>
            <w:r>
              <w:rPr>
                <w:rFonts w:ascii="宋体" w:hAnsi="宋体" w:cs="宋体" w:hint="eastAsia"/>
                <w:bCs/>
                <w:color w:val="000000" w:themeColor="text1"/>
                <w:kern w:val="0"/>
                <w:szCs w:val="21"/>
              </w:rPr>
              <w:t>智能制造之工业4.0实训室</w:t>
            </w:r>
          </w:p>
        </w:tc>
        <w:tc>
          <w:tcPr>
            <w:tcW w:w="871" w:type="dxa"/>
            <w:vAlign w:val="center"/>
          </w:tcPr>
          <w:p w14:paraId="241ADE24" w14:textId="3A5A2F27" w:rsidR="00612E6B" w:rsidRPr="00855BB1" w:rsidRDefault="00612E6B" w:rsidP="00612E6B">
            <w:pPr>
              <w:spacing w:line="240" w:lineRule="exact"/>
              <w:jc w:val="center"/>
              <w:rPr>
                <w:rFonts w:ascii="宋体" w:hAnsi="宋体" w:hint="eastAsia"/>
                <w:color w:val="000000"/>
                <w:szCs w:val="21"/>
              </w:rPr>
            </w:pPr>
            <w:r>
              <w:rPr>
                <w:rFonts w:ascii="宋体" w:hAnsi="宋体" w:cs="宋体" w:hint="eastAsia"/>
                <w:bCs/>
                <w:color w:val="000000" w:themeColor="text1"/>
                <w:kern w:val="0"/>
                <w:szCs w:val="21"/>
              </w:rPr>
              <w:t>5</w:t>
            </w:r>
          </w:p>
        </w:tc>
        <w:tc>
          <w:tcPr>
            <w:tcW w:w="2263" w:type="dxa"/>
            <w:vAlign w:val="center"/>
          </w:tcPr>
          <w:p w14:paraId="35C8D389" w14:textId="30CFBDAA" w:rsidR="00612E6B" w:rsidRPr="00855BB1" w:rsidRDefault="00612E6B" w:rsidP="00612E6B">
            <w:pPr>
              <w:spacing w:line="240" w:lineRule="exact"/>
              <w:jc w:val="left"/>
              <w:rPr>
                <w:rFonts w:ascii="宋体" w:hAnsi="宋体" w:hint="eastAsia"/>
                <w:color w:val="000000"/>
                <w:szCs w:val="21"/>
              </w:rPr>
            </w:pPr>
            <w:r>
              <w:rPr>
                <w:rFonts w:asciiTheme="minorEastAsia" w:eastAsiaTheme="minorEastAsia" w:hAnsiTheme="minorEastAsia" w:cstheme="minorEastAsia" w:hint="eastAsia"/>
                <w:color w:val="000000" w:themeColor="text1"/>
                <w:szCs w:val="21"/>
              </w:rPr>
              <w:t>工业4.0技术应用</w:t>
            </w:r>
          </w:p>
        </w:tc>
        <w:tc>
          <w:tcPr>
            <w:tcW w:w="2410" w:type="dxa"/>
            <w:vAlign w:val="center"/>
          </w:tcPr>
          <w:p w14:paraId="7467FB0B" w14:textId="2CABFC13" w:rsidR="00612E6B" w:rsidRPr="00855BB1" w:rsidRDefault="00612E6B" w:rsidP="00612E6B">
            <w:pPr>
              <w:spacing w:line="240" w:lineRule="exact"/>
              <w:jc w:val="left"/>
              <w:rPr>
                <w:rFonts w:ascii="宋体" w:hAnsi="宋体" w:hint="eastAsia"/>
                <w:color w:val="000000"/>
                <w:szCs w:val="21"/>
              </w:rPr>
            </w:pPr>
            <w:r>
              <w:rPr>
                <w:rFonts w:ascii="宋体" w:hAnsi="宋体" w:cs="宋体" w:hint="eastAsia"/>
                <w:bCs/>
                <w:color w:val="000000" w:themeColor="text1"/>
                <w:kern w:val="0"/>
                <w:szCs w:val="21"/>
              </w:rPr>
              <w:t>PLC应用综合实训</w:t>
            </w:r>
          </w:p>
        </w:tc>
      </w:tr>
    </w:tbl>
    <w:p w14:paraId="280E4268" w14:textId="77777777" w:rsidR="00415B24" w:rsidRDefault="00415B24" w:rsidP="00415B24">
      <w:pPr>
        <w:adjustRightInd w:val="0"/>
        <w:snapToGrid w:val="0"/>
        <w:spacing w:line="360" w:lineRule="auto"/>
        <w:ind w:firstLineChars="200" w:firstLine="480"/>
        <w:outlineLvl w:val="0"/>
        <w:rPr>
          <w:rFonts w:ascii="宋体" w:hAnsi="宋体" w:cs="Angsana New" w:hint="eastAsia"/>
          <w:sz w:val="24"/>
          <w:szCs w:val="24"/>
          <w:lang w:bidi="th-TH"/>
        </w:rPr>
      </w:pPr>
    </w:p>
    <w:p w14:paraId="46165FA8"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校外实训室（基地）基本要求</w:t>
      </w:r>
    </w:p>
    <w:p w14:paraId="63607BA2"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校外实训基地基本要求为: 具有稳定的校外实训基地; 能够开展机电一体化设备维修、自动生产线运维、工业机器人应用、机电一体化设备生产管理、机电一体化设备销售和技术支持、机电一体化设备技改等实训活动，实</w:t>
      </w:r>
      <w:proofErr w:type="gramStart"/>
      <w:r>
        <w:rPr>
          <w:rFonts w:ascii="宋体" w:hAnsi="宋体" w:cs="Angsana New" w:hint="eastAsia"/>
          <w:sz w:val="24"/>
          <w:szCs w:val="24"/>
          <w:lang w:bidi="th-TH"/>
        </w:rPr>
        <w:t>训设施</w:t>
      </w:r>
      <w:proofErr w:type="gramEnd"/>
      <w:r>
        <w:rPr>
          <w:rFonts w:ascii="宋体" w:hAnsi="宋体" w:cs="Angsana New" w:hint="eastAsia"/>
          <w:sz w:val="24"/>
          <w:szCs w:val="24"/>
          <w:lang w:bidi="th-TH"/>
        </w:rPr>
        <w:t>齐备， 实训岗位、实</w:t>
      </w:r>
      <w:proofErr w:type="gramStart"/>
      <w:r>
        <w:rPr>
          <w:rFonts w:ascii="宋体" w:hAnsi="宋体" w:cs="Angsana New" w:hint="eastAsia"/>
          <w:sz w:val="24"/>
          <w:szCs w:val="24"/>
          <w:lang w:bidi="th-TH"/>
        </w:rPr>
        <w:t>训指导</w:t>
      </w:r>
      <w:proofErr w:type="gramEnd"/>
      <w:r>
        <w:rPr>
          <w:rFonts w:ascii="宋体" w:hAnsi="宋体" w:cs="Angsana New" w:hint="eastAsia"/>
          <w:sz w:val="24"/>
          <w:szCs w:val="24"/>
          <w:lang w:bidi="th-TH"/>
        </w:rPr>
        <w:t>教师确定，实</w:t>
      </w:r>
      <w:proofErr w:type="gramStart"/>
      <w:r>
        <w:rPr>
          <w:rFonts w:ascii="宋体" w:hAnsi="宋体" w:cs="Angsana New" w:hint="eastAsia"/>
          <w:sz w:val="24"/>
          <w:szCs w:val="24"/>
          <w:lang w:bidi="th-TH"/>
        </w:rPr>
        <w:t>训管理</w:t>
      </w:r>
      <w:proofErr w:type="gramEnd"/>
      <w:r>
        <w:rPr>
          <w:rFonts w:ascii="宋体" w:hAnsi="宋体" w:cs="Angsana New" w:hint="eastAsia"/>
          <w:sz w:val="24"/>
          <w:szCs w:val="24"/>
          <w:lang w:bidi="th-TH"/>
        </w:rPr>
        <w:t>及实施规章制度齐全。</w:t>
      </w:r>
    </w:p>
    <w:p w14:paraId="0773DA42"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lastRenderedPageBreak/>
        <w:t>3.</w:t>
      </w:r>
      <w:r>
        <w:rPr>
          <w:rFonts w:ascii="宋体" w:hAnsi="宋体" w:cs="Angsana New" w:hint="eastAsia"/>
          <w:sz w:val="24"/>
          <w:szCs w:val="24"/>
          <w:lang w:bidi="th-TH"/>
        </w:rPr>
        <w:t>支持信息化教学方面的基本要求</w:t>
      </w:r>
    </w:p>
    <w:p w14:paraId="0288D8BE"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支持信息化教学方面的基本要求为:具有可利用的数字化教学资源库、文献资料、常见问题解答等信息化条件;鼓励教师开发并利用信息化教学资源、教学平台，创新教学方法，引导学生利用信息化教学条件自主学习，提升教学效果。</w:t>
      </w:r>
    </w:p>
    <w:p w14:paraId="56EF9E6E"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积极利用大学生慕课、智慧职教、学习通、对分易、雨课堂及相关公众号等网络资源，使教学内容从单一化向多元化转变，使学生知识和能力的拓展成为可能。</w:t>
      </w:r>
    </w:p>
    <w:p w14:paraId="419DBEA6" w14:textId="77777777" w:rsidR="005E0915" w:rsidRPr="00415B24" w:rsidRDefault="00771AE7" w:rsidP="006848D3">
      <w:pPr>
        <w:adjustRightInd w:val="0"/>
        <w:snapToGrid w:val="0"/>
        <w:spacing w:beforeLines="50" w:before="156" w:afterLines="50" w:after="156"/>
        <w:ind w:firstLineChars="200" w:firstLine="482"/>
        <w:rPr>
          <w:rFonts w:ascii="宋体" w:hAnsi="宋体" w:cs="Angsana New" w:hint="eastAsia"/>
          <w:b/>
          <w:sz w:val="24"/>
          <w:szCs w:val="24"/>
          <w:lang w:bidi="th-TH"/>
        </w:rPr>
      </w:pPr>
      <w:r>
        <w:rPr>
          <w:rFonts w:ascii="宋体" w:hAnsi="宋体" w:cs="Angsana New" w:hint="eastAsia"/>
          <w:b/>
          <w:sz w:val="24"/>
          <w:szCs w:val="24"/>
          <w:lang w:bidi="th-TH"/>
        </w:rPr>
        <w:t>（三）教学资源</w:t>
      </w:r>
    </w:p>
    <w:p w14:paraId="5BA7CB3B" w14:textId="77777777" w:rsidR="005E0915" w:rsidRPr="00415B24"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sidRPr="00415B24">
        <w:rPr>
          <w:rFonts w:ascii="宋体" w:hAnsi="宋体" w:cs="Angsana New" w:hint="eastAsia"/>
          <w:sz w:val="24"/>
          <w:szCs w:val="24"/>
          <w:lang w:bidi="th-TH"/>
        </w:rPr>
        <w:t>本专业教学资源中文本类资源64个、演示文稿类资源64个、图形</w:t>
      </w:r>
      <w:proofErr w:type="gramStart"/>
      <w:r w:rsidRPr="00415B24">
        <w:rPr>
          <w:rFonts w:ascii="宋体" w:hAnsi="宋体" w:cs="Angsana New" w:hint="eastAsia"/>
          <w:sz w:val="24"/>
          <w:szCs w:val="24"/>
          <w:lang w:bidi="th-TH"/>
        </w:rPr>
        <w:t>图形</w:t>
      </w:r>
      <w:proofErr w:type="gramEnd"/>
      <w:r w:rsidRPr="00415B24">
        <w:rPr>
          <w:rFonts w:ascii="宋体" w:hAnsi="宋体" w:cs="Angsana New" w:hint="eastAsia"/>
          <w:sz w:val="24"/>
          <w:szCs w:val="24"/>
          <w:lang w:bidi="th-TH"/>
        </w:rPr>
        <w:t>（图像）类资源79个、音频类资源80个、视频类资源140个、动画类资源50个。</w:t>
      </w:r>
    </w:p>
    <w:p w14:paraId="4F2C89F9"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1．教材选用基本要求</w:t>
      </w:r>
    </w:p>
    <w:p w14:paraId="7AB5F2BD"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教学所用教材应选择最新、最近的教材（十四五规划教材），应符合国家相关行业要求。同时应满足教师专业教学研究、教学实施和社会服务需要。严格执行国家和省（区、市）关于教材选用的有关要求，健全本校教材选用制度。还应根据需要组织编写校本教材，开发教学资源。</w:t>
      </w:r>
    </w:p>
    <w:p w14:paraId="312E4255"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2．图书文献配备基本要求</w:t>
      </w:r>
    </w:p>
    <w:p w14:paraId="56B39284"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图书文献配备能满足人才培养、专业建设、教科研等工作的需要，方便师生查询、借阅。专业类图书文献主要包括：装备制造行业政策法规、行业标准、行业规范以及机械工程手册、电气工程师手册等;机电设备制造、机电一体化等专业技术类图书和实务案例类图书；</w:t>
      </w:r>
      <w:r w:rsidR="00415B24">
        <w:rPr>
          <w:rFonts w:ascii="宋体" w:hAnsi="宋体" w:cs="Angsana New" w:hint="eastAsia"/>
          <w:sz w:val="24"/>
          <w:szCs w:val="24"/>
          <w:lang w:bidi="th-TH"/>
        </w:rPr>
        <w:t>5</w:t>
      </w:r>
      <w:r>
        <w:rPr>
          <w:rFonts w:ascii="宋体" w:hAnsi="宋体" w:cs="Angsana New" w:hint="eastAsia"/>
          <w:sz w:val="24"/>
          <w:szCs w:val="24"/>
          <w:lang w:bidi="th-TH"/>
        </w:rPr>
        <w:t>种以上机电一体化专业学术期刊。</w:t>
      </w:r>
    </w:p>
    <w:p w14:paraId="4208B169" w14:textId="77777777" w:rsidR="005E0915"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3．数字教学资源配置基本要求</w:t>
      </w:r>
    </w:p>
    <w:p w14:paraId="628AF2B7" w14:textId="77777777" w:rsidR="005E0915" w:rsidRPr="00415B24"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t>建设、配备与本专业有关的音视频素材、教学课件、数字化教学案例库 、 虚拟仿真软件、数字教材等专业教学资源库，应种类丰富、形式多样、使用便捷 、动态更新，能满足教学要求。</w:t>
      </w:r>
    </w:p>
    <w:p w14:paraId="078E5410" w14:textId="77777777" w:rsidR="005E0915" w:rsidRDefault="00771AE7" w:rsidP="006848D3">
      <w:pPr>
        <w:adjustRightInd w:val="0"/>
        <w:snapToGrid w:val="0"/>
        <w:spacing w:beforeLines="50" w:before="156" w:afterLines="50" w:after="156"/>
        <w:ind w:firstLineChars="200" w:firstLine="482"/>
        <w:rPr>
          <w:rFonts w:ascii="宋体" w:hAnsi="宋体" w:cs="Angsana New" w:hint="eastAsia"/>
          <w:b/>
          <w:sz w:val="24"/>
          <w:szCs w:val="24"/>
          <w:lang w:bidi="th-TH"/>
        </w:rPr>
      </w:pPr>
      <w:r>
        <w:rPr>
          <w:rFonts w:ascii="宋体" w:hAnsi="宋体" w:cs="Angsana New" w:hint="eastAsia"/>
          <w:b/>
          <w:sz w:val="24"/>
          <w:szCs w:val="24"/>
          <w:lang w:bidi="th-TH"/>
        </w:rPr>
        <w:t>（四</w:t>
      </w:r>
      <w:r>
        <w:rPr>
          <w:rFonts w:ascii="宋体" w:hAnsi="宋体" w:cs="Angsana New"/>
          <w:b/>
          <w:sz w:val="24"/>
          <w:szCs w:val="24"/>
          <w:lang w:bidi="th-TH"/>
        </w:rPr>
        <w:t>）</w:t>
      </w:r>
      <w:r>
        <w:rPr>
          <w:rFonts w:ascii="宋体" w:hAnsi="宋体" w:cs="Angsana New" w:hint="eastAsia"/>
          <w:b/>
          <w:sz w:val="24"/>
          <w:szCs w:val="24"/>
          <w:lang w:bidi="th-TH"/>
        </w:rPr>
        <w:t>校企</w:t>
      </w:r>
      <w:r>
        <w:rPr>
          <w:rFonts w:ascii="宋体" w:hAnsi="宋体" w:cs="Angsana New"/>
          <w:b/>
          <w:sz w:val="24"/>
          <w:szCs w:val="24"/>
          <w:lang w:bidi="th-TH"/>
        </w:rPr>
        <w:t>合作</w:t>
      </w:r>
    </w:p>
    <w:p w14:paraId="7A3BADC5" w14:textId="77777777" w:rsidR="005E0915" w:rsidRPr="00415B24"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sidRPr="00415B24">
        <w:rPr>
          <w:rFonts w:ascii="宋体" w:hAnsi="宋体" w:cs="Angsana New" w:hint="eastAsia"/>
          <w:sz w:val="24"/>
          <w:szCs w:val="24"/>
          <w:lang w:bidi="th-TH"/>
        </w:rPr>
        <w:t>根据互利互惠、双向互动的原则，依托行业，联合企业，采取集中与分散相结合的方法，与多家企业实行校企合作。通过面向企业提供“订单式”培养“项目化”合作教育、技能培训与技术服务等途径，进一步探索校企合作新模式，扩大合作层面，提高合作深度，使学院与企业、市场更紧密地结合。学院与企业共同管理、共同考核，确保实习教学质量，形成校企合作运行与管理长效机制，以便满足本专业</w:t>
      </w:r>
      <w:r w:rsidRPr="00415B24">
        <w:rPr>
          <w:rFonts w:ascii="宋体" w:hAnsi="宋体" w:cs="Angsana New" w:hint="eastAsia"/>
          <w:sz w:val="24"/>
          <w:szCs w:val="24"/>
          <w:lang w:bidi="th-TH"/>
        </w:rPr>
        <w:lastRenderedPageBreak/>
        <w:t>的生产性实习和半年以上顶岗实习的需要。</w:t>
      </w:r>
    </w:p>
    <w:p w14:paraId="5E86551A" w14:textId="77777777" w:rsidR="005E0915" w:rsidRDefault="00771AE7" w:rsidP="006848D3">
      <w:pPr>
        <w:adjustRightInd w:val="0"/>
        <w:snapToGrid w:val="0"/>
        <w:spacing w:beforeLines="50" w:before="156" w:line="360" w:lineRule="auto"/>
        <w:jc w:val="center"/>
        <w:rPr>
          <w:rFonts w:ascii="宋体" w:hAnsi="宋体" w:cs="Angsana New" w:hint="eastAsia"/>
          <w:b/>
          <w:sz w:val="24"/>
          <w:szCs w:val="24"/>
          <w:lang w:bidi="th-TH"/>
        </w:rPr>
      </w:pPr>
      <w:r>
        <w:rPr>
          <w:rFonts w:ascii="宋体" w:hAnsi="宋体" w:cs="Angsana New" w:hint="eastAsia"/>
          <w:b/>
          <w:sz w:val="24"/>
          <w:szCs w:val="24"/>
          <w:lang w:bidi="th-TH"/>
        </w:rPr>
        <w:t>表</w:t>
      </w:r>
      <w:r w:rsidR="00415B24">
        <w:rPr>
          <w:rFonts w:ascii="宋体" w:hAnsi="宋体" w:cs="Angsana New" w:hint="eastAsia"/>
          <w:b/>
          <w:sz w:val="24"/>
          <w:szCs w:val="24"/>
          <w:lang w:bidi="th-TH"/>
        </w:rPr>
        <w:t>9</w:t>
      </w:r>
      <w:r>
        <w:rPr>
          <w:rFonts w:ascii="宋体" w:hAnsi="宋体" w:cs="Angsana New" w:hint="eastAsia"/>
          <w:b/>
          <w:sz w:val="24"/>
          <w:szCs w:val="24"/>
          <w:lang w:bidi="th-TH"/>
        </w:rPr>
        <w:t>合作企业情况表</w:t>
      </w:r>
    </w:p>
    <w:tbl>
      <w:tblPr>
        <w:tblW w:w="8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239"/>
        <w:gridCol w:w="1276"/>
        <w:gridCol w:w="1528"/>
        <w:gridCol w:w="2860"/>
      </w:tblGrid>
      <w:tr w:rsidR="005E0915" w14:paraId="57A30B5F" w14:textId="77777777" w:rsidTr="00E2165B">
        <w:trPr>
          <w:trHeight w:val="567"/>
          <w:tblHeader/>
        </w:trPr>
        <w:tc>
          <w:tcPr>
            <w:tcW w:w="704" w:type="dxa"/>
            <w:vAlign w:val="center"/>
          </w:tcPr>
          <w:p w14:paraId="627BAE12" w14:textId="77777777" w:rsidR="005E0915" w:rsidRPr="00415B24" w:rsidRDefault="00771AE7" w:rsidP="00415B24">
            <w:pPr>
              <w:spacing w:line="240" w:lineRule="exact"/>
              <w:jc w:val="center"/>
              <w:rPr>
                <w:rFonts w:ascii="宋体" w:hAnsi="宋体" w:hint="eastAsia"/>
                <w:b/>
                <w:color w:val="000000"/>
                <w:szCs w:val="21"/>
              </w:rPr>
            </w:pPr>
            <w:r w:rsidRPr="00415B24">
              <w:rPr>
                <w:rFonts w:ascii="宋体" w:hAnsi="宋体" w:hint="eastAsia"/>
                <w:b/>
                <w:color w:val="000000"/>
                <w:szCs w:val="21"/>
              </w:rPr>
              <w:t>序号</w:t>
            </w:r>
          </w:p>
        </w:tc>
        <w:tc>
          <w:tcPr>
            <w:tcW w:w="2239" w:type="dxa"/>
            <w:vAlign w:val="center"/>
          </w:tcPr>
          <w:p w14:paraId="3DD1CA65" w14:textId="77777777" w:rsidR="005E0915" w:rsidRPr="00415B24" w:rsidRDefault="00771AE7" w:rsidP="00415B24">
            <w:pPr>
              <w:spacing w:line="240" w:lineRule="exact"/>
              <w:jc w:val="center"/>
              <w:rPr>
                <w:rFonts w:ascii="宋体" w:hAnsi="宋体" w:hint="eastAsia"/>
                <w:b/>
                <w:color w:val="000000"/>
                <w:szCs w:val="21"/>
              </w:rPr>
            </w:pPr>
            <w:r w:rsidRPr="00415B24">
              <w:rPr>
                <w:rFonts w:ascii="宋体" w:hAnsi="宋体" w:hint="eastAsia"/>
                <w:b/>
                <w:color w:val="000000"/>
                <w:szCs w:val="21"/>
              </w:rPr>
              <w:t>企业名称</w:t>
            </w:r>
          </w:p>
        </w:tc>
        <w:tc>
          <w:tcPr>
            <w:tcW w:w="1276" w:type="dxa"/>
            <w:vAlign w:val="center"/>
          </w:tcPr>
          <w:p w14:paraId="344E6713" w14:textId="77777777" w:rsidR="005E0915" w:rsidRPr="00415B24" w:rsidRDefault="00771AE7" w:rsidP="00415B24">
            <w:pPr>
              <w:spacing w:line="240" w:lineRule="exact"/>
              <w:jc w:val="center"/>
              <w:rPr>
                <w:rFonts w:ascii="宋体" w:hAnsi="宋体" w:hint="eastAsia"/>
                <w:b/>
                <w:color w:val="000000"/>
                <w:szCs w:val="21"/>
              </w:rPr>
            </w:pPr>
            <w:r w:rsidRPr="00415B24">
              <w:rPr>
                <w:rFonts w:ascii="宋体" w:hAnsi="宋体" w:hint="eastAsia"/>
                <w:b/>
                <w:color w:val="000000"/>
                <w:szCs w:val="21"/>
              </w:rPr>
              <w:t>所属行业</w:t>
            </w:r>
          </w:p>
        </w:tc>
        <w:tc>
          <w:tcPr>
            <w:tcW w:w="1528" w:type="dxa"/>
            <w:vAlign w:val="center"/>
          </w:tcPr>
          <w:p w14:paraId="3ED50A56" w14:textId="77777777" w:rsidR="005E0915" w:rsidRPr="00415B24" w:rsidRDefault="00771AE7" w:rsidP="00415B24">
            <w:pPr>
              <w:spacing w:line="240" w:lineRule="exact"/>
              <w:jc w:val="center"/>
              <w:rPr>
                <w:rFonts w:ascii="宋体" w:hAnsi="宋体" w:hint="eastAsia"/>
                <w:b/>
                <w:color w:val="000000"/>
                <w:szCs w:val="21"/>
              </w:rPr>
            </w:pPr>
            <w:r w:rsidRPr="00415B24">
              <w:rPr>
                <w:rFonts w:ascii="宋体" w:hAnsi="宋体" w:hint="eastAsia"/>
                <w:b/>
                <w:color w:val="000000"/>
                <w:szCs w:val="21"/>
              </w:rPr>
              <w:t>接纳实习人数</w:t>
            </w:r>
          </w:p>
        </w:tc>
        <w:tc>
          <w:tcPr>
            <w:tcW w:w="2860" w:type="dxa"/>
            <w:vAlign w:val="center"/>
          </w:tcPr>
          <w:p w14:paraId="0DFA5532" w14:textId="77777777" w:rsidR="005E0915" w:rsidRPr="00415B24" w:rsidRDefault="00771AE7" w:rsidP="00415B24">
            <w:pPr>
              <w:spacing w:line="240" w:lineRule="exact"/>
              <w:jc w:val="center"/>
              <w:rPr>
                <w:rFonts w:ascii="宋体" w:hAnsi="宋体" w:hint="eastAsia"/>
                <w:b/>
                <w:color w:val="000000"/>
                <w:szCs w:val="21"/>
              </w:rPr>
            </w:pPr>
            <w:r w:rsidRPr="00415B24">
              <w:rPr>
                <w:rFonts w:ascii="宋体" w:hAnsi="宋体" w:hint="eastAsia"/>
                <w:b/>
                <w:color w:val="000000"/>
                <w:szCs w:val="21"/>
              </w:rPr>
              <w:t>实习内容</w:t>
            </w:r>
          </w:p>
        </w:tc>
      </w:tr>
      <w:tr w:rsidR="00616B6E" w14:paraId="763C4B47" w14:textId="77777777" w:rsidTr="00E2165B">
        <w:trPr>
          <w:trHeight w:val="567"/>
        </w:trPr>
        <w:tc>
          <w:tcPr>
            <w:tcW w:w="704" w:type="dxa"/>
            <w:vAlign w:val="center"/>
          </w:tcPr>
          <w:p w14:paraId="24F81BCC"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1</w:t>
            </w:r>
          </w:p>
        </w:tc>
        <w:tc>
          <w:tcPr>
            <w:tcW w:w="2239" w:type="dxa"/>
            <w:vAlign w:val="center"/>
          </w:tcPr>
          <w:p w14:paraId="5D4F243E" w14:textId="77777777" w:rsidR="00616B6E" w:rsidRPr="00415B24" w:rsidRDefault="00616B6E" w:rsidP="00415B24">
            <w:pPr>
              <w:widowControl/>
              <w:spacing w:line="240" w:lineRule="exact"/>
              <w:jc w:val="left"/>
              <w:rPr>
                <w:rFonts w:ascii="宋体" w:hAnsi="宋体" w:hint="eastAsia"/>
                <w:color w:val="000000"/>
                <w:szCs w:val="21"/>
              </w:rPr>
            </w:pPr>
            <w:r w:rsidRPr="00415B24">
              <w:rPr>
                <w:rFonts w:ascii="宋体" w:hAnsi="宋体" w:hint="eastAsia"/>
                <w:color w:val="000000"/>
                <w:szCs w:val="21"/>
              </w:rPr>
              <w:t>广东美芝制冷设备有限公司</w:t>
            </w:r>
          </w:p>
        </w:tc>
        <w:tc>
          <w:tcPr>
            <w:tcW w:w="1276" w:type="dxa"/>
            <w:vAlign w:val="center"/>
          </w:tcPr>
          <w:p w14:paraId="402E5523" w14:textId="77777777" w:rsidR="00616B6E" w:rsidRPr="005558CF" w:rsidRDefault="00616B6E" w:rsidP="00CC4BD0">
            <w:pPr>
              <w:rPr>
                <w:rFonts w:ascii="宋体" w:hAnsi="宋体" w:cs="宋体" w:hint="eastAsia"/>
                <w:color w:val="000000" w:themeColor="text1"/>
                <w:szCs w:val="21"/>
              </w:rPr>
            </w:pPr>
            <w:r w:rsidRPr="005558CF">
              <w:rPr>
                <w:rFonts w:ascii="宋体" w:hAnsi="宋体" w:cs="宋体"/>
                <w:color w:val="000000" w:themeColor="text1"/>
                <w:szCs w:val="21"/>
              </w:rPr>
              <w:t>装备制造业</w:t>
            </w:r>
          </w:p>
        </w:tc>
        <w:tc>
          <w:tcPr>
            <w:tcW w:w="1528" w:type="dxa"/>
            <w:vAlign w:val="center"/>
          </w:tcPr>
          <w:p w14:paraId="4C84E7CC"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200人/年</w:t>
            </w:r>
          </w:p>
        </w:tc>
        <w:tc>
          <w:tcPr>
            <w:tcW w:w="2860" w:type="dxa"/>
            <w:vAlign w:val="center"/>
          </w:tcPr>
          <w:p w14:paraId="21BD4CE9" w14:textId="77777777" w:rsidR="00616B6E" w:rsidRPr="00415B24" w:rsidRDefault="00616B6E" w:rsidP="00415B24">
            <w:pPr>
              <w:spacing w:line="240" w:lineRule="exact"/>
              <w:jc w:val="left"/>
              <w:rPr>
                <w:rFonts w:ascii="宋体" w:hAnsi="宋体" w:hint="eastAsia"/>
                <w:color w:val="000000"/>
                <w:szCs w:val="21"/>
              </w:rPr>
            </w:pPr>
            <w:r w:rsidRPr="00415B24">
              <w:rPr>
                <w:rFonts w:ascii="宋体" w:hAnsi="宋体" w:hint="eastAsia"/>
                <w:color w:val="000000"/>
                <w:szCs w:val="21"/>
              </w:rPr>
              <w:t>智能制造控制系统的安装和调试、故障诊断与维护</w:t>
            </w:r>
          </w:p>
        </w:tc>
      </w:tr>
      <w:tr w:rsidR="00616B6E" w14:paraId="6BAAA80F" w14:textId="77777777" w:rsidTr="00E2165B">
        <w:trPr>
          <w:trHeight w:val="567"/>
        </w:trPr>
        <w:tc>
          <w:tcPr>
            <w:tcW w:w="704" w:type="dxa"/>
            <w:vAlign w:val="center"/>
          </w:tcPr>
          <w:p w14:paraId="0220CB52"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2</w:t>
            </w:r>
          </w:p>
        </w:tc>
        <w:tc>
          <w:tcPr>
            <w:tcW w:w="2239" w:type="dxa"/>
            <w:vAlign w:val="center"/>
          </w:tcPr>
          <w:p w14:paraId="3F24CB40" w14:textId="77777777" w:rsidR="00616B6E" w:rsidRPr="00415B24" w:rsidRDefault="00616B6E" w:rsidP="00415B24">
            <w:pPr>
              <w:widowControl/>
              <w:spacing w:line="240" w:lineRule="exact"/>
              <w:jc w:val="left"/>
              <w:rPr>
                <w:rFonts w:ascii="宋体" w:hAnsi="宋体" w:hint="eastAsia"/>
                <w:color w:val="000000"/>
                <w:szCs w:val="21"/>
              </w:rPr>
            </w:pPr>
            <w:r w:rsidRPr="00415B24">
              <w:rPr>
                <w:rFonts w:ascii="宋体" w:hAnsi="宋体" w:hint="eastAsia"/>
                <w:color w:val="000000"/>
                <w:szCs w:val="21"/>
              </w:rPr>
              <w:t>安徽美芝精密制造有限公司</w:t>
            </w:r>
          </w:p>
        </w:tc>
        <w:tc>
          <w:tcPr>
            <w:tcW w:w="1276" w:type="dxa"/>
            <w:vAlign w:val="center"/>
          </w:tcPr>
          <w:p w14:paraId="01963484" w14:textId="77777777" w:rsidR="00616B6E" w:rsidRPr="005558CF" w:rsidRDefault="00616B6E" w:rsidP="00CC4BD0">
            <w:pPr>
              <w:rPr>
                <w:rFonts w:ascii="宋体" w:hAnsi="宋体" w:cs="宋体" w:hint="eastAsia"/>
                <w:color w:val="000000" w:themeColor="text1"/>
                <w:szCs w:val="21"/>
              </w:rPr>
            </w:pPr>
            <w:r w:rsidRPr="005558CF">
              <w:rPr>
                <w:rFonts w:ascii="宋体" w:hAnsi="宋体" w:cs="宋体"/>
                <w:color w:val="000000" w:themeColor="text1"/>
                <w:szCs w:val="21"/>
              </w:rPr>
              <w:t>装备制造业</w:t>
            </w:r>
          </w:p>
        </w:tc>
        <w:tc>
          <w:tcPr>
            <w:tcW w:w="1528" w:type="dxa"/>
            <w:vAlign w:val="center"/>
          </w:tcPr>
          <w:p w14:paraId="7A696366"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100人/年</w:t>
            </w:r>
          </w:p>
        </w:tc>
        <w:tc>
          <w:tcPr>
            <w:tcW w:w="2860" w:type="dxa"/>
            <w:vAlign w:val="center"/>
          </w:tcPr>
          <w:p w14:paraId="381729C8" w14:textId="77777777" w:rsidR="00616B6E" w:rsidRPr="00415B24" w:rsidRDefault="00616B6E" w:rsidP="00415B24">
            <w:pPr>
              <w:spacing w:line="240" w:lineRule="exact"/>
              <w:jc w:val="left"/>
              <w:rPr>
                <w:rFonts w:ascii="宋体" w:hAnsi="宋体" w:hint="eastAsia"/>
                <w:color w:val="000000"/>
                <w:szCs w:val="21"/>
              </w:rPr>
            </w:pPr>
            <w:r w:rsidRPr="00415B24">
              <w:rPr>
                <w:rFonts w:ascii="宋体" w:hAnsi="宋体" w:hint="eastAsia"/>
                <w:color w:val="000000"/>
                <w:szCs w:val="21"/>
              </w:rPr>
              <w:t>智能制造控制系统的安装和调试、故障诊断与维护</w:t>
            </w:r>
          </w:p>
        </w:tc>
      </w:tr>
      <w:tr w:rsidR="00616B6E" w14:paraId="62DE83D4" w14:textId="77777777" w:rsidTr="00E2165B">
        <w:trPr>
          <w:trHeight w:val="567"/>
        </w:trPr>
        <w:tc>
          <w:tcPr>
            <w:tcW w:w="704" w:type="dxa"/>
            <w:vAlign w:val="center"/>
          </w:tcPr>
          <w:p w14:paraId="0CFE2F74"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3</w:t>
            </w:r>
          </w:p>
        </w:tc>
        <w:tc>
          <w:tcPr>
            <w:tcW w:w="2239" w:type="dxa"/>
            <w:vAlign w:val="center"/>
          </w:tcPr>
          <w:p w14:paraId="0E6F2D1E" w14:textId="77777777" w:rsidR="00616B6E" w:rsidRPr="00415B24" w:rsidRDefault="00616B6E" w:rsidP="00415B24">
            <w:pPr>
              <w:widowControl/>
              <w:spacing w:line="240" w:lineRule="exact"/>
              <w:jc w:val="left"/>
              <w:rPr>
                <w:rFonts w:ascii="宋体" w:hAnsi="宋体" w:hint="eastAsia"/>
                <w:color w:val="000000"/>
                <w:szCs w:val="21"/>
              </w:rPr>
            </w:pPr>
            <w:r w:rsidRPr="00415B24">
              <w:rPr>
                <w:rFonts w:ascii="宋体" w:hAnsi="宋体" w:hint="eastAsia"/>
                <w:color w:val="000000"/>
                <w:szCs w:val="21"/>
              </w:rPr>
              <w:t>湖南科瑞特科技有限公司</w:t>
            </w:r>
          </w:p>
        </w:tc>
        <w:tc>
          <w:tcPr>
            <w:tcW w:w="1276" w:type="dxa"/>
            <w:vAlign w:val="center"/>
          </w:tcPr>
          <w:p w14:paraId="5A227F4F" w14:textId="77777777" w:rsidR="00616B6E" w:rsidRPr="005558CF" w:rsidRDefault="00616B6E" w:rsidP="00CC4BD0">
            <w:pPr>
              <w:rPr>
                <w:rFonts w:ascii="宋体" w:hAnsi="宋体" w:cs="宋体" w:hint="eastAsia"/>
                <w:color w:val="000000" w:themeColor="text1"/>
                <w:szCs w:val="21"/>
              </w:rPr>
            </w:pPr>
            <w:r w:rsidRPr="005558CF">
              <w:rPr>
                <w:rFonts w:ascii="宋体" w:hAnsi="宋体" w:cs="宋体"/>
                <w:color w:val="000000" w:themeColor="text1"/>
                <w:szCs w:val="21"/>
              </w:rPr>
              <w:t>装备制造业</w:t>
            </w:r>
          </w:p>
        </w:tc>
        <w:tc>
          <w:tcPr>
            <w:tcW w:w="1528" w:type="dxa"/>
            <w:vAlign w:val="center"/>
          </w:tcPr>
          <w:p w14:paraId="787AE85D"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400人/年</w:t>
            </w:r>
          </w:p>
        </w:tc>
        <w:tc>
          <w:tcPr>
            <w:tcW w:w="2860" w:type="dxa"/>
            <w:vAlign w:val="center"/>
          </w:tcPr>
          <w:p w14:paraId="1E3142DB" w14:textId="77777777" w:rsidR="00616B6E" w:rsidRPr="00415B24" w:rsidRDefault="00616B6E" w:rsidP="00415B24">
            <w:pPr>
              <w:spacing w:line="240" w:lineRule="exact"/>
              <w:jc w:val="left"/>
              <w:rPr>
                <w:rFonts w:ascii="宋体" w:hAnsi="宋体" w:hint="eastAsia"/>
                <w:color w:val="000000"/>
                <w:szCs w:val="21"/>
              </w:rPr>
            </w:pPr>
            <w:r w:rsidRPr="00415B24">
              <w:rPr>
                <w:rFonts w:ascii="宋体" w:hAnsi="宋体" w:hint="eastAsia"/>
                <w:color w:val="000000"/>
                <w:szCs w:val="21"/>
              </w:rPr>
              <w:t>工业机器人操作与调试</w:t>
            </w:r>
          </w:p>
        </w:tc>
      </w:tr>
      <w:tr w:rsidR="00616B6E" w14:paraId="0BA1CA03" w14:textId="77777777" w:rsidTr="00E2165B">
        <w:trPr>
          <w:trHeight w:val="567"/>
        </w:trPr>
        <w:tc>
          <w:tcPr>
            <w:tcW w:w="704" w:type="dxa"/>
            <w:vAlign w:val="center"/>
          </w:tcPr>
          <w:p w14:paraId="0D7445AB"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4</w:t>
            </w:r>
          </w:p>
        </w:tc>
        <w:tc>
          <w:tcPr>
            <w:tcW w:w="2239" w:type="dxa"/>
            <w:vAlign w:val="center"/>
          </w:tcPr>
          <w:p w14:paraId="40A168F1" w14:textId="77777777" w:rsidR="00616B6E" w:rsidRPr="00415B24" w:rsidRDefault="00616B6E" w:rsidP="00415B24">
            <w:pPr>
              <w:widowControl/>
              <w:spacing w:line="240" w:lineRule="exact"/>
              <w:jc w:val="left"/>
              <w:rPr>
                <w:rFonts w:ascii="宋体" w:hAnsi="宋体" w:hint="eastAsia"/>
                <w:color w:val="000000"/>
                <w:szCs w:val="21"/>
              </w:rPr>
            </w:pPr>
            <w:proofErr w:type="gramStart"/>
            <w:r w:rsidRPr="00415B24">
              <w:rPr>
                <w:rFonts w:ascii="宋体" w:hAnsi="宋体" w:hint="eastAsia"/>
                <w:color w:val="000000"/>
                <w:szCs w:val="21"/>
              </w:rPr>
              <w:t>晶科能源</w:t>
            </w:r>
            <w:proofErr w:type="gramEnd"/>
            <w:r w:rsidRPr="00415B24">
              <w:rPr>
                <w:rFonts w:ascii="宋体" w:hAnsi="宋体" w:hint="eastAsia"/>
                <w:color w:val="000000"/>
                <w:szCs w:val="21"/>
              </w:rPr>
              <w:t>（楚雄）有限公司</w:t>
            </w:r>
          </w:p>
        </w:tc>
        <w:tc>
          <w:tcPr>
            <w:tcW w:w="1276" w:type="dxa"/>
            <w:vAlign w:val="center"/>
          </w:tcPr>
          <w:p w14:paraId="0B43CBC2" w14:textId="77777777" w:rsidR="00616B6E" w:rsidRPr="005558CF" w:rsidRDefault="00616B6E" w:rsidP="00CC4BD0">
            <w:pPr>
              <w:rPr>
                <w:rFonts w:ascii="宋体" w:hAnsi="宋体" w:cs="宋体" w:hint="eastAsia"/>
                <w:color w:val="000000" w:themeColor="text1"/>
                <w:szCs w:val="21"/>
              </w:rPr>
            </w:pPr>
            <w:r w:rsidRPr="005558CF">
              <w:rPr>
                <w:rFonts w:ascii="宋体" w:hAnsi="宋体" w:cs="宋体" w:hint="eastAsia"/>
                <w:color w:val="000000" w:themeColor="text1"/>
                <w:szCs w:val="21"/>
              </w:rPr>
              <w:t>新能源</w:t>
            </w:r>
            <w:r w:rsidRPr="005558CF">
              <w:rPr>
                <w:rFonts w:ascii="宋体" w:hAnsi="宋体" w:cs="宋体"/>
                <w:color w:val="000000" w:themeColor="text1"/>
                <w:szCs w:val="21"/>
              </w:rPr>
              <w:t>制造业</w:t>
            </w:r>
          </w:p>
        </w:tc>
        <w:tc>
          <w:tcPr>
            <w:tcW w:w="1528" w:type="dxa"/>
            <w:vAlign w:val="center"/>
          </w:tcPr>
          <w:p w14:paraId="42EC7BA9"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100人/年</w:t>
            </w:r>
          </w:p>
        </w:tc>
        <w:tc>
          <w:tcPr>
            <w:tcW w:w="2860" w:type="dxa"/>
          </w:tcPr>
          <w:p w14:paraId="0550E65A" w14:textId="77777777" w:rsidR="00616B6E" w:rsidRPr="00415B24" w:rsidRDefault="00616B6E" w:rsidP="00415B24">
            <w:pPr>
              <w:spacing w:line="240" w:lineRule="exact"/>
              <w:jc w:val="left"/>
              <w:rPr>
                <w:rFonts w:ascii="宋体" w:hAnsi="宋体" w:hint="eastAsia"/>
                <w:color w:val="000000"/>
                <w:szCs w:val="21"/>
              </w:rPr>
            </w:pPr>
            <w:r w:rsidRPr="00415B24">
              <w:rPr>
                <w:rFonts w:ascii="宋体" w:hAnsi="宋体" w:hint="eastAsia"/>
                <w:color w:val="000000"/>
                <w:szCs w:val="21"/>
              </w:rPr>
              <w:t>机电一体化设备的运维及技术支持</w:t>
            </w:r>
          </w:p>
        </w:tc>
      </w:tr>
      <w:tr w:rsidR="00616B6E" w14:paraId="0CCCF2F3" w14:textId="77777777" w:rsidTr="00E2165B">
        <w:trPr>
          <w:trHeight w:val="567"/>
        </w:trPr>
        <w:tc>
          <w:tcPr>
            <w:tcW w:w="704" w:type="dxa"/>
            <w:vAlign w:val="center"/>
          </w:tcPr>
          <w:p w14:paraId="58CF9B39"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5</w:t>
            </w:r>
          </w:p>
        </w:tc>
        <w:tc>
          <w:tcPr>
            <w:tcW w:w="2239" w:type="dxa"/>
            <w:vAlign w:val="center"/>
          </w:tcPr>
          <w:p w14:paraId="2F82B426" w14:textId="77777777" w:rsidR="00616B6E" w:rsidRPr="00415B24" w:rsidRDefault="00616B6E" w:rsidP="00415B24">
            <w:pPr>
              <w:widowControl/>
              <w:spacing w:line="240" w:lineRule="exact"/>
              <w:jc w:val="left"/>
              <w:rPr>
                <w:rFonts w:ascii="宋体" w:hAnsi="宋体" w:hint="eastAsia"/>
                <w:color w:val="000000"/>
                <w:szCs w:val="21"/>
              </w:rPr>
            </w:pPr>
            <w:r w:rsidRPr="00415B24">
              <w:rPr>
                <w:rFonts w:ascii="宋体" w:hAnsi="宋体" w:hint="eastAsia"/>
                <w:color w:val="000000"/>
                <w:szCs w:val="21"/>
              </w:rPr>
              <w:t>昆明金碧办公设备有限公司</w:t>
            </w:r>
          </w:p>
        </w:tc>
        <w:tc>
          <w:tcPr>
            <w:tcW w:w="1276" w:type="dxa"/>
            <w:vAlign w:val="center"/>
          </w:tcPr>
          <w:p w14:paraId="4445D27F" w14:textId="77777777" w:rsidR="00616B6E" w:rsidRPr="005558CF" w:rsidRDefault="00616B6E" w:rsidP="00CC4BD0">
            <w:pPr>
              <w:rPr>
                <w:rFonts w:ascii="宋体" w:hAnsi="宋体" w:cs="宋体" w:hint="eastAsia"/>
                <w:color w:val="000000" w:themeColor="text1"/>
                <w:szCs w:val="21"/>
              </w:rPr>
            </w:pPr>
            <w:r w:rsidRPr="005558CF">
              <w:rPr>
                <w:rFonts w:ascii="宋体" w:hAnsi="宋体" w:cs="宋体"/>
                <w:color w:val="000000" w:themeColor="text1"/>
                <w:szCs w:val="21"/>
              </w:rPr>
              <w:t>办公设备领域</w:t>
            </w:r>
          </w:p>
        </w:tc>
        <w:tc>
          <w:tcPr>
            <w:tcW w:w="1528" w:type="dxa"/>
            <w:vAlign w:val="center"/>
          </w:tcPr>
          <w:p w14:paraId="45A930EC"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20人/年</w:t>
            </w:r>
          </w:p>
        </w:tc>
        <w:tc>
          <w:tcPr>
            <w:tcW w:w="2860" w:type="dxa"/>
            <w:vAlign w:val="center"/>
          </w:tcPr>
          <w:p w14:paraId="06C69EF6" w14:textId="77777777" w:rsidR="00616B6E" w:rsidRPr="00415B24" w:rsidRDefault="00616B6E" w:rsidP="00415B24">
            <w:pPr>
              <w:spacing w:line="240" w:lineRule="exact"/>
              <w:jc w:val="left"/>
              <w:rPr>
                <w:rFonts w:ascii="宋体" w:hAnsi="宋体" w:hint="eastAsia"/>
                <w:color w:val="000000"/>
                <w:szCs w:val="21"/>
              </w:rPr>
            </w:pPr>
            <w:r w:rsidRPr="00415B24">
              <w:rPr>
                <w:rFonts w:ascii="宋体" w:hAnsi="宋体" w:hint="eastAsia"/>
                <w:color w:val="000000"/>
                <w:szCs w:val="21"/>
              </w:rPr>
              <w:t>机电一体化设备的安装、维护及技术支持</w:t>
            </w:r>
          </w:p>
        </w:tc>
      </w:tr>
      <w:tr w:rsidR="00616B6E" w14:paraId="52679B4F" w14:textId="77777777" w:rsidTr="00E2165B">
        <w:trPr>
          <w:trHeight w:val="567"/>
        </w:trPr>
        <w:tc>
          <w:tcPr>
            <w:tcW w:w="704" w:type="dxa"/>
            <w:vAlign w:val="center"/>
          </w:tcPr>
          <w:p w14:paraId="2D9114DE"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6</w:t>
            </w:r>
          </w:p>
        </w:tc>
        <w:tc>
          <w:tcPr>
            <w:tcW w:w="2239" w:type="dxa"/>
            <w:vAlign w:val="center"/>
          </w:tcPr>
          <w:p w14:paraId="31DA5227" w14:textId="77777777" w:rsidR="00616B6E" w:rsidRPr="00415B24" w:rsidRDefault="00616B6E" w:rsidP="00415B24">
            <w:pPr>
              <w:widowControl/>
              <w:spacing w:line="240" w:lineRule="exact"/>
              <w:jc w:val="left"/>
              <w:rPr>
                <w:rFonts w:ascii="宋体" w:hAnsi="宋体" w:hint="eastAsia"/>
                <w:color w:val="000000"/>
                <w:szCs w:val="21"/>
              </w:rPr>
            </w:pPr>
            <w:r w:rsidRPr="00415B24">
              <w:rPr>
                <w:rFonts w:ascii="宋体" w:hAnsi="宋体" w:hint="eastAsia"/>
                <w:color w:val="000000"/>
                <w:szCs w:val="21"/>
              </w:rPr>
              <w:t>昆明领胜科技有限公司</w:t>
            </w:r>
          </w:p>
        </w:tc>
        <w:tc>
          <w:tcPr>
            <w:tcW w:w="1276" w:type="dxa"/>
            <w:vAlign w:val="center"/>
          </w:tcPr>
          <w:p w14:paraId="1F8E8347" w14:textId="77777777" w:rsidR="00616B6E" w:rsidRPr="005558CF" w:rsidRDefault="00616B6E" w:rsidP="00CC4BD0">
            <w:pPr>
              <w:rPr>
                <w:rFonts w:ascii="宋体" w:hAnsi="宋体" w:cs="宋体" w:hint="eastAsia"/>
                <w:color w:val="000000" w:themeColor="text1"/>
                <w:szCs w:val="21"/>
              </w:rPr>
            </w:pPr>
            <w:r w:rsidRPr="005558CF">
              <w:rPr>
                <w:rFonts w:ascii="宋体" w:hAnsi="宋体" w:cs="宋体"/>
                <w:color w:val="000000" w:themeColor="text1"/>
                <w:szCs w:val="21"/>
              </w:rPr>
              <w:t>办公设备领域</w:t>
            </w:r>
          </w:p>
        </w:tc>
        <w:tc>
          <w:tcPr>
            <w:tcW w:w="1528" w:type="dxa"/>
            <w:vAlign w:val="center"/>
          </w:tcPr>
          <w:p w14:paraId="394EFDDB"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20人/年</w:t>
            </w:r>
          </w:p>
        </w:tc>
        <w:tc>
          <w:tcPr>
            <w:tcW w:w="2860" w:type="dxa"/>
            <w:vAlign w:val="center"/>
          </w:tcPr>
          <w:p w14:paraId="266D83D7" w14:textId="77777777" w:rsidR="00616B6E" w:rsidRPr="00415B24" w:rsidRDefault="00616B6E" w:rsidP="00415B24">
            <w:pPr>
              <w:spacing w:line="240" w:lineRule="exact"/>
              <w:jc w:val="left"/>
              <w:rPr>
                <w:rFonts w:ascii="宋体" w:hAnsi="宋体" w:hint="eastAsia"/>
                <w:color w:val="000000"/>
                <w:szCs w:val="21"/>
              </w:rPr>
            </w:pPr>
            <w:r w:rsidRPr="00415B24">
              <w:rPr>
                <w:rFonts w:ascii="宋体" w:hAnsi="宋体" w:hint="eastAsia"/>
                <w:color w:val="000000"/>
                <w:szCs w:val="21"/>
              </w:rPr>
              <w:t>智能制造控制系统的安装和调试、故障诊断与维护</w:t>
            </w:r>
          </w:p>
        </w:tc>
      </w:tr>
      <w:tr w:rsidR="00616B6E" w14:paraId="7FC345DB" w14:textId="77777777" w:rsidTr="00E2165B">
        <w:trPr>
          <w:trHeight w:val="567"/>
        </w:trPr>
        <w:tc>
          <w:tcPr>
            <w:tcW w:w="704" w:type="dxa"/>
            <w:vAlign w:val="center"/>
          </w:tcPr>
          <w:p w14:paraId="6BBDF51F"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7</w:t>
            </w:r>
          </w:p>
        </w:tc>
        <w:tc>
          <w:tcPr>
            <w:tcW w:w="2239" w:type="dxa"/>
            <w:vAlign w:val="center"/>
          </w:tcPr>
          <w:p w14:paraId="717194C7" w14:textId="77777777" w:rsidR="00616B6E" w:rsidRPr="00415B24" w:rsidRDefault="00616B6E" w:rsidP="00415B24">
            <w:pPr>
              <w:widowControl/>
              <w:spacing w:line="240" w:lineRule="exact"/>
              <w:jc w:val="left"/>
              <w:rPr>
                <w:rFonts w:ascii="宋体" w:hAnsi="宋体" w:hint="eastAsia"/>
                <w:color w:val="000000"/>
                <w:szCs w:val="21"/>
              </w:rPr>
            </w:pPr>
            <w:r w:rsidRPr="00415B24">
              <w:rPr>
                <w:rFonts w:ascii="宋体" w:hAnsi="宋体" w:hint="eastAsia"/>
                <w:color w:val="000000"/>
                <w:szCs w:val="21"/>
              </w:rPr>
              <w:t>浙江宁波舜宇光电信息有限公司</w:t>
            </w:r>
          </w:p>
        </w:tc>
        <w:tc>
          <w:tcPr>
            <w:tcW w:w="1276" w:type="dxa"/>
            <w:vAlign w:val="center"/>
          </w:tcPr>
          <w:p w14:paraId="2D659380" w14:textId="77777777" w:rsidR="00616B6E" w:rsidRPr="005558CF" w:rsidRDefault="00616B6E" w:rsidP="00CC4BD0">
            <w:pPr>
              <w:rPr>
                <w:rFonts w:ascii="宋体" w:hAnsi="宋体" w:cs="宋体" w:hint="eastAsia"/>
                <w:color w:val="000000" w:themeColor="text1"/>
                <w:szCs w:val="21"/>
              </w:rPr>
            </w:pPr>
            <w:r w:rsidRPr="005558CF">
              <w:rPr>
                <w:rFonts w:ascii="宋体" w:hAnsi="宋体" w:cs="宋体"/>
                <w:color w:val="000000" w:themeColor="text1"/>
                <w:szCs w:val="21"/>
              </w:rPr>
              <w:t>装备制造业</w:t>
            </w:r>
          </w:p>
        </w:tc>
        <w:tc>
          <w:tcPr>
            <w:tcW w:w="1528" w:type="dxa"/>
            <w:vAlign w:val="center"/>
          </w:tcPr>
          <w:p w14:paraId="2CD85D0F"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60人/年</w:t>
            </w:r>
          </w:p>
        </w:tc>
        <w:tc>
          <w:tcPr>
            <w:tcW w:w="2860" w:type="dxa"/>
          </w:tcPr>
          <w:p w14:paraId="0376CDD6" w14:textId="77777777" w:rsidR="00616B6E" w:rsidRPr="00415B24" w:rsidRDefault="00616B6E" w:rsidP="00415B24">
            <w:pPr>
              <w:spacing w:line="240" w:lineRule="exact"/>
              <w:jc w:val="left"/>
              <w:rPr>
                <w:rFonts w:ascii="宋体" w:hAnsi="宋体" w:hint="eastAsia"/>
                <w:color w:val="000000"/>
                <w:szCs w:val="21"/>
              </w:rPr>
            </w:pPr>
            <w:r w:rsidRPr="00415B24">
              <w:rPr>
                <w:rFonts w:ascii="宋体" w:hAnsi="宋体" w:hint="eastAsia"/>
                <w:color w:val="000000"/>
                <w:szCs w:val="21"/>
              </w:rPr>
              <w:t>智能制造控制系统的安装和调试、故障诊断与维护</w:t>
            </w:r>
          </w:p>
        </w:tc>
      </w:tr>
      <w:tr w:rsidR="00616B6E" w14:paraId="2DE374BE" w14:textId="77777777" w:rsidTr="00E2165B">
        <w:trPr>
          <w:trHeight w:val="567"/>
        </w:trPr>
        <w:tc>
          <w:tcPr>
            <w:tcW w:w="704" w:type="dxa"/>
            <w:vAlign w:val="center"/>
          </w:tcPr>
          <w:p w14:paraId="015BEED4"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8</w:t>
            </w:r>
          </w:p>
        </w:tc>
        <w:tc>
          <w:tcPr>
            <w:tcW w:w="2239" w:type="dxa"/>
            <w:vAlign w:val="center"/>
          </w:tcPr>
          <w:p w14:paraId="3EE5EFB1" w14:textId="77777777" w:rsidR="00616B6E" w:rsidRPr="00415B24" w:rsidRDefault="00616B6E" w:rsidP="00415B24">
            <w:pPr>
              <w:widowControl/>
              <w:spacing w:line="240" w:lineRule="exact"/>
              <w:jc w:val="left"/>
              <w:rPr>
                <w:rFonts w:ascii="宋体" w:hAnsi="宋体" w:hint="eastAsia"/>
                <w:color w:val="000000"/>
                <w:szCs w:val="21"/>
              </w:rPr>
            </w:pPr>
            <w:r w:rsidRPr="00415B24">
              <w:rPr>
                <w:rFonts w:ascii="宋体" w:hAnsi="宋体" w:hint="eastAsia"/>
                <w:color w:val="000000"/>
                <w:szCs w:val="21"/>
              </w:rPr>
              <w:t>威灵（芜湖）电机制造有限公司</w:t>
            </w:r>
          </w:p>
        </w:tc>
        <w:tc>
          <w:tcPr>
            <w:tcW w:w="1276" w:type="dxa"/>
            <w:vAlign w:val="center"/>
          </w:tcPr>
          <w:p w14:paraId="16292761" w14:textId="77777777" w:rsidR="00616B6E" w:rsidRPr="005558CF" w:rsidRDefault="00616B6E" w:rsidP="00CC4BD0">
            <w:pPr>
              <w:rPr>
                <w:rFonts w:ascii="宋体" w:hAnsi="宋体" w:cs="宋体" w:hint="eastAsia"/>
                <w:color w:val="000000" w:themeColor="text1"/>
                <w:szCs w:val="21"/>
              </w:rPr>
            </w:pPr>
            <w:r w:rsidRPr="005558CF">
              <w:rPr>
                <w:rFonts w:ascii="宋体" w:hAnsi="宋体" w:cs="宋体"/>
                <w:color w:val="000000" w:themeColor="text1"/>
                <w:szCs w:val="21"/>
              </w:rPr>
              <w:t>装备制造业</w:t>
            </w:r>
          </w:p>
        </w:tc>
        <w:tc>
          <w:tcPr>
            <w:tcW w:w="1528" w:type="dxa"/>
            <w:vAlign w:val="center"/>
          </w:tcPr>
          <w:p w14:paraId="43D87D85"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100人/年</w:t>
            </w:r>
          </w:p>
        </w:tc>
        <w:tc>
          <w:tcPr>
            <w:tcW w:w="2860" w:type="dxa"/>
          </w:tcPr>
          <w:p w14:paraId="63542384" w14:textId="77777777" w:rsidR="00616B6E" w:rsidRPr="00415B24" w:rsidRDefault="00616B6E" w:rsidP="00415B24">
            <w:pPr>
              <w:spacing w:line="240" w:lineRule="exact"/>
              <w:jc w:val="left"/>
              <w:rPr>
                <w:rFonts w:ascii="宋体" w:hAnsi="宋体" w:hint="eastAsia"/>
                <w:color w:val="000000"/>
                <w:szCs w:val="21"/>
              </w:rPr>
            </w:pPr>
            <w:r w:rsidRPr="00415B24">
              <w:rPr>
                <w:rFonts w:ascii="宋体" w:hAnsi="宋体" w:hint="eastAsia"/>
                <w:color w:val="000000"/>
                <w:szCs w:val="21"/>
              </w:rPr>
              <w:t>智能制造控制系统的安装和调试、故障诊断与维护</w:t>
            </w:r>
          </w:p>
        </w:tc>
      </w:tr>
      <w:tr w:rsidR="00616B6E" w14:paraId="19DE9DAF" w14:textId="77777777" w:rsidTr="00E2165B">
        <w:trPr>
          <w:trHeight w:val="567"/>
        </w:trPr>
        <w:tc>
          <w:tcPr>
            <w:tcW w:w="704" w:type="dxa"/>
            <w:vAlign w:val="center"/>
          </w:tcPr>
          <w:p w14:paraId="0A02652F"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9</w:t>
            </w:r>
          </w:p>
        </w:tc>
        <w:tc>
          <w:tcPr>
            <w:tcW w:w="2239" w:type="dxa"/>
            <w:vAlign w:val="center"/>
          </w:tcPr>
          <w:p w14:paraId="18F06C7B" w14:textId="77777777" w:rsidR="00616B6E" w:rsidRPr="00415B24" w:rsidRDefault="00616B6E" w:rsidP="00415B24">
            <w:pPr>
              <w:widowControl/>
              <w:spacing w:line="240" w:lineRule="exact"/>
              <w:jc w:val="left"/>
              <w:rPr>
                <w:rFonts w:ascii="宋体" w:hAnsi="宋体" w:hint="eastAsia"/>
                <w:color w:val="000000"/>
                <w:szCs w:val="21"/>
              </w:rPr>
            </w:pPr>
            <w:r w:rsidRPr="00415B24">
              <w:rPr>
                <w:rFonts w:ascii="宋体" w:hAnsi="宋体" w:hint="eastAsia"/>
                <w:color w:val="000000"/>
                <w:szCs w:val="21"/>
              </w:rPr>
              <w:t>昆明莱尔电气有限公司</w:t>
            </w:r>
          </w:p>
        </w:tc>
        <w:tc>
          <w:tcPr>
            <w:tcW w:w="1276" w:type="dxa"/>
            <w:vAlign w:val="center"/>
          </w:tcPr>
          <w:p w14:paraId="5A7E6B32" w14:textId="77777777" w:rsidR="00616B6E" w:rsidRPr="005558CF" w:rsidRDefault="00616B6E" w:rsidP="00CC4BD0">
            <w:pPr>
              <w:rPr>
                <w:rFonts w:ascii="宋体" w:hAnsi="宋体" w:cs="宋体" w:hint="eastAsia"/>
                <w:color w:val="000000" w:themeColor="text1"/>
                <w:szCs w:val="21"/>
              </w:rPr>
            </w:pPr>
            <w:r w:rsidRPr="005558CF">
              <w:rPr>
                <w:rFonts w:ascii="宋体" w:hAnsi="宋体" w:cs="宋体"/>
                <w:color w:val="000000" w:themeColor="text1"/>
                <w:szCs w:val="21"/>
              </w:rPr>
              <w:t>办公设备领域</w:t>
            </w:r>
          </w:p>
        </w:tc>
        <w:tc>
          <w:tcPr>
            <w:tcW w:w="1528" w:type="dxa"/>
            <w:vAlign w:val="center"/>
          </w:tcPr>
          <w:p w14:paraId="3EE34610" w14:textId="77777777" w:rsidR="00616B6E" w:rsidRPr="00415B24" w:rsidRDefault="00616B6E" w:rsidP="00415B24">
            <w:pPr>
              <w:spacing w:line="240" w:lineRule="exact"/>
              <w:jc w:val="center"/>
              <w:rPr>
                <w:rFonts w:ascii="宋体" w:hAnsi="宋体" w:hint="eastAsia"/>
                <w:color w:val="000000"/>
                <w:szCs w:val="21"/>
              </w:rPr>
            </w:pPr>
            <w:r w:rsidRPr="00415B24">
              <w:rPr>
                <w:rFonts w:ascii="宋体" w:hAnsi="宋体"/>
                <w:color w:val="000000"/>
                <w:szCs w:val="21"/>
              </w:rPr>
              <w:t>20人/年</w:t>
            </w:r>
          </w:p>
        </w:tc>
        <w:tc>
          <w:tcPr>
            <w:tcW w:w="2860" w:type="dxa"/>
          </w:tcPr>
          <w:p w14:paraId="3003B90B" w14:textId="77777777" w:rsidR="00616B6E" w:rsidRPr="00415B24" w:rsidRDefault="00616B6E" w:rsidP="00415B24">
            <w:pPr>
              <w:spacing w:line="240" w:lineRule="exact"/>
              <w:jc w:val="left"/>
              <w:rPr>
                <w:rFonts w:ascii="宋体" w:hAnsi="宋体" w:hint="eastAsia"/>
                <w:color w:val="000000"/>
                <w:szCs w:val="21"/>
              </w:rPr>
            </w:pPr>
            <w:r w:rsidRPr="00415B24">
              <w:rPr>
                <w:rFonts w:ascii="宋体" w:hAnsi="宋体" w:hint="eastAsia"/>
                <w:color w:val="000000"/>
                <w:szCs w:val="21"/>
              </w:rPr>
              <w:t>智能制造控制系统的安装和调试、故障诊断与维护</w:t>
            </w:r>
          </w:p>
        </w:tc>
      </w:tr>
    </w:tbl>
    <w:p w14:paraId="0C540F61" w14:textId="77777777" w:rsidR="005E0915" w:rsidRDefault="005E0915">
      <w:pPr>
        <w:adjustRightInd w:val="0"/>
        <w:snapToGrid w:val="0"/>
        <w:spacing w:line="360" w:lineRule="auto"/>
        <w:rPr>
          <w:rFonts w:ascii="宋体" w:hAnsi="宋体" w:cs="Angsana New" w:hint="eastAsia"/>
          <w:sz w:val="24"/>
          <w:szCs w:val="24"/>
          <w:lang w:bidi="th-TH"/>
        </w:rPr>
      </w:pPr>
    </w:p>
    <w:p w14:paraId="0FDEB6B0" w14:textId="77777777" w:rsidR="005E0915"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九、教学实施</w:t>
      </w:r>
    </w:p>
    <w:p w14:paraId="6E13251F" w14:textId="77777777" w:rsidR="005E0915" w:rsidRPr="00415B24" w:rsidRDefault="00771AE7" w:rsidP="006848D3">
      <w:pPr>
        <w:adjustRightInd w:val="0"/>
        <w:snapToGrid w:val="0"/>
        <w:spacing w:beforeLines="50" w:before="156" w:afterLines="50" w:after="156"/>
        <w:ind w:firstLineChars="200" w:firstLine="482"/>
        <w:rPr>
          <w:rFonts w:ascii="宋体" w:hAnsi="宋体" w:cs="Angsana New" w:hint="eastAsia"/>
          <w:b/>
          <w:sz w:val="24"/>
          <w:szCs w:val="24"/>
          <w:lang w:bidi="th-TH"/>
        </w:rPr>
      </w:pPr>
      <w:r>
        <w:rPr>
          <w:rFonts w:ascii="宋体" w:hAnsi="宋体" w:cs="Angsana New" w:hint="eastAsia"/>
          <w:b/>
          <w:sz w:val="24"/>
          <w:szCs w:val="24"/>
          <w:lang w:bidi="th-TH"/>
        </w:rPr>
        <w:t>（一）教学组织形式</w:t>
      </w:r>
    </w:p>
    <w:p w14:paraId="6F841663" w14:textId="77777777" w:rsidR="005E0915" w:rsidRDefault="00771AE7">
      <w:pPr>
        <w:adjustRightInd w:val="0"/>
        <w:snapToGrid w:val="0"/>
        <w:spacing w:line="360" w:lineRule="auto"/>
        <w:ind w:firstLineChars="200" w:firstLine="480"/>
        <w:outlineLvl w:val="0"/>
        <w:rPr>
          <w:rFonts w:ascii="宋体" w:cs="Angsana New"/>
          <w:sz w:val="24"/>
          <w:szCs w:val="24"/>
          <w:lang w:bidi="th-TH"/>
        </w:rPr>
      </w:pPr>
      <w:r>
        <w:rPr>
          <w:rFonts w:ascii="宋体" w:hAnsi="宋体" w:cs="Angsana New"/>
          <w:sz w:val="24"/>
          <w:szCs w:val="24"/>
          <w:lang w:bidi="th-TH"/>
        </w:rPr>
        <w:t>1.</w:t>
      </w:r>
      <w:r>
        <w:rPr>
          <w:rFonts w:ascii="宋体" w:hAnsi="宋体" w:cs="Angsana New" w:hint="eastAsia"/>
          <w:sz w:val="24"/>
          <w:szCs w:val="24"/>
          <w:lang w:bidi="th-TH"/>
        </w:rPr>
        <w:t>教学安排</w:t>
      </w:r>
    </w:p>
    <w:p w14:paraId="395BC52F" w14:textId="77777777" w:rsidR="005E0915" w:rsidRPr="00415B24" w:rsidRDefault="00771AE7">
      <w:pPr>
        <w:adjustRightInd w:val="0"/>
        <w:snapToGrid w:val="0"/>
        <w:spacing w:line="360" w:lineRule="auto"/>
        <w:ind w:firstLineChars="200" w:firstLine="480"/>
        <w:outlineLvl w:val="0"/>
        <w:rPr>
          <w:rFonts w:ascii="宋体" w:hAnsi="宋体" w:cs="Angsana New" w:hint="eastAsia"/>
          <w:sz w:val="24"/>
          <w:szCs w:val="24"/>
          <w:lang w:bidi="th-TH"/>
        </w:rPr>
      </w:pPr>
      <w:r w:rsidRPr="00415B24">
        <w:rPr>
          <w:rFonts w:ascii="宋体" w:hAnsi="宋体" w:cs="Angsana New" w:hint="eastAsia"/>
          <w:sz w:val="24"/>
          <w:szCs w:val="24"/>
          <w:lang w:bidi="th-TH"/>
        </w:rPr>
        <w:t>学期前，做好教学计划和应急预案；学期中，组织研讨，及时调整教学进度和教学办法等；学期后，做好学期工作总结，组织教师进修，具体安排如下：</w:t>
      </w:r>
    </w:p>
    <w:p w14:paraId="10A8613C" w14:textId="77777777" w:rsidR="005E0915" w:rsidRPr="00415B24"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sidRPr="00415B24">
        <w:rPr>
          <w:rFonts w:ascii="宋体" w:hAnsi="宋体" w:cs="Angsana New" w:hint="eastAsia"/>
          <w:sz w:val="24"/>
          <w:szCs w:val="24"/>
          <w:lang w:bidi="th-TH"/>
        </w:rPr>
        <w:t>（1）教学任务下达</w:t>
      </w:r>
    </w:p>
    <w:p w14:paraId="26A70760" w14:textId="42D14FA0" w:rsidR="005E0915" w:rsidRDefault="00E11394">
      <w:pPr>
        <w:spacing w:line="360" w:lineRule="auto"/>
        <w:rPr>
          <w:rFonts w:ascii="仿宋_GB2312" w:eastAsia="仿宋_GB2312" w:hAnsi="Arial"/>
          <w:sz w:val="32"/>
        </w:rPr>
      </w:pPr>
      <w:r>
        <w:rPr>
          <w:noProof/>
        </w:rPr>
        <mc:AlternateContent>
          <mc:Choice Requires="wps">
            <w:drawing>
              <wp:anchor distT="0" distB="0" distL="114300" distR="114300" simplePos="0" relativeHeight="251661312" behindDoc="0" locked="0" layoutInCell="1" allowOverlap="1" wp14:anchorId="3426E2CA" wp14:editId="49A10F35">
                <wp:simplePos x="0" y="0"/>
                <wp:positionH relativeFrom="column">
                  <wp:posOffset>3400425</wp:posOffset>
                </wp:positionH>
                <wp:positionV relativeFrom="paragraph">
                  <wp:posOffset>1905</wp:posOffset>
                </wp:positionV>
                <wp:extent cx="1729105" cy="691515"/>
                <wp:effectExtent l="0" t="0" r="4445" b="0"/>
                <wp:wrapNone/>
                <wp:docPr id="1549525014"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691515"/>
                        </a:xfrm>
                        <a:prstGeom prst="rect">
                          <a:avLst/>
                        </a:prstGeom>
                        <a:solidFill>
                          <a:srgbClr val="FFFFFF"/>
                        </a:solidFill>
                        <a:ln w="9525">
                          <a:solidFill>
                            <a:srgbClr val="000000"/>
                          </a:solidFill>
                          <a:miter lim="800000"/>
                        </a:ln>
                      </wps:spPr>
                      <wps:txbx>
                        <w:txbxContent>
                          <w:p w14:paraId="7835CFEE" w14:textId="77777777" w:rsidR="00844890" w:rsidRDefault="00844890">
                            <w:r>
                              <w:rPr>
                                <w:rFonts w:ascii="仿宋" w:eastAsia="仿宋" w:hAnsi="仿宋" w:hint="eastAsia"/>
                              </w:rPr>
                              <w:t>教学任务经学院领导审批后，由表，并把教学任务下达至任课教师。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26E2CA" id="_x0000_t202" coordsize="21600,21600" o:spt="202" path="m,l,21600r21600,l21600,xe">
                <v:stroke joinstyle="miter"/>
                <v:path gradientshapeok="t" o:connecttype="rect"/>
              </v:shapetype>
              <v:shape id="文本框 39" o:spid="_x0000_s1026" type="#_x0000_t202" style="position:absolute;left:0;text-align:left;margin-left:267.75pt;margin-top:.15pt;width:136.15pt;height:5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">
                <v:textbox>
                  <w:txbxContent>
                    <w:p w14:paraId="7835CFEE" w14:textId="77777777" w:rsidR="00844890" w:rsidRDefault="00844890">
                      <w:r>
                        <w:rPr>
                          <w:rFonts w:ascii="仿宋" w:eastAsia="仿宋" w:hAnsi="仿宋" w:hint="eastAsia"/>
                        </w:rPr>
                        <w:t>教学任务经学院领导审批后，由表，并把教学任务下达至任课教师。</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2D72A76" wp14:editId="08A3AEC3">
                <wp:simplePos x="0" y="0"/>
                <wp:positionH relativeFrom="column">
                  <wp:posOffset>104775</wp:posOffset>
                </wp:positionH>
                <wp:positionV relativeFrom="paragraph">
                  <wp:posOffset>69215</wp:posOffset>
                </wp:positionV>
                <wp:extent cx="2145030" cy="713105"/>
                <wp:effectExtent l="0" t="0" r="0" b="0"/>
                <wp:wrapNone/>
                <wp:docPr id="582757444"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713105"/>
                        </a:xfrm>
                        <a:prstGeom prst="rect">
                          <a:avLst/>
                        </a:prstGeom>
                        <a:solidFill>
                          <a:srgbClr val="FFFFFF"/>
                        </a:solidFill>
                        <a:ln w="9525">
                          <a:solidFill>
                            <a:srgbClr val="000000"/>
                          </a:solidFill>
                          <a:miter lim="800000"/>
                        </a:ln>
                      </wps:spPr>
                      <wps:txbx>
                        <w:txbxContent>
                          <w:p w14:paraId="41FD3643" w14:textId="77777777" w:rsidR="00844890" w:rsidRDefault="00844890">
                            <w:pPr>
                              <w:rPr>
                                <w:rFonts w:ascii="仿宋" w:eastAsia="仿宋" w:hAnsi="仿宋" w:hint="eastAsia"/>
                              </w:rPr>
                            </w:pPr>
                            <w:r>
                              <w:rPr>
                                <w:rFonts w:ascii="仿宋" w:eastAsia="仿宋" w:hAnsi="仿宋" w:hint="eastAsia"/>
                              </w:rPr>
                              <w:t>专业负责人根据培养方案编制新学期教师教学任务，并报教研室审核</w:t>
                            </w:r>
                            <w:r>
                              <w:rPr>
                                <w:rFonts w:ascii="仿宋" w:eastAsia="仿宋" w:hAnsi="仿宋"/>
                              </w:rPr>
                              <w:t>及学院</w:t>
                            </w:r>
                            <w:r>
                              <w:rPr>
                                <w:rFonts w:ascii="仿宋" w:eastAsia="仿宋" w:hAnsi="仿宋" w:hint="eastAsia"/>
                              </w:rPr>
                              <w:t>领导审批。</w:t>
                            </w:r>
                          </w:p>
                          <w:p w14:paraId="2A177884" w14:textId="77777777" w:rsidR="00844890" w:rsidRDefault="00844890">
                            <w:pPr>
                              <w:rPr>
                                <w:rFonts w:ascii="仿宋" w:eastAsia="仿宋" w:hAnsi="仿宋" w:hint="eastAsia"/>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page">
                  <wp14:pctHeight>0</wp14:pctHeight>
                </wp14:sizeRelV>
              </wp:anchor>
            </w:drawing>
          </mc:Choice>
          <mc:Fallback>
            <w:pict>
              <v:shape w14:anchorId="52D72A76" id="文本框 46" o:spid="_x0000_s1027" type="#_x0000_t202" style="position:absolute;left:0;text-align:left;margin-left:8.25pt;margin-top:5.45pt;width:168.9pt;height:56.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">
                <v:textbox>
                  <w:txbxContent>
                    <w:p w14:paraId="41FD3643" w14:textId="77777777" w:rsidR="00844890" w:rsidRDefault="00844890">
                      <w:pPr>
                        <w:rPr>
                          <w:rFonts w:ascii="仿宋" w:eastAsia="仿宋" w:hAnsi="仿宋" w:hint="eastAsia"/>
                        </w:rPr>
                      </w:pPr>
                      <w:r>
                        <w:rPr>
                          <w:rFonts w:ascii="仿宋" w:eastAsia="仿宋" w:hAnsi="仿宋" w:hint="eastAsia"/>
                        </w:rPr>
                        <w:t>专业负责人根据培养方案编制新学期教师教学任务，并报教研室审核</w:t>
                      </w:r>
                      <w:r>
                        <w:rPr>
                          <w:rFonts w:ascii="仿宋" w:eastAsia="仿宋" w:hAnsi="仿宋"/>
                        </w:rPr>
                        <w:t>及学院</w:t>
                      </w:r>
                      <w:r>
                        <w:rPr>
                          <w:rFonts w:ascii="仿宋" w:eastAsia="仿宋" w:hAnsi="仿宋" w:hint="eastAsia"/>
                        </w:rPr>
                        <w:t>领导审批。</w:t>
                      </w:r>
                    </w:p>
                    <w:p w14:paraId="2A177884" w14:textId="77777777" w:rsidR="00844890" w:rsidRDefault="00844890">
                      <w:pPr>
                        <w:rPr>
                          <w:rFonts w:ascii="仿宋" w:eastAsia="仿宋" w:hAnsi="仿宋" w:hint="eastAsia"/>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384CADC" wp14:editId="4D3AEC57">
                <wp:simplePos x="0" y="0"/>
                <wp:positionH relativeFrom="column">
                  <wp:posOffset>2488565</wp:posOffset>
                </wp:positionH>
                <wp:positionV relativeFrom="paragraph">
                  <wp:posOffset>102235</wp:posOffset>
                </wp:positionV>
                <wp:extent cx="800100" cy="431800"/>
                <wp:effectExtent l="19050" t="76200" r="19050" b="82550"/>
                <wp:wrapNone/>
                <wp:docPr id="456902918" name="箭头: 右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31800"/>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1FE8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箭头: 右 40" o:spid="_x0000_s1026" type="#_x0000_t13" style="position:absolute;margin-left:195.95pt;margin-top:8.05pt;width:63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" adj="17795" fillcolor="#4f81bd [3204]" strokecolor="white" strokeweight="3pt">
                <v:shadow on="t" color="#243f60 [1604]" opacity=".5" offset="1pt"/>
              </v:shape>
            </w:pict>
          </mc:Fallback>
        </mc:AlternateContent>
      </w:r>
    </w:p>
    <w:p w14:paraId="70D2B9C6" w14:textId="77777777" w:rsidR="005E0915" w:rsidRDefault="005E0915">
      <w:pPr>
        <w:spacing w:line="360" w:lineRule="auto"/>
        <w:rPr>
          <w:rFonts w:ascii="仿宋_GB2312" w:eastAsia="仿宋_GB2312" w:hAnsi="Arial"/>
          <w:sz w:val="24"/>
        </w:rPr>
      </w:pPr>
    </w:p>
    <w:p w14:paraId="5F2DE135" w14:textId="77777777" w:rsidR="005E0915" w:rsidRDefault="005E0915">
      <w:pPr>
        <w:spacing w:line="360" w:lineRule="auto"/>
        <w:rPr>
          <w:rFonts w:ascii="仿宋" w:eastAsia="仿宋" w:hAnsi="仿宋" w:hint="eastAsia"/>
          <w:bCs/>
          <w:sz w:val="24"/>
          <w:szCs w:val="24"/>
        </w:rPr>
      </w:pPr>
    </w:p>
    <w:p w14:paraId="7E2586E4" w14:textId="77777777" w:rsidR="005E0915" w:rsidRPr="00415B24" w:rsidRDefault="00771AE7" w:rsidP="00415B24">
      <w:pPr>
        <w:adjustRightInd w:val="0"/>
        <w:snapToGrid w:val="0"/>
        <w:spacing w:line="360" w:lineRule="auto"/>
        <w:ind w:firstLineChars="200" w:firstLine="480"/>
        <w:outlineLvl w:val="0"/>
        <w:rPr>
          <w:rFonts w:ascii="宋体" w:hAnsi="宋体" w:cs="Angsana New" w:hint="eastAsia"/>
          <w:sz w:val="24"/>
          <w:szCs w:val="24"/>
          <w:lang w:bidi="th-TH"/>
        </w:rPr>
      </w:pPr>
      <w:r w:rsidRPr="00415B24">
        <w:rPr>
          <w:rFonts w:ascii="宋体" w:hAnsi="宋体" w:cs="Angsana New" w:hint="eastAsia"/>
          <w:sz w:val="24"/>
          <w:szCs w:val="24"/>
          <w:lang w:bidi="th-TH"/>
        </w:rPr>
        <w:t>（2）授课计划的制定与开课准备</w:t>
      </w:r>
    </w:p>
    <w:p w14:paraId="00B4D477" w14:textId="3DA35836" w:rsidR="005E0915" w:rsidRDefault="00E11394">
      <w:pPr>
        <w:spacing w:line="360" w:lineRule="auto"/>
        <w:ind w:firstLineChars="236" w:firstLine="496"/>
        <w:rPr>
          <w:rFonts w:ascii="仿宋" w:eastAsia="仿宋" w:hAnsi="仿宋" w:hint="eastAsia"/>
          <w:b/>
          <w:sz w:val="28"/>
          <w:szCs w:val="28"/>
        </w:rPr>
      </w:pPr>
      <w:r>
        <w:rPr>
          <w:rFonts w:hint="eastAsia"/>
          <w:noProof/>
        </w:rPr>
        <mc:AlternateContent>
          <mc:Choice Requires="wps">
            <w:drawing>
              <wp:anchor distT="0" distB="0" distL="114300" distR="114300" simplePos="0" relativeHeight="251664384" behindDoc="0" locked="0" layoutInCell="1" allowOverlap="1" wp14:anchorId="3867132B" wp14:editId="69675E8E">
                <wp:simplePos x="0" y="0"/>
                <wp:positionH relativeFrom="column">
                  <wp:posOffset>3408680</wp:posOffset>
                </wp:positionH>
                <wp:positionV relativeFrom="paragraph">
                  <wp:posOffset>67310</wp:posOffset>
                </wp:positionV>
                <wp:extent cx="1729740" cy="686435"/>
                <wp:effectExtent l="0" t="0" r="3810" b="0"/>
                <wp:wrapNone/>
                <wp:docPr id="1608070189" name="文本框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686435"/>
                        </a:xfrm>
                        <a:prstGeom prst="rect">
                          <a:avLst/>
                        </a:prstGeom>
                        <a:solidFill>
                          <a:srgbClr val="FFFFFF"/>
                        </a:solidFill>
                        <a:ln w="9525">
                          <a:solidFill>
                            <a:srgbClr val="000000"/>
                          </a:solidFill>
                          <a:miter lim="800000"/>
                        </a:ln>
                      </wps:spPr>
                      <wps:txbx>
                        <w:txbxContent>
                          <w:p w14:paraId="323C5D19" w14:textId="77777777" w:rsidR="00844890" w:rsidRDefault="00844890">
                            <w:pPr>
                              <w:rPr>
                                <w:rFonts w:ascii="仿宋" w:eastAsia="仿宋" w:hAnsi="仿宋" w:hint="eastAsia"/>
                              </w:rPr>
                            </w:pPr>
                            <w:r>
                              <w:rPr>
                                <w:rFonts w:ascii="仿宋" w:eastAsia="仿宋" w:hAnsi="仿宋" w:hint="eastAsia"/>
                              </w:rPr>
                              <w:t>教师根据课程标准要求进行</w:t>
                            </w:r>
                            <w:r>
                              <w:rPr>
                                <w:rFonts w:ascii="仿宋" w:eastAsia="仿宋" w:hAnsi="仿宋"/>
                              </w:rPr>
                              <w:t>集体</w:t>
                            </w:r>
                            <w:r>
                              <w:rPr>
                                <w:rFonts w:ascii="仿宋" w:eastAsia="仿宋" w:hAnsi="仿宋" w:hint="eastAsia"/>
                              </w:rPr>
                              <w:t>备课，并做好新学期开课准备</w:t>
                            </w: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3867132B" id="文本框 38" o:spid="_x0000_s1028" type="#_x0000_t202" style="position:absolute;left:0;text-align:left;margin-left:268.4pt;margin-top:5.3pt;width:136.2pt;height:5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">
                <v:textbox>
                  <w:txbxContent>
                    <w:p w14:paraId="323C5D19" w14:textId="77777777" w:rsidR="00844890" w:rsidRDefault="00844890">
                      <w:pPr>
                        <w:rPr>
                          <w:rFonts w:ascii="仿宋" w:eastAsia="仿宋" w:hAnsi="仿宋" w:hint="eastAsia"/>
                        </w:rPr>
                      </w:pPr>
                      <w:r>
                        <w:rPr>
                          <w:rFonts w:ascii="仿宋" w:eastAsia="仿宋" w:hAnsi="仿宋" w:hint="eastAsia"/>
                        </w:rPr>
                        <w:t>教师根据课程标准要求进行</w:t>
                      </w:r>
                      <w:r>
                        <w:rPr>
                          <w:rFonts w:ascii="仿宋" w:eastAsia="仿宋" w:hAnsi="仿宋"/>
                        </w:rPr>
                        <w:t>集体</w:t>
                      </w:r>
                      <w:r>
                        <w:rPr>
                          <w:rFonts w:ascii="仿宋" w:eastAsia="仿宋" w:hAnsi="仿宋" w:hint="eastAsia"/>
                        </w:rPr>
                        <w:t>备课，并做好新学期开课准备</w:t>
                      </w:r>
                    </w:p>
                  </w:txbxContent>
                </v:textbox>
              </v:shape>
            </w:pict>
          </mc:Fallback>
        </mc:AlternateContent>
      </w:r>
      <w:r>
        <w:rPr>
          <w:rFonts w:hint="eastAsia"/>
          <w:noProof/>
        </w:rPr>
        <mc:AlternateContent>
          <mc:Choice Requires="wps">
            <w:drawing>
              <wp:anchor distT="0" distB="0" distL="114300" distR="114300" simplePos="0" relativeHeight="251662336" behindDoc="0" locked="0" layoutInCell="1" allowOverlap="1" wp14:anchorId="655729C4" wp14:editId="4C30005B">
                <wp:simplePos x="0" y="0"/>
                <wp:positionH relativeFrom="column">
                  <wp:posOffset>129540</wp:posOffset>
                </wp:positionH>
                <wp:positionV relativeFrom="paragraph">
                  <wp:posOffset>45085</wp:posOffset>
                </wp:positionV>
                <wp:extent cx="2146935" cy="730885"/>
                <wp:effectExtent l="0" t="0" r="0" b="0"/>
                <wp:wrapNone/>
                <wp:docPr id="1691751509" name="文本框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935" cy="730885"/>
                        </a:xfrm>
                        <a:prstGeom prst="rect">
                          <a:avLst/>
                        </a:prstGeom>
                        <a:solidFill>
                          <a:srgbClr val="FFFFFF"/>
                        </a:solidFill>
                        <a:ln w="9525">
                          <a:solidFill>
                            <a:srgbClr val="000000"/>
                          </a:solidFill>
                          <a:miter lim="800000"/>
                        </a:ln>
                      </wps:spPr>
                      <wps:txbx>
                        <w:txbxContent>
                          <w:p w14:paraId="489991A7" w14:textId="77777777" w:rsidR="00844890" w:rsidRDefault="00844890">
                            <w:pPr>
                              <w:rPr>
                                <w:rFonts w:ascii="仿宋" w:eastAsia="仿宋" w:hAnsi="仿宋" w:hint="eastAsia"/>
                              </w:rPr>
                            </w:pPr>
                            <w:r>
                              <w:rPr>
                                <w:rFonts w:ascii="仿宋" w:eastAsia="仿宋" w:hAnsi="仿宋" w:hint="eastAsia"/>
                              </w:rPr>
                              <w:t>教师接到教学任务后，根据教学任务安排编制学期授课计划，并向专业带头人报批。</w:t>
                            </w:r>
                          </w:p>
                          <w:p w14:paraId="46758AA9" w14:textId="77777777" w:rsidR="00844890" w:rsidRDefault="00844890"/>
                        </w:txbxContent>
                      </wps:txbx>
                      <wps:bodyPr rot="0" vert="horz" wrap="square" lIns="91440" tIns="45720" rIns="91440" bIns="45720" anchor="t" anchorCtr="0" upright="1">
                        <a:noAutofit/>
                      </wps:bodyPr>
                    </wps:wsp>
                  </a:graphicData>
                </a:graphic>
                <wp14:sizeRelH relativeFrom="margin">
                  <wp14:pctWidth>40000</wp14:pctWidth>
                </wp14:sizeRelH>
                <wp14:sizeRelV relativeFrom="page">
                  <wp14:pctHeight>0</wp14:pctHeight>
                </wp14:sizeRelV>
              </wp:anchor>
            </w:drawing>
          </mc:Choice>
          <mc:Fallback>
            <w:pict>
              <v:shape w14:anchorId="655729C4" id="文本框 43" o:spid="_x0000_s1029" type="#_x0000_t202" style="position:absolute;left:0;text-align:left;margin-left:10.2pt;margin-top:3.55pt;width:169.05pt;height:57.55pt;z-index:2516623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">
                <v:textbox>
                  <w:txbxContent>
                    <w:p w14:paraId="489991A7" w14:textId="77777777" w:rsidR="00844890" w:rsidRDefault="00844890">
                      <w:pPr>
                        <w:rPr>
                          <w:rFonts w:ascii="仿宋" w:eastAsia="仿宋" w:hAnsi="仿宋" w:hint="eastAsia"/>
                        </w:rPr>
                      </w:pPr>
                      <w:r>
                        <w:rPr>
                          <w:rFonts w:ascii="仿宋" w:eastAsia="仿宋" w:hAnsi="仿宋" w:hint="eastAsia"/>
                        </w:rPr>
                        <w:t>教师接到教学任务后，根据教学任务安排编制学期授课计划，并向专业带头人报批。</w:t>
                      </w:r>
                    </w:p>
                    <w:p w14:paraId="46758AA9" w14:textId="77777777" w:rsidR="00844890" w:rsidRDefault="00844890"/>
                  </w:txbxContent>
                </v:textbox>
              </v:shape>
            </w:pict>
          </mc:Fallback>
        </mc:AlternateContent>
      </w:r>
      <w:r>
        <w:rPr>
          <w:rFonts w:hint="eastAsia"/>
          <w:noProof/>
        </w:rPr>
        <mc:AlternateContent>
          <mc:Choice Requires="wps">
            <w:drawing>
              <wp:anchor distT="0" distB="0" distL="114300" distR="114300" simplePos="0" relativeHeight="251663360" behindDoc="0" locked="0" layoutInCell="1" allowOverlap="1" wp14:anchorId="5BEA398A" wp14:editId="12F0BCC9">
                <wp:simplePos x="0" y="0"/>
                <wp:positionH relativeFrom="column">
                  <wp:posOffset>2507615</wp:posOffset>
                </wp:positionH>
                <wp:positionV relativeFrom="paragraph">
                  <wp:posOffset>172085</wp:posOffset>
                </wp:positionV>
                <wp:extent cx="800100" cy="414655"/>
                <wp:effectExtent l="19050" t="76200" r="19050" b="80645"/>
                <wp:wrapNone/>
                <wp:docPr id="367833575" name="箭头: 右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14655"/>
                        </a:xfrm>
                        <a:prstGeom prst="rightArrow">
                          <a:avLst>
                            <a:gd name="adj1" fmla="val 50000"/>
                            <a:gd name="adj2" fmla="val 32642"/>
                          </a:avLst>
                        </a:prstGeom>
                        <a:solidFill>
                          <a:schemeClr val="accent1">
                            <a:lumMod val="100000"/>
                            <a:lumOff val="0"/>
                          </a:schemeClr>
                        </a:solidFill>
                        <a:ln w="38100">
                          <a:solidFill>
                            <a:srgbClr val="FFFFFF"/>
                          </a:solidFill>
                          <a:miter lim="800000"/>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C121D" id="箭头: 右 37" o:spid="_x0000_s1026" type="#_x0000_t13" style="position:absolute;margin-left:197.45pt;margin-top:13.55pt;width:63pt;height:3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" adj="17946" fillcolor="#4f81bd [3204]" strokecolor="white" strokeweight="3pt">
                <v:shadow on="t" color="#243f60 [1604]" opacity=".5" offset="1pt"/>
              </v:shape>
            </w:pict>
          </mc:Fallback>
        </mc:AlternateContent>
      </w:r>
    </w:p>
    <w:p w14:paraId="3447819E" w14:textId="77777777" w:rsidR="005E0915" w:rsidRDefault="005E0915">
      <w:pPr>
        <w:spacing w:line="360" w:lineRule="auto"/>
        <w:rPr>
          <w:rFonts w:ascii="仿宋" w:eastAsia="仿宋" w:hAnsi="仿宋" w:hint="eastAsia"/>
          <w:b/>
          <w:sz w:val="28"/>
          <w:szCs w:val="28"/>
        </w:rPr>
      </w:pPr>
    </w:p>
    <w:p w14:paraId="36446091" w14:textId="77777777" w:rsidR="005E0915" w:rsidRPr="00415B24" w:rsidRDefault="00415B24" w:rsidP="00415B24">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hint="eastAsia"/>
          <w:sz w:val="24"/>
          <w:szCs w:val="24"/>
          <w:lang w:bidi="th-TH"/>
        </w:rPr>
        <w:lastRenderedPageBreak/>
        <w:t>(</w:t>
      </w:r>
      <w:r>
        <w:rPr>
          <w:rFonts w:ascii="宋体" w:hAnsi="宋体" w:cs="Angsana New"/>
          <w:sz w:val="24"/>
          <w:szCs w:val="24"/>
          <w:lang w:bidi="th-TH"/>
        </w:rPr>
        <w:t>3)</w:t>
      </w:r>
      <w:r w:rsidR="00771AE7" w:rsidRPr="00415B24">
        <w:rPr>
          <w:rFonts w:ascii="宋体" w:hAnsi="宋体" w:cs="Angsana New" w:hint="eastAsia"/>
          <w:sz w:val="24"/>
          <w:szCs w:val="24"/>
          <w:lang w:bidi="th-TH"/>
        </w:rPr>
        <w:t>开学后的教学质量控制及流程</w:t>
      </w:r>
    </w:p>
    <w:p w14:paraId="78397BAB" w14:textId="77777777" w:rsidR="005E0915" w:rsidRDefault="00771AE7" w:rsidP="00415B24">
      <w:pPr>
        <w:spacing w:line="360" w:lineRule="auto"/>
        <w:jc w:val="center"/>
        <w:rPr>
          <w:rFonts w:ascii="宋体" w:hAnsi="宋体" w:cs="Angsana New" w:hint="eastAsia"/>
          <w:sz w:val="24"/>
          <w:szCs w:val="24"/>
          <w:lang w:bidi="th-TH"/>
        </w:rPr>
      </w:pPr>
      <w:r>
        <w:rPr>
          <w:rFonts w:ascii="仿宋" w:eastAsia="仿宋" w:hAnsi="仿宋"/>
          <w:b/>
          <w:noProof/>
          <w:sz w:val="28"/>
          <w:szCs w:val="28"/>
        </w:rPr>
        <w:drawing>
          <wp:inline distT="0" distB="0" distL="0" distR="0" wp14:anchorId="43AE4E35" wp14:editId="10FB1063">
            <wp:extent cx="5058032" cy="1910252"/>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062589" cy="1911973"/>
                    </a:xfrm>
                    <a:prstGeom prst="rect">
                      <a:avLst/>
                    </a:prstGeom>
                    <a:noFill/>
                  </pic:spPr>
                </pic:pic>
              </a:graphicData>
            </a:graphic>
          </wp:inline>
        </w:drawing>
      </w:r>
    </w:p>
    <w:p w14:paraId="504A4150" w14:textId="77777777" w:rsidR="005E0915" w:rsidRDefault="00771AE7">
      <w:pPr>
        <w:adjustRightInd w:val="0"/>
        <w:snapToGrid w:val="0"/>
        <w:spacing w:line="360" w:lineRule="auto"/>
        <w:ind w:firstLineChars="200" w:firstLine="480"/>
        <w:outlineLvl w:val="0"/>
        <w:rPr>
          <w:rFonts w:ascii="宋体" w:hAnsi="宋体" w:cs="Angsana New" w:hint="eastAsia"/>
          <w:sz w:val="24"/>
          <w:szCs w:val="24"/>
          <w:lang w:bidi="th-TH"/>
        </w:rPr>
      </w:pPr>
      <w:r>
        <w:rPr>
          <w:rFonts w:ascii="宋体" w:hAnsi="宋体" w:cs="Angsana New"/>
          <w:sz w:val="24"/>
          <w:szCs w:val="24"/>
          <w:lang w:bidi="th-TH"/>
        </w:rPr>
        <w:t>2.</w:t>
      </w:r>
      <w:r>
        <w:rPr>
          <w:rFonts w:ascii="宋体" w:hAnsi="宋体" w:cs="Angsana New" w:hint="eastAsia"/>
          <w:sz w:val="24"/>
          <w:szCs w:val="24"/>
          <w:lang w:bidi="th-TH"/>
        </w:rPr>
        <w:t>教学方法和手段</w:t>
      </w:r>
    </w:p>
    <w:p w14:paraId="4BB86D02" w14:textId="77777777" w:rsidR="005E0915" w:rsidRPr="00415B24" w:rsidRDefault="00771AE7">
      <w:pPr>
        <w:spacing w:line="360" w:lineRule="auto"/>
        <w:ind w:firstLineChars="200" w:firstLine="480"/>
        <w:outlineLvl w:val="2"/>
        <w:rPr>
          <w:rFonts w:ascii="宋体" w:hAnsi="宋体" w:cs="Angsana New" w:hint="eastAsia"/>
          <w:sz w:val="24"/>
          <w:szCs w:val="24"/>
          <w:lang w:bidi="th-TH"/>
        </w:rPr>
      </w:pPr>
      <w:r w:rsidRPr="00415B24">
        <w:rPr>
          <w:rFonts w:ascii="宋体" w:hAnsi="宋体" w:cs="Angsana New" w:hint="eastAsia"/>
          <w:sz w:val="24"/>
          <w:szCs w:val="24"/>
          <w:lang w:bidi="th-TH"/>
        </w:rPr>
        <w:t>指导教师依据本专业培养目标、课程教学标准、学生学情及能力以及教学资源，教学方法也相应灵活多样，除讲授法外，主要方法有：</w:t>
      </w:r>
    </w:p>
    <w:p w14:paraId="7D3AC27C" w14:textId="77777777" w:rsidR="005E0915" w:rsidRPr="00415B24" w:rsidRDefault="00771AE7">
      <w:pPr>
        <w:spacing w:line="360" w:lineRule="auto"/>
        <w:ind w:firstLineChars="200" w:firstLine="480"/>
        <w:outlineLvl w:val="2"/>
        <w:rPr>
          <w:rFonts w:ascii="宋体" w:hAnsi="宋体" w:cs="Angsana New" w:hint="eastAsia"/>
          <w:sz w:val="24"/>
          <w:szCs w:val="24"/>
          <w:lang w:bidi="th-TH"/>
        </w:rPr>
      </w:pPr>
      <w:r w:rsidRPr="00415B24">
        <w:rPr>
          <w:rFonts w:ascii="宋体" w:hAnsi="宋体" w:cs="Angsana New"/>
          <w:sz w:val="24"/>
          <w:szCs w:val="24"/>
          <w:lang w:bidi="th-TH"/>
        </w:rPr>
        <w:t>1.示范教学法。以教师的示范性操作为主，主要适合</w:t>
      </w:r>
      <w:proofErr w:type="gramStart"/>
      <w:r w:rsidRPr="00415B24">
        <w:rPr>
          <w:rFonts w:ascii="宋体" w:hAnsi="宋体" w:cs="Angsana New"/>
          <w:sz w:val="24"/>
          <w:szCs w:val="24"/>
          <w:lang w:bidi="th-TH"/>
        </w:rPr>
        <w:t>实训类课程</w:t>
      </w:r>
      <w:proofErr w:type="gramEnd"/>
      <w:r w:rsidRPr="00415B24">
        <w:rPr>
          <w:rFonts w:ascii="宋体" w:hAnsi="宋体" w:cs="Angsana New"/>
          <w:sz w:val="24"/>
          <w:szCs w:val="24"/>
          <w:lang w:bidi="th-TH"/>
        </w:rPr>
        <w:t>教学。</w:t>
      </w:r>
    </w:p>
    <w:p w14:paraId="52440A4E" w14:textId="77777777" w:rsidR="005E0915" w:rsidRPr="00415B24" w:rsidRDefault="00771AE7">
      <w:pPr>
        <w:spacing w:line="360" w:lineRule="auto"/>
        <w:ind w:firstLineChars="200" w:firstLine="480"/>
        <w:outlineLvl w:val="2"/>
        <w:rPr>
          <w:rFonts w:ascii="宋体" w:hAnsi="宋体" w:cs="Angsana New" w:hint="eastAsia"/>
          <w:sz w:val="24"/>
          <w:szCs w:val="24"/>
          <w:lang w:bidi="th-TH"/>
        </w:rPr>
      </w:pPr>
      <w:r w:rsidRPr="00415B24">
        <w:rPr>
          <w:rFonts w:ascii="宋体" w:hAnsi="宋体" w:cs="Angsana New"/>
          <w:sz w:val="24"/>
          <w:szCs w:val="24"/>
          <w:lang w:bidi="th-TH"/>
        </w:rPr>
        <w:t>2.项目教学法。通过企业真实工作项目实现教学，主要适合理实一体化的课程教学。</w:t>
      </w:r>
    </w:p>
    <w:p w14:paraId="174C2489" w14:textId="77777777" w:rsidR="005E0915" w:rsidRPr="00415B24" w:rsidRDefault="00771AE7">
      <w:pPr>
        <w:spacing w:line="360" w:lineRule="auto"/>
        <w:ind w:firstLineChars="200" w:firstLine="480"/>
        <w:outlineLvl w:val="2"/>
        <w:rPr>
          <w:rFonts w:ascii="宋体" w:hAnsi="宋体" w:cs="Angsana New" w:hint="eastAsia"/>
          <w:sz w:val="24"/>
          <w:szCs w:val="24"/>
          <w:lang w:bidi="th-TH"/>
        </w:rPr>
      </w:pPr>
      <w:r w:rsidRPr="00415B24">
        <w:rPr>
          <w:rFonts w:ascii="宋体" w:hAnsi="宋体" w:cs="Angsana New"/>
          <w:sz w:val="24"/>
          <w:szCs w:val="24"/>
          <w:lang w:bidi="th-TH"/>
        </w:rPr>
        <w:t>3.案例教学法。通过实践案例解析实现教学，主要适合理实一体化的课程教学。</w:t>
      </w:r>
    </w:p>
    <w:p w14:paraId="5F225936" w14:textId="77777777" w:rsidR="005E0915" w:rsidRPr="00415B24" w:rsidRDefault="00771AE7">
      <w:pPr>
        <w:spacing w:line="360" w:lineRule="auto"/>
        <w:ind w:firstLineChars="200" w:firstLine="480"/>
        <w:outlineLvl w:val="2"/>
        <w:rPr>
          <w:rFonts w:ascii="宋体" w:hAnsi="宋体" w:cs="Angsana New" w:hint="eastAsia"/>
          <w:sz w:val="24"/>
          <w:szCs w:val="24"/>
          <w:lang w:bidi="th-TH"/>
        </w:rPr>
      </w:pPr>
      <w:r w:rsidRPr="00415B24">
        <w:rPr>
          <w:rFonts w:ascii="宋体" w:hAnsi="宋体" w:cs="Angsana New"/>
          <w:sz w:val="24"/>
          <w:szCs w:val="24"/>
          <w:lang w:bidi="th-TH"/>
        </w:rPr>
        <w:t>4.岗位教学法。通过实际岗位体验实现教学，主要适合德育与劳育实践、顶岗实习、双创教育类课程，以及服务岗位技能训练。</w:t>
      </w:r>
    </w:p>
    <w:p w14:paraId="43C5445C" w14:textId="77777777" w:rsidR="005E0915" w:rsidRPr="00415B24" w:rsidRDefault="00771AE7" w:rsidP="006848D3">
      <w:pPr>
        <w:adjustRightInd w:val="0"/>
        <w:snapToGrid w:val="0"/>
        <w:spacing w:beforeLines="50" w:before="156" w:afterLines="50" w:after="156"/>
        <w:ind w:firstLineChars="200" w:firstLine="482"/>
        <w:rPr>
          <w:rFonts w:ascii="宋体" w:hAnsi="宋体" w:cs="Angsana New" w:hint="eastAsia"/>
          <w:b/>
          <w:sz w:val="24"/>
          <w:szCs w:val="24"/>
          <w:lang w:bidi="th-TH"/>
        </w:rPr>
      </w:pPr>
      <w:r>
        <w:rPr>
          <w:rFonts w:ascii="宋体" w:hAnsi="宋体" w:cs="Angsana New" w:hint="eastAsia"/>
          <w:b/>
          <w:sz w:val="24"/>
          <w:szCs w:val="24"/>
          <w:lang w:bidi="th-TH"/>
        </w:rPr>
        <w:t>（二）教学考核评价</w:t>
      </w:r>
    </w:p>
    <w:p w14:paraId="01DC4BCD" w14:textId="77777777" w:rsidR="005E0915" w:rsidRPr="00415B24" w:rsidRDefault="00771AE7" w:rsidP="00415B24">
      <w:pPr>
        <w:spacing w:line="360" w:lineRule="auto"/>
        <w:ind w:firstLineChars="200" w:firstLine="480"/>
        <w:outlineLvl w:val="2"/>
        <w:rPr>
          <w:rFonts w:ascii="宋体" w:hAnsi="宋体" w:cs="Angsana New" w:hint="eastAsia"/>
          <w:sz w:val="24"/>
          <w:szCs w:val="24"/>
          <w:lang w:bidi="th-TH"/>
        </w:rPr>
      </w:pPr>
      <w:r>
        <w:rPr>
          <w:rFonts w:ascii="宋体" w:hAnsi="宋体" w:cs="Angsana New" w:hint="eastAsia"/>
          <w:sz w:val="24"/>
          <w:szCs w:val="24"/>
          <w:lang w:bidi="th-TH"/>
        </w:rPr>
        <w:t>深入贯彻落实《深化新时代教育评价改革总体方案》，改进结果评价，强化过程评价，</w:t>
      </w:r>
      <w:proofErr w:type="gramStart"/>
      <w:r>
        <w:rPr>
          <w:rFonts w:ascii="宋体" w:hAnsi="宋体" w:cs="Angsana New" w:hint="eastAsia"/>
          <w:sz w:val="24"/>
          <w:szCs w:val="24"/>
          <w:lang w:bidi="th-TH"/>
        </w:rPr>
        <w:t>探索增值</w:t>
      </w:r>
      <w:proofErr w:type="gramEnd"/>
      <w:r>
        <w:rPr>
          <w:rFonts w:ascii="宋体" w:hAnsi="宋体" w:cs="Angsana New" w:hint="eastAsia"/>
          <w:sz w:val="24"/>
          <w:szCs w:val="24"/>
          <w:lang w:bidi="th-TH"/>
        </w:rPr>
        <w:t>评价，健全综合评价；教学考核采用</w:t>
      </w:r>
      <w:r w:rsidRPr="00415B24">
        <w:rPr>
          <w:rFonts w:ascii="宋体" w:hAnsi="宋体" w:cs="Angsana New" w:hint="eastAsia"/>
          <w:sz w:val="24"/>
          <w:szCs w:val="24"/>
          <w:lang w:bidi="th-TH"/>
        </w:rPr>
        <w:t>过程性评价和终结性评价相结合的方式。在教学过程中，平时成绩按照学生平时作业完成情况、课堂回答问题情况、学习态度、出勤情况、学习行为等综合评价；工作任务完成成绩通过提前布置工作任务，以组为单位进行课下学习与交流，根据各组完成任务质量情况</w:t>
      </w:r>
      <w:proofErr w:type="gramStart"/>
      <w:r w:rsidRPr="00415B24">
        <w:rPr>
          <w:rFonts w:ascii="宋体" w:hAnsi="宋体" w:cs="Angsana New" w:hint="eastAsia"/>
          <w:sz w:val="24"/>
          <w:szCs w:val="24"/>
          <w:lang w:bidi="th-TH"/>
        </w:rPr>
        <w:t>记团体</w:t>
      </w:r>
      <w:proofErr w:type="gramEnd"/>
      <w:r w:rsidRPr="00415B24">
        <w:rPr>
          <w:rFonts w:ascii="宋体" w:hAnsi="宋体" w:cs="Angsana New" w:hint="eastAsia"/>
          <w:sz w:val="24"/>
          <w:szCs w:val="24"/>
          <w:lang w:bidi="th-TH"/>
        </w:rPr>
        <w:t>成绩，对于需个人完成的内容根据个人完成质量情况记个人成绩，然后综合评定；学生互评可根据对方参与课程学习的主动性、责任心、动手能力、团队合作意识、学习情况、学习方法等进行评定；个人自评根据个人在课程学习中的综合表现自我评价；理论考试成绩依据期末考试卷面完成情况进行评定。教学过程中涉及到的课程考核情况以该课程的课程标准为准。</w:t>
      </w:r>
    </w:p>
    <w:p w14:paraId="7B54AACC" w14:textId="77777777" w:rsidR="005E0915" w:rsidRPr="00415B24" w:rsidRDefault="00771AE7" w:rsidP="006848D3">
      <w:pPr>
        <w:adjustRightInd w:val="0"/>
        <w:snapToGrid w:val="0"/>
        <w:spacing w:beforeLines="50" w:before="156" w:line="360" w:lineRule="auto"/>
        <w:jc w:val="center"/>
        <w:rPr>
          <w:rFonts w:ascii="宋体" w:hAnsi="宋体" w:cs="Angsana New" w:hint="eastAsia"/>
          <w:b/>
          <w:sz w:val="24"/>
          <w:szCs w:val="24"/>
          <w:lang w:bidi="th-TH"/>
        </w:rPr>
      </w:pPr>
      <w:r w:rsidRPr="00415B24">
        <w:rPr>
          <w:rFonts w:ascii="宋体" w:hAnsi="宋体" w:cs="Angsana New"/>
          <w:b/>
          <w:sz w:val="24"/>
          <w:szCs w:val="24"/>
          <w:lang w:bidi="th-TH"/>
        </w:rPr>
        <w:t>表</w:t>
      </w:r>
      <w:r w:rsidRPr="00415B24">
        <w:rPr>
          <w:rFonts w:ascii="宋体" w:hAnsi="宋体" w:cs="Angsana New" w:hint="eastAsia"/>
          <w:b/>
          <w:sz w:val="24"/>
          <w:szCs w:val="24"/>
          <w:lang w:bidi="th-TH"/>
        </w:rPr>
        <w:t>1</w:t>
      </w:r>
      <w:r w:rsidR="00415B24" w:rsidRPr="00415B24">
        <w:rPr>
          <w:rFonts w:ascii="宋体" w:hAnsi="宋体" w:cs="Angsana New"/>
          <w:b/>
          <w:sz w:val="24"/>
          <w:szCs w:val="24"/>
          <w:lang w:bidi="th-TH"/>
        </w:rPr>
        <w:t>0</w:t>
      </w:r>
      <w:r w:rsidRPr="00415B24">
        <w:rPr>
          <w:rFonts w:ascii="宋体" w:hAnsi="宋体" w:cs="Angsana New" w:hint="eastAsia"/>
          <w:b/>
          <w:sz w:val="24"/>
          <w:szCs w:val="24"/>
          <w:lang w:bidi="th-TH"/>
        </w:rPr>
        <w:t xml:space="preserve"> 学习</w:t>
      </w:r>
      <w:r w:rsidRPr="00415B24">
        <w:rPr>
          <w:rFonts w:ascii="宋体" w:hAnsi="宋体" w:cs="Angsana New"/>
          <w:b/>
          <w:sz w:val="24"/>
          <w:szCs w:val="24"/>
          <w:lang w:bidi="th-TH"/>
        </w:rPr>
        <w:t>评价实施表</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418"/>
        <w:gridCol w:w="1704"/>
        <w:gridCol w:w="1705"/>
        <w:gridCol w:w="1705"/>
      </w:tblGrid>
      <w:tr w:rsidR="005E0915" w14:paraId="7CE21784" w14:textId="77777777" w:rsidTr="00C75838">
        <w:trPr>
          <w:trHeight w:hRule="exact" w:val="397"/>
        </w:trPr>
        <w:tc>
          <w:tcPr>
            <w:tcW w:w="988" w:type="dxa"/>
            <w:tcBorders>
              <w:top w:val="single" w:sz="4" w:space="0" w:color="auto"/>
              <w:left w:val="single" w:sz="4" w:space="0" w:color="auto"/>
              <w:bottom w:val="single" w:sz="4" w:space="0" w:color="auto"/>
              <w:right w:val="single" w:sz="4" w:space="0" w:color="auto"/>
            </w:tcBorders>
            <w:vAlign w:val="center"/>
          </w:tcPr>
          <w:p w14:paraId="7A293E35" w14:textId="77777777" w:rsidR="005E0915" w:rsidRDefault="00771AE7" w:rsidP="00C75838">
            <w:pPr>
              <w:spacing w:line="240" w:lineRule="exact"/>
              <w:jc w:val="center"/>
              <w:rPr>
                <w:rFonts w:ascii="宋体" w:hAnsi="宋体" w:hint="eastAsia"/>
                <w:b/>
                <w:color w:val="000000"/>
                <w:szCs w:val="21"/>
              </w:rPr>
            </w:pPr>
            <w:r>
              <w:rPr>
                <w:rFonts w:ascii="宋体" w:hAnsi="宋体" w:hint="eastAsia"/>
                <w:b/>
                <w:color w:val="000000"/>
                <w:szCs w:val="21"/>
              </w:rPr>
              <w:lastRenderedPageBreak/>
              <w:t>序号</w:t>
            </w:r>
          </w:p>
        </w:tc>
        <w:tc>
          <w:tcPr>
            <w:tcW w:w="2418" w:type="dxa"/>
            <w:tcBorders>
              <w:top w:val="single" w:sz="4" w:space="0" w:color="auto"/>
              <w:left w:val="single" w:sz="4" w:space="0" w:color="auto"/>
              <w:bottom w:val="single" w:sz="4" w:space="0" w:color="auto"/>
              <w:right w:val="single" w:sz="4" w:space="0" w:color="auto"/>
            </w:tcBorders>
            <w:vAlign w:val="center"/>
          </w:tcPr>
          <w:p w14:paraId="1B446FF7" w14:textId="77777777" w:rsidR="005E0915" w:rsidRDefault="00771AE7" w:rsidP="00C75838">
            <w:pPr>
              <w:spacing w:line="240" w:lineRule="exact"/>
              <w:ind w:leftChars="-1" w:left="-1" w:hanging="1"/>
              <w:jc w:val="center"/>
              <w:rPr>
                <w:rFonts w:ascii="宋体" w:hAnsi="宋体" w:hint="eastAsia"/>
                <w:b/>
                <w:color w:val="000000"/>
                <w:szCs w:val="21"/>
              </w:rPr>
            </w:pPr>
            <w:r>
              <w:rPr>
                <w:rFonts w:ascii="宋体" w:hAnsi="宋体" w:hint="eastAsia"/>
                <w:b/>
                <w:color w:val="000000"/>
                <w:szCs w:val="21"/>
              </w:rPr>
              <w:t>项目名称</w:t>
            </w:r>
          </w:p>
        </w:tc>
        <w:tc>
          <w:tcPr>
            <w:tcW w:w="1704" w:type="dxa"/>
            <w:tcBorders>
              <w:top w:val="single" w:sz="4" w:space="0" w:color="auto"/>
              <w:left w:val="single" w:sz="4" w:space="0" w:color="auto"/>
              <w:bottom w:val="single" w:sz="4" w:space="0" w:color="auto"/>
              <w:right w:val="single" w:sz="4" w:space="0" w:color="auto"/>
            </w:tcBorders>
            <w:vAlign w:val="center"/>
          </w:tcPr>
          <w:p w14:paraId="2B88222F" w14:textId="77777777" w:rsidR="005E0915" w:rsidRDefault="00771AE7" w:rsidP="00415B24">
            <w:pPr>
              <w:spacing w:line="240" w:lineRule="exact"/>
              <w:ind w:leftChars="-1" w:left="-1" w:hanging="1"/>
              <w:jc w:val="center"/>
              <w:rPr>
                <w:rFonts w:ascii="宋体" w:hAnsi="宋体" w:hint="eastAsia"/>
                <w:b/>
                <w:color w:val="000000"/>
                <w:szCs w:val="21"/>
              </w:rPr>
            </w:pPr>
            <w:r>
              <w:rPr>
                <w:rFonts w:ascii="宋体" w:hAnsi="宋体" w:hint="eastAsia"/>
                <w:b/>
                <w:color w:val="000000"/>
                <w:szCs w:val="21"/>
              </w:rPr>
              <w:t>考核内容</w:t>
            </w:r>
          </w:p>
        </w:tc>
        <w:tc>
          <w:tcPr>
            <w:tcW w:w="1705" w:type="dxa"/>
            <w:tcBorders>
              <w:top w:val="single" w:sz="4" w:space="0" w:color="auto"/>
              <w:left w:val="single" w:sz="4" w:space="0" w:color="auto"/>
              <w:bottom w:val="single" w:sz="4" w:space="0" w:color="auto"/>
              <w:right w:val="single" w:sz="4" w:space="0" w:color="auto"/>
            </w:tcBorders>
            <w:vAlign w:val="center"/>
          </w:tcPr>
          <w:p w14:paraId="20943B8B" w14:textId="77777777" w:rsidR="005E0915" w:rsidRDefault="00771AE7" w:rsidP="00415B24">
            <w:pPr>
              <w:spacing w:line="240" w:lineRule="exact"/>
              <w:ind w:leftChars="-1" w:left="-1" w:hanging="1"/>
              <w:jc w:val="center"/>
              <w:rPr>
                <w:rFonts w:ascii="宋体" w:hAnsi="宋体" w:hint="eastAsia"/>
                <w:b/>
                <w:color w:val="000000"/>
                <w:szCs w:val="21"/>
              </w:rPr>
            </w:pPr>
            <w:r>
              <w:rPr>
                <w:rFonts w:ascii="宋体" w:hAnsi="宋体" w:hint="eastAsia"/>
                <w:b/>
                <w:color w:val="000000"/>
                <w:szCs w:val="21"/>
              </w:rPr>
              <w:t>考核方式</w:t>
            </w:r>
          </w:p>
        </w:tc>
        <w:tc>
          <w:tcPr>
            <w:tcW w:w="1705" w:type="dxa"/>
            <w:tcBorders>
              <w:top w:val="single" w:sz="4" w:space="0" w:color="auto"/>
              <w:left w:val="single" w:sz="4" w:space="0" w:color="auto"/>
              <w:bottom w:val="single" w:sz="4" w:space="0" w:color="auto"/>
              <w:right w:val="single" w:sz="4" w:space="0" w:color="auto"/>
            </w:tcBorders>
            <w:vAlign w:val="center"/>
          </w:tcPr>
          <w:p w14:paraId="71BD0E7F" w14:textId="77777777" w:rsidR="005E0915" w:rsidRDefault="00771AE7" w:rsidP="00415B24">
            <w:pPr>
              <w:spacing w:line="240" w:lineRule="exact"/>
              <w:ind w:leftChars="-1" w:left="-2" w:firstLineChars="6" w:firstLine="13"/>
              <w:jc w:val="center"/>
              <w:rPr>
                <w:rFonts w:ascii="宋体" w:hAnsi="宋体" w:hint="eastAsia"/>
                <w:b/>
                <w:color w:val="000000"/>
                <w:szCs w:val="21"/>
              </w:rPr>
            </w:pPr>
            <w:r>
              <w:rPr>
                <w:rFonts w:ascii="宋体" w:hAnsi="宋体" w:hint="eastAsia"/>
                <w:b/>
                <w:color w:val="000000"/>
                <w:szCs w:val="21"/>
              </w:rPr>
              <w:t>比重</w:t>
            </w:r>
          </w:p>
        </w:tc>
      </w:tr>
      <w:tr w:rsidR="005E0915" w14:paraId="508F0BD6" w14:textId="77777777" w:rsidTr="00C75838">
        <w:trPr>
          <w:trHeight w:hRule="exact" w:val="397"/>
        </w:trPr>
        <w:tc>
          <w:tcPr>
            <w:tcW w:w="988" w:type="dxa"/>
            <w:vMerge w:val="restart"/>
            <w:tcBorders>
              <w:top w:val="single" w:sz="4" w:space="0" w:color="auto"/>
              <w:left w:val="single" w:sz="4" w:space="0" w:color="auto"/>
              <w:right w:val="single" w:sz="4" w:space="0" w:color="auto"/>
            </w:tcBorders>
            <w:vAlign w:val="center"/>
          </w:tcPr>
          <w:p w14:paraId="08AD2D0D" w14:textId="77777777" w:rsidR="005E0915" w:rsidRDefault="00771AE7" w:rsidP="00C75838">
            <w:pPr>
              <w:widowControl/>
              <w:spacing w:line="240" w:lineRule="exact"/>
              <w:jc w:val="center"/>
              <w:rPr>
                <w:rFonts w:ascii="宋体" w:hAnsi="宋体" w:hint="eastAsia"/>
                <w:color w:val="000000"/>
                <w:szCs w:val="21"/>
              </w:rPr>
            </w:pPr>
            <w:r>
              <w:rPr>
                <w:rFonts w:ascii="宋体" w:hAnsi="宋体" w:hint="eastAsia"/>
                <w:color w:val="000000"/>
                <w:szCs w:val="21"/>
              </w:rPr>
              <w:t>1</w:t>
            </w:r>
          </w:p>
        </w:tc>
        <w:tc>
          <w:tcPr>
            <w:tcW w:w="2418" w:type="dxa"/>
            <w:vMerge w:val="restart"/>
            <w:tcBorders>
              <w:top w:val="single" w:sz="4" w:space="0" w:color="auto"/>
              <w:left w:val="single" w:sz="4" w:space="0" w:color="auto"/>
              <w:right w:val="single" w:sz="4" w:space="0" w:color="auto"/>
            </w:tcBorders>
            <w:vAlign w:val="center"/>
          </w:tcPr>
          <w:p w14:paraId="76A5F634" w14:textId="77777777" w:rsidR="005E0915" w:rsidRDefault="00771AE7" w:rsidP="00C75838">
            <w:pPr>
              <w:widowControl/>
              <w:spacing w:line="240" w:lineRule="exact"/>
              <w:ind w:leftChars="-1" w:left="-1" w:hanging="1"/>
              <w:jc w:val="center"/>
              <w:rPr>
                <w:rFonts w:ascii="宋体" w:hAnsi="宋体" w:hint="eastAsia"/>
                <w:color w:val="000000"/>
                <w:szCs w:val="21"/>
              </w:rPr>
            </w:pPr>
            <w:r>
              <w:rPr>
                <w:rFonts w:ascii="宋体" w:hAnsi="宋体" w:hint="eastAsia"/>
                <w:color w:val="000000"/>
                <w:szCs w:val="21"/>
              </w:rPr>
              <w:t>过程性评价</w:t>
            </w:r>
          </w:p>
        </w:tc>
        <w:tc>
          <w:tcPr>
            <w:tcW w:w="1704" w:type="dxa"/>
            <w:tcBorders>
              <w:top w:val="single" w:sz="4" w:space="0" w:color="auto"/>
              <w:left w:val="single" w:sz="4" w:space="0" w:color="auto"/>
              <w:bottom w:val="single" w:sz="4" w:space="0" w:color="auto"/>
              <w:right w:val="single" w:sz="4" w:space="0" w:color="auto"/>
            </w:tcBorders>
            <w:vAlign w:val="center"/>
          </w:tcPr>
          <w:p w14:paraId="57E328B8" w14:textId="77777777" w:rsidR="005E0915" w:rsidRDefault="00771AE7" w:rsidP="00C75838">
            <w:pPr>
              <w:widowControl/>
              <w:spacing w:line="240" w:lineRule="exact"/>
              <w:ind w:leftChars="-1" w:left="-1" w:hanging="1"/>
              <w:jc w:val="center"/>
              <w:rPr>
                <w:rFonts w:ascii="宋体" w:hAnsi="宋体" w:hint="eastAsia"/>
                <w:color w:val="000000"/>
                <w:szCs w:val="21"/>
              </w:rPr>
            </w:pPr>
            <w:r>
              <w:rPr>
                <w:rFonts w:ascii="宋体" w:hAnsi="宋体" w:hint="eastAsia"/>
                <w:color w:val="000000"/>
                <w:szCs w:val="21"/>
              </w:rPr>
              <w:t>出勤签到</w:t>
            </w:r>
          </w:p>
        </w:tc>
        <w:tc>
          <w:tcPr>
            <w:tcW w:w="1705" w:type="dxa"/>
            <w:vMerge w:val="restart"/>
            <w:tcBorders>
              <w:top w:val="single" w:sz="4" w:space="0" w:color="auto"/>
              <w:left w:val="single" w:sz="4" w:space="0" w:color="auto"/>
              <w:right w:val="single" w:sz="4" w:space="0" w:color="auto"/>
            </w:tcBorders>
            <w:vAlign w:val="center"/>
          </w:tcPr>
          <w:p w14:paraId="409DF030" w14:textId="77777777" w:rsidR="005E0915" w:rsidRDefault="00771AE7" w:rsidP="00C75838">
            <w:pPr>
              <w:widowControl/>
              <w:spacing w:line="240" w:lineRule="exact"/>
              <w:ind w:leftChars="-1" w:left="-1" w:hanging="1"/>
              <w:rPr>
                <w:rFonts w:ascii="宋体" w:hAnsi="宋体" w:hint="eastAsia"/>
                <w:color w:val="000000"/>
                <w:szCs w:val="21"/>
              </w:rPr>
            </w:pPr>
            <w:r>
              <w:rPr>
                <w:rFonts w:ascii="宋体" w:hAnsi="宋体" w:hint="eastAsia"/>
                <w:color w:val="000000"/>
                <w:szCs w:val="21"/>
              </w:rPr>
              <w:t>出勤签到</w:t>
            </w:r>
            <w:r w:rsidR="00C75838">
              <w:rPr>
                <w:rFonts w:ascii="宋体" w:hAnsi="宋体" w:hint="eastAsia"/>
                <w:color w:val="000000"/>
                <w:szCs w:val="21"/>
              </w:rPr>
              <w:t>、</w:t>
            </w:r>
            <w:r>
              <w:rPr>
                <w:rFonts w:ascii="宋体" w:hAnsi="宋体" w:hint="eastAsia"/>
                <w:color w:val="000000"/>
                <w:szCs w:val="21"/>
              </w:rPr>
              <w:t>抢答</w:t>
            </w:r>
            <w:r w:rsidR="00C75838">
              <w:rPr>
                <w:rFonts w:ascii="宋体" w:hAnsi="宋体" w:hint="eastAsia"/>
                <w:color w:val="000000"/>
                <w:szCs w:val="21"/>
              </w:rPr>
              <w:t>、</w:t>
            </w:r>
            <w:r>
              <w:rPr>
                <w:rFonts w:ascii="宋体" w:hAnsi="宋体" w:hint="eastAsia"/>
                <w:color w:val="000000"/>
                <w:szCs w:val="21"/>
              </w:rPr>
              <w:t>汇报</w:t>
            </w:r>
            <w:r w:rsidR="00C75838">
              <w:rPr>
                <w:rFonts w:ascii="宋体" w:hAnsi="宋体" w:hint="eastAsia"/>
                <w:color w:val="000000"/>
                <w:szCs w:val="21"/>
              </w:rPr>
              <w:t>、</w:t>
            </w:r>
            <w:r>
              <w:rPr>
                <w:rFonts w:ascii="宋体" w:hAnsi="宋体" w:hint="eastAsia"/>
                <w:color w:val="000000"/>
                <w:szCs w:val="21"/>
              </w:rPr>
              <w:t>在线测试</w:t>
            </w:r>
            <w:r w:rsidR="00C75838">
              <w:rPr>
                <w:rFonts w:ascii="宋体" w:hAnsi="宋体" w:hint="eastAsia"/>
                <w:color w:val="000000"/>
                <w:szCs w:val="21"/>
              </w:rPr>
              <w:t>、</w:t>
            </w:r>
            <w:r>
              <w:rPr>
                <w:rFonts w:ascii="宋体" w:hAnsi="宋体" w:hint="eastAsia"/>
                <w:color w:val="000000"/>
                <w:szCs w:val="21"/>
              </w:rPr>
              <w:t>线上统计</w:t>
            </w:r>
          </w:p>
        </w:tc>
        <w:tc>
          <w:tcPr>
            <w:tcW w:w="1705" w:type="dxa"/>
            <w:vMerge w:val="restart"/>
            <w:tcBorders>
              <w:top w:val="single" w:sz="4" w:space="0" w:color="auto"/>
              <w:left w:val="single" w:sz="4" w:space="0" w:color="auto"/>
              <w:right w:val="single" w:sz="4" w:space="0" w:color="auto"/>
            </w:tcBorders>
            <w:vAlign w:val="center"/>
          </w:tcPr>
          <w:p w14:paraId="06143702" w14:textId="77777777" w:rsidR="005E0915" w:rsidRDefault="00771AE7" w:rsidP="00C75838">
            <w:pPr>
              <w:widowControl/>
              <w:spacing w:line="240" w:lineRule="exact"/>
              <w:ind w:leftChars="-1" w:left="-1" w:hanging="1"/>
              <w:rPr>
                <w:rFonts w:ascii="宋体" w:hAnsi="宋体" w:hint="eastAsia"/>
                <w:color w:val="000000"/>
                <w:szCs w:val="21"/>
              </w:rPr>
            </w:pPr>
            <w:r>
              <w:rPr>
                <w:rFonts w:ascii="宋体" w:hAnsi="宋体" w:hint="eastAsia"/>
                <w:color w:val="000000"/>
                <w:szCs w:val="21"/>
              </w:rPr>
              <w:t>以</w:t>
            </w:r>
            <w:r>
              <w:rPr>
                <w:rFonts w:ascii="宋体" w:hAnsi="宋体"/>
                <w:color w:val="000000"/>
                <w:szCs w:val="21"/>
              </w:rPr>
              <w:t>该课目课程标准为准</w:t>
            </w:r>
          </w:p>
        </w:tc>
      </w:tr>
      <w:tr w:rsidR="005E0915" w14:paraId="63E9527B" w14:textId="77777777" w:rsidTr="00C75838">
        <w:trPr>
          <w:trHeight w:hRule="exact" w:val="397"/>
        </w:trPr>
        <w:tc>
          <w:tcPr>
            <w:tcW w:w="988" w:type="dxa"/>
            <w:vMerge/>
            <w:tcBorders>
              <w:left w:val="single" w:sz="4" w:space="0" w:color="auto"/>
              <w:right w:val="single" w:sz="4" w:space="0" w:color="auto"/>
            </w:tcBorders>
            <w:vAlign w:val="center"/>
          </w:tcPr>
          <w:p w14:paraId="1AC5EEDB" w14:textId="77777777" w:rsidR="005E0915" w:rsidRDefault="005E0915" w:rsidP="00C75838">
            <w:pPr>
              <w:widowControl/>
              <w:spacing w:line="240" w:lineRule="exact"/>
              <w:jc w:val="center"/>
              <w:rPr>
                <w:rFonts w:ascii="宋体" w:hAnsi="宋体" w:hint="eastAsia"/>
                <w:color w:val="000000"/>
                <w:szCs w:val="21"/>
              </w:rPr>
            </w:pPr>
          </w:p>
        </w:tc>
        <w:tc>
          <w:tcPr>
            <w:tcW w:w="2418" w:type="dxa"/>
            <w:vMerge/>
            <w:tcBorders>
              <w:left w:val="single" w:sz="4" w:space="0" w:color="auto"/>
              <w:right w:val="single" w:sz="4" w:space="0" w:color="auto"/>
            </w:tcBorders>
            <w:vAlign w:val="center"/>
          </w:tcPr>
          <w:p w14:paraId="3669006E" w14:textId="77777777" w:rsidR="005E0915" w:rsidRDefault="005E0915" w:rsidP="00C75838">
            <w:pPr>
              <w:widowControl/>
              <w:spacing w:line="240" w:lineRule="exact"/>
              <w:ind w:leftChars="-1" w:left="-1" w:hanging="1"/>
              <w:jc w:val="center"/>
              <w:rPr>
                <w:rFonts w:ascii="宋体" w:hAnsi="宋体" w:hint="eastAsia"/>
                <w:color w:val="000000"/>
                <w:szCs w:val="21"/>
              </w:rPr>
            </w:pPr>
          </w:p>
        </w:tc>
        <w:tc>
          <w:tcPr>
            <w:tcW w:w="1704" w:type="dxa"/>
            <w:tcBorders>
              <w:top w:val="single" w:sz="4" w:space="0" w:color="auto"/>
              <w:left w:val="single" w:sz="4" w:space="0" w:color="auto"/>
              <w:bottom w:val="single" w:sz="4" w:space="0" w:color="auto"/>
              <w:right w:val="single" w:sz="4" w:space="0" w:color="auto"/>
            </w:tcBorders>
            <w:vAlign w:val="center"/>
          </w:tcPr>
          <w:p w14:paraId="754250A1" w14:textId="77777777" w:rsidR="005E0915" w:rsidRDefault="00771AE7" w:rsidP="00C75838">
            <w:pPr>
              <w:widowControl/>
              <w:spacing w:line="240" w:lineRule="exact"/>
              <w:ind w:leftChars="-1" w:left="-1" w:hanging="1"/>
              <w:jc w:val="center"/>
              <w:rPr>
                <w:rFonts w:ascii="宋体" w:hAnsi="宋体" w:hint="eastAsia"/>
                <w:color w:val="000000"/>
                <w:szCs w:val="21"/>
              </w:rPr>
            </w:pPr>
            <w:r>
              <w:rPr>
                <w:rFonts w:ascii="宋体" w:hAnsi="宋体" w:hint="eastAsia"/>
                <w:color w:val="000000"/>
                <w:szCs w:val="21"/>
              </w:rPr>
              <w:t>线上学习</w:t>
            </w:r>
          </w:p>
        </w:tc>
        <w:tc>
          <w:tcPr>
            <w:tcW w:w="1705" w:type="dxa"/>
            <w:vMerge/>
            <w:tcBorders>
              <w:left w:val="single" w:sz="4" w:space="0" w:color="auto"/>
              <w:right w:val="single" w:sz="4" w:space="0" w:color="auto"/>
            </w:tcBorders>
            <w:vAlign w:val="center"/>
          </w:tcPr>
          <w:p w14:paraId="0C1C1412" w14:textId="77777777" w:rsidR="005E0915" w:rsidRDefault="005E0915" w:rsidP="00415B24">
            <w:pPr>
              <w:widowControl/>
              <w:spacing w:line="240" w:lineRule="exact"/>
              <w:ind w:leftChars="-1" w:left="-1" w:hanging="1"/>
              <w:jc w:val="left"/>
              <w:rPr>
                <w:rFonts w:ascii="宋体" w:hAnsi="宋体" w:hint="eastAsia"/>
                <w:color w:val="000000"/>
                <w:szCs w:val="21"/>
              </w:rPr>
            </w:pPr>
          </w:p>
        </w:tc>
        <w:tc>
          <w:tcPr>
            <w:tcW w:w="1705" w:type="dxa"/>
            <w:vMerge/>
            <w:tcBorders>
              <w:left w:val="single" w:sz="4" w:space="0" w:color="auto"/>
              <w:right w:val="single" w:sz="4" w:space="0" w:color="auto"/>
            </w:tcBorders>
            <w:vAlign w:val="center"/>
          </w:tcPr>
          <w:p w14:paraId="2C3AB974" w14:textId="77777777" w:rsidR="005E0915" w:rsidRDefault="005E0915" w:rsidP="00415B24">
            <w:pPr>
              <w:widowControl/>
              <w:spacing w:line="240" w:lineRule="exact"/>
              <w:ind w:leftChars="-1" w:left="-1" w:hanging="1"/>
              <w:jc w:val="left"/>
              <w:rPr>
                <w:rFonts w:ascii="宋体" w:hAnsi="宋体" w:hint="eastAsia"/>
                <w:color w:val="000000"/>
                <w:szCs w:val="21"/>
              </w:rPr>
            </w:pPr>
          </w:p>
        </w:tc>
      </w:tr>
      <w:tr w:rsidR="005E0915" w14:paraId="238C4E1C" w14:textId="77777777" w:rsidTr="00C75838">
        <w:trPr>
          <w:trHeight w:hRule="exact" w:val="397"/>
        </w:trPr>
        <w:tc>
          <w:tcPr>
            <w:tcW w:w="988" w:type="dxa"/>
            <w:vMerge/>
            <w:tcBorders>
              <w:left w:val="single" w:sz="4" w:space="0" w:color="auto"/>
              <w:right w:val="single" w:sz="4" w:space="0" w:color="auto"/>
            </w:tcBorders>
            <w:vAlign w:val="center"/>
          </w:tcPr>
          <w:p w14:paraId="090E337F" w14:textId="77777777" w:rsidR="005E0915" w:rsidRDefault="005E0915" w:rsidP="00C75838">
            <w:pPr>
              <w:widowControl/>
              <w:spacing w:line="240" w:lineRule="exact"/>
              <w:jc w:val="center"/>
              <w:rPr>
                <w:rFonts w:ascii="宋体" w:hAnsi="宋体" w:hint="eastAsia"/>
                <w:color w:val="000000"/>
                <w:szCs w:val="21"/>
              </w:rPr>
            </w:pPr>
          </w:p>
        </w:tc>
        <w:tc>
          <w:tcPr>
            <w:tcW w:w="2418" w:type="dxa"/>
            <w:vMerge/>
            <w:tcBorders>
              <w:left w:val="single" w:sz="4" w:space="0" w:color="auto"/>
              <w:right w:val="single" w:sz="4" w:space="0" w:color="auto"/>
            </w:tcBorders>
            <w:vAlign w:val="center"/>
          </w:tcPr>
          <w:p w14:paraId="00DA3774" w14:textId="77777777" w:rsidR="005E0915" w:rsidRDefault="005E0915" w:rsidP="00C75838">
            <w:pPr>
              <w:widowControl/>
              <w:spacing w:line="240" w:lineRule="exact"/>
              <w:ind w:leftChars="-1" w:left="-1" w:hanging="1"/>
              <w:jc w:val="center"/>
              <w:rPr>
                <w:rFonts w:ascii="宋体" w:hAnsi="宋体" w:hint="eastAsia"/>
                <w:color w:val="000000"/>
                <w:szCs w:val="21"/>
              </w:rPr>
            </w:pPr>
          </w:p>
        </w:tc>
        <w:tc>
          <w:tcPr>
            <w:tcW w:w="1704" w:type="dxa"/>
            <w:tcBorders>
              <w:top w:val="single" w:sz="4" w:space="0" w:color="auto"/>
              <w:left w:val="single" w:sz="4" w:space="0" w:color="auto"/>
              <w:bottom w:val="single" w:sz="4" w:space="0" w:color="auto"/>
              <w:right w:val="single" w:sz="4" w:space="0" w:color="auto"/>
            </w:tcBorders>
            <w:vAlign w:val="center"/>
          </w:tcPr>
          <w:p w14:paraId="4E8E05FA" w14:textId="77777777" w:rsidR="005E0915" w:rsidRDefault="00771AE7" w:rsidP="00C75838">
            <w:pPr>
              <w:widowControl/>
              <w:spacing w:line="240" w:lineRule="exact"/>
              <w:ind w:leftChars="-1" w:left="-1" w:hanging="1"/>
              <w:jc w:val="center"/>
              <w:rPr>
                <w:rFonts w:ascii="宋体" w:hAnsi="宋体" w:hint="eastAsia"/>
                <w:color w:val="000000"/>
                <w:szCs w:val="21"/>
              </w:rPr>
            </w:pPr>
            <w:r>
              <w:rPr>
                <w:rFonts w:ascii="宋体" w:hAnsi="宋体" w:hint="eastAsia"/>
                <w:color w:val="000000"/>
                <w:szCs w:val="21"/>
              </w:rPr>
              <w:t>线上作业</w:t>
            </w:r>
          </w:p>
        </w:tc>
        <w:tc>
          <w:tcPr>
            <w:tcW w:w="1705" w:type="dxa"/>
            <w:vMerge/>
            <w:tcBorders>
              <w:left w:val="single" w:sz="4" w:space="0" w:color="auto"/>
              <w:right w:val="single" w:sz="4" w:space="0" w:color="auto"/>
            </w:tcBorders>
            <w:vAlign w:val="center"/>
          </w:tcPr>
          <w:p w14:paraId="39882170" w14:textId="77777777" w:rsidR="005E0915" w:rsidRDefault="005E0915" w:rsidP="00415B24">
            <w:pPr>
              <w:widowControl/>
              <w:spacing w:line="240" w:lineRule="exact"/>
              <w:ind w:leftChars="-1" w:left="-1" w:hanging="1"/>
              <w:jc w:val="left"/>
              <w:rPr>
                <w:rFonts w:ascii="宋体" w:hAnsi="宋体" w:hint="eastAsia"/>
                <w:color w:val="000000"/>
                <w:szCs w:val="21"/>
              </w:rPr>
            </w:pPr>
          </w:p>
        </w:tc>
        <w:tc>
          <w:tcPr>
            <w:tcW w:w="1705" w:type="dxa"/>
            <w:vMerge/>
            <w:tcBorders>
              <w:left w:val="single" w:sz="4" w:space="0" w:color="auto"/>
              <w:right w:val="single" w:sz="4" w:space="0" w:color="auto"/>
            </w:tcBorders>
            <w:vAlign w:val="center"/>
          </w:tcPr>
          <w:p w14:paraId="36778DEB" w14:textId="77777777" w:rsidR="005E0915" w:rsidRDefault="005E0915" w:rsidP="00415B24">
            <w:pPr>
              <w:widowControl/>
              <w:spacing w:line="240" w:lineRule="exact"/>
              <w:ind w:leftChars="-1" w:left="-1" w:hanging="1"/>
              <w:jc w:val="left"/>
              <w:rPr>
                <w:rFonts w:ascii="宋体" w:hAnsi="宋体" w:hint="eastAsia"/>
                <w:color w:val="000000"/>
                <w:szCs w:val="21"/>
              </w:rPr>
            </w:pPr>
          </w:p>
        </w:tc>
      </w:tr>
      <w:tr w:rsidR="005E0915" w14:paraId="371A0F6C" w14:textId="77777777" w:rsidTr="00C75838">
        <w:trPr>
          <w:trHeight w:hRule="exact" w:val="397"/>
        </w:trPr>
        <w:tc>
          <w:tcPr>
            <w:tcW w:w="988" w:type="dxa"/>
            <w:vMerge/>
            <w:tcBorders>
              <w:left w:val="single" w:sz="4" w:space="0" w:color="auto"/>
              <w:bottom w:val="single" w:sz="4" w:space="0" w:color="auto"/>
              <w:right w:val="single" w:sz="4" w:space="0" w:color="auto"/>
            </w:tcBorders>
            <w:vAlign w:val="center"/>
          </w:tcPr>
          <w:p w14:paraId="589D4490" w14:textId="77777777" w:rsidR="005E0915" w:rsidRDefault="005E0915" w:rsidP="00C75838">
            <w:pPr>
              <w:widowControl/>
              <w:spacing w:line="240" w:lineRule="exact"/>
              <w:jc w:val="center"/>
              <w:rPr>
                <w:rFonts w:ascii="宋体" w:hAnsi="宋体" w:hint="eastAsia"/>
                <w:color w:val="000000"/>
                <w:szCs w:val="21"/>
              </w:rPr>
            </w:pPr>
          </w:p>
        </w:tc>
        <w:tc>
          <w:tcPr>
            <w:tcW w:w="2418" w:type="dxa"/>
            <w:vMerge/>
            <w:tcBorders>
              <w:left w:val="single" w:sz="4" w:space="0" w:color="auto"/>
              <w:bottom w:val="single" w:sz="4" w:space="0" w:color="auto"/>
              <w:right w:val="single" w:sz="4" w:space="0" w:color="auto"/>
            </w:tcBorders>
            <w:vAlign w:val="center"/>
          </w:tcPr>
          <w:p w14:paraId="245C3197" w14:textId="77777777" w:rsidR="005E0915" w:rsidRDefault="005E0915" w:rsidP="00C75838">
            <w:pPr>
              <w:widowControl/>
              <w:spacing w:line="240" w:lineRule="exact"/>
              <w:ind w:leftChars="-1" w:left="-1" w:hanging="1"/>
              <w:jc w:val="center"/>
              <w:rPr>
                <w:rFonts w:ascii="宋体" w:hAnsi="宋体" w:hint="eastAsia"/>
                <w:color w:val="000000"/>
                <w:szCs w:val="21"/>
              </w:rPr>
            </w:pPr>
          </w:p>
        </w:tc>
        <w:tc>
          <w:tcPr>
            <w:tcW w:w="1704" w:type="dxa"/>
            <w:tcBorders>
              <w:top w:val="single" w:sz="4" w:space="0" w:color="auto"/>
              <w:left w:val="single" w:sz="4" w:space="0" w:color="auto"/>
              <w:bottom w:val="single" w:sz="4" w:space="0" w:color="auto"/>
              <w:right w:val="single" w:sz="4" w:space="0" w:color="auto"/>
            </w:tcBorders>
            <w:vAlign w:val="center"/>
          </w:tcPr>
          <w:p w14:paraId="7FE72932" w14:textId="77777777" w:rsidR="005E0915" w:rsidRDefault="00771AE7" w:rsidP="00C75838">
            <w:pPr>
              <w:widowControl/>
              <w:spacing w:line="240" w:lineRule="exact"/>
              <w:ind w:leftChars="-1" w:left="-1" w:hanging="1"/>
              <w:jc w:val="center"/>
              <w:rPr>
                <w:rFonts w:ascii="宋体" w:hAnsi="宋体" w:hint="eastAsia"/>
                <w:color w:val="000000"/>
                <w:szCs w:val="21"/>
              </w:rPr>
            </w:pPr>
            <w:r>
              <w:rPr>
                <w:rFonts w:ascii="宋体" w:hAnsi="宋体" w:hint="eastAsia"/>
                <w:color w:val="000000"/>
                <w:szCs w:val="21"/>
              </w:rPr>
              <w:t>课堂表现</w:t>
            </w:r>
          </w:p>
        </w:tc>
        <w:tc>
          <w:tcPr>
            <w:tcW w:w="1705" w:type="dxa"/>
            <w:vMerge/>
            <w:tcBorders>
              <w:left w:val="single" w:sz="4" w:space="0" w:color="auto"/>
              <w:bottom w:val="single" w:sz="4" w:space="0" w:color="auto"/>
              <w:right w:val="single" w:sz="4" w:space="0" w:color="auto"/>
            </w:tcBorders>
            <w:vAlign w:val="center"/>
          </w:tcPr>
          <w:p w14:paraId="62245DF8" w14:textId="77777777" w:rsidR="005E0915" w:rsidRDefault="005E0915" w:rsidP="00415B24">
            <w:pPr>
              <w:widowControl/>
              <w:spacing w:line="240" w:lineRule="exact"/>
              <w:ind w:leftChars="-1" w:left="-1" w:hanging="1"/>
              <w:jc w:val="left"/>
              <w:rPr>
                <w:rFonts w:ascii="宋体" w:hAnsi="宋体" w:hint="eastAsia"/>
                <w:color w:val="000000"/>
                <w:szCs w:val="21"/>
              </w:rPr>
            </w:pPr>
          </w:p>
        </w:tc>
        <w:tc>
          <w:tcPr>
            <w:tcW w:w="1705" w:type="dxa"/>
            <w:vMerge/>
            <w:tcBorders>
              <w:left w:val="single" w:sz="4" w:space="0" w:color="auto"/>
              <w:bottom w:val="single" w:sz="4" w:space="0" w:color="auto"/>
              <w:right w:val="single" w:sz="4" w:space="0" w:color="auto"/>
            </w:tcBorders>
            <w:vAlign w:val="center"/>
          </w:tcPr>
          <w:p w14:paraId="2835E835" w14:textId="77777777" w:rsidR="005E0915" w:rsidRDefault="005E0915" w:rsidP="00415B24">
            <w:pPr>
              <w:widowControl/>
              <w:spacing w:line="240" w:lineRule="exact"/>
              <w:ind w:leftChars="-1" w:left="-1" w:hanging="1"/>
              <w:jc w:val="left"/>
              <w:rPr>
                <w:rFonts w:ascii="宋体" w:hAnsi="宋体" w:hint="eastAsia"/>
                <w:color w:val="000000"/>
                <w:szCs w:val="21"/>
              </w:rPr>
            </w:pPr>
          </w:p>
        </w:tc>
      </w:tr>
      <w:tr w:rsidR="005E0915" w14:paraId="27A807EA" w14:textId="77777777" w:rsidTr="00C75838">
        <w:trPr>
          <w:trHeight w:hRule="exact" w:val="397"/>
        </w:trPr>
        <w:tc>
          <w:tcPr>
            <w:tcW w:w="988" w:type="dxa"/>
            <w:vMerge w:val="restart"/>
            <w:tcBorders>
              <w:top w:val="single" w:sz="4" w:space="0" w:color="auto"/>
              <w:left w:val="single" w:sz="4" w:space="0" w:color="auto"/>
              <w:right w:val="single" w:sz="4" w:space="0" w:color="auto"/>
            </w:tcBorders>
            <w:vAlign w:val="center"/>
          </w:tcPr>
          <w:p w14:paraId="7DCE77B9" w14:textId="77777777" w:rsidR="005E0915" w:rsidRDefault="00771AE7" w:rsidP="00C75838">
            <w:pPr>
              <w:widowControl/>
              <w:spacing w:line="240" w:lineRule="exact"/>
              <w:jc w:val="center"/>
              <w:rPr>
                <w:rFonts w:ascii="宋体" w:hAnsi="宋体" w:hint="eastAsia"/>
                <w:color w:val="000000"/>
                <w:szCs w:val="21"/>
              </w:rPr>
            </w:pPr>
            <w:r>
              <w:rPr>
                <w:rFonts w:ascii="宋体" w:hAnsi="宋体" w:hint="eastAsia"/>
                <w:color w:val="000000"/>
                <w:szCs w:val="21"/>
              </w:rPr>
              <w:t>2</w:t>
            </w:r>
          </w:p>
        </w:tc>
        <w:tc>
          <w:tcPr>
            <w:tcW w:w="2418" w:type="dxa"/>
            <w:vMerge w:val="restart"/>
            <w:tcBorders>
              <w:top w:val="single" w:sz="4" w:space="0" w:color="auto"/>
              <w:left w:val="single" w:sz="4" w:space="0" w:color="auto"/>
              <w:right w:val="single" w:sz="4" w:space="0" w:color="auto"/>
            </w:tcBorders>
            <w:vAlign w:val="center"/>
          </w:tcPr>
          <w:p w14:paraId="74D3FE12" w14:textId="77777777" w:rsidR="005E0915" w:rsidRDefault="00771AE7" w:rsidP="00C75838">
            <w:pPr>
              <w:widowControl/>
              <w:spacing w:line="240" w:lineRule="exact"/>
              <w:ind w:leftChars="-1" w:left="-1" w:hanging="1"/>
              <w:jc w:val="center"/>
              <w:rPr>
                <w:rFonts w:ascii="宋体" w:hAnsi="宋体" w:hint="eastAsia"/>
                <w:color w:val="000000"/>
                <w:szCs w:val="21"/>
              </w:rPr>
            </w:pPr>
            <w:r>
              <w:rPr>
                <w:rFonts w:ascii="宋体" w:hAnsi="宋体" w:hint="eastAsia"/>
                <w:color w:val="000000"/>
                <w:szCs w:val="21"/>
              </w:rPr>
              <w:t>终结性评价</w:t>
            </w:r>
          </w:p>
        </w:tc>
        <w:tc>
          <w:tcPr>
            <w:tcW w:w="1704" w:type="dxa"/>
            <w:tcBorders>
              <w:top w:val="single" w:sz="4" w:space="0" w:color="auto"/>
              <w:left w:val="single" w:sz="4" w:space="0" w:color="auto"/>
              <w:bottom w:val="single" w:sz="4" w:space="0" w:color="auto"/>
              <w:right w:val="single" w:sz="4" w:space="0" w:color="auto"/>
            </w:tcBorders>
            <w:vAlign w:val="center"/>
          </w:tcPr>
          <w:p w14:paraId="03C70123" w14:textId="77777777" w:rsidR="005E0915" w:rsidRDefault="00771AE7" w:rsidP="00C75838">
            <w:pPr>
              <w:widowControl/>
              <w:spacing w:line="240" w:lineRule="exact"/>
              <w:ind w:leftChars="-1" w:left="-1" w:hanging="1"/>
              <w:jc w:val="center"/>
              <w:rPr>
                <w:rFonts w:ascii="宋体" w:hAnsi="宋体" w:hint="eastAsia"/>
                <w:color w:val="000000"/>
                <w:szCs w:val="21"/>
              </w:rPr>
            </w:pPr>
            <w:r>
              <w:rPr>
                <w:rFonts w:ascii="宋体" w:hAnsi="宋体" w:hint="eastAsia"/>
                <w:color w:val="000000"/>
                <w:szCs w:val="21"/>
              </w:rPr>
              <w:t>项目实践操作</w:t>
            </w:r>
          </w:p>
        </w:tc>
        <w:tc>
          <w:tcPr>
            <w:tcW w:w="1705" w:type="dxa"/>
            <w:tcBorders>
              <w:top w:val="single" w:sz="4" w:space="0" w:color="auto"/>
              <w:left w:val="single" w:sz="4" w:space="0" w:color="auto"/>
              <w:bottom w:val="single" w:sz="4" w:space="0" w:color="auto"/>
              <w:right w:val="single" w:sz="4" w:space="0" w:color="auto"/>
            </w:tcBorders>
            <w:vAlign w:val="center"/>
          </w:tcPr>
          <w:p w14:paraId="0483544A" w14:textId="77777777" w:rsidR="005E0915" w:rsidRDefault="00771AE7" w:rsidP="00415B24">
            <w:pPr>
              <w:widowControl/>
              <w:spacing w:line="240" w:lineRule="exact"/>
              <w:ind w:leftChars="-1" w:left="-1" w:hanging="1"/>
              <w:jc w:val="left"/>
              <w:rPr>
                <w:rFonts w:ascii="宋体" w:hAnsi="宋体" w:hint="eastAsia"/>
                <w:color w:val="000000"/>
                <w:szCs w:val="21"/>
              </w:rPr>
            </w:pPr>
            <w:r>
              <w:rPr>
                <w:rFonts w:ascii="宋体" w:hAnsi="宋体" w:hint="eastAsia"/>
                <w:color w:val="000000"/>
                <w:szCs w:val="21"/>
              </w:rPr>
              <w:t>实</w:t>
            </w:r>
            <w:proofErr w:type="gramStart"/>
            <w:r>
              <w:rPr>
                <w:rFonts w:ascii="宋体" w:hAnsi="宋体" w:hint="eastAsia"/>
                <w:color w:val="000000"/>
                <w:szCs w:val="21"/>
              </w:rPr>
              <w:t>训项目</w:t>
            </w:r>
            <w:proofErr w:type="gramEnd"/>
            <w:r>
              <w:rPr>
                <w:rFonts w:ascii="宋体" w:hAnsi="宋体" w:hint="eastAsia"/>
                <w:color w:val="000000"/>
                <w:szCs w:val="21"/>
              </w:rPr>
              <w:t>考核</w:t>
            </w:r>
          </w:p>
        </w:tc>
        <w:tc>
          <w:tcPr>
            <w:tcW w:w="1705" w:type="dxa"/>
            <w:vMerge w:val="restart"/>
            <w:tcBorders>
              <w:top w:val="single" w:sz="4" w:space="0" w:color="auto"/>
              <w:left w:val="single" w:sz="4" w:space="0" w:color="auto"/>
              <w:right w:val="single" w:sz="4" w:space="0" w:color="auto"/>
            </w:tcBorders>
            <w:vAlign w:val="center"/>
          </w:tcPr>
          <w:p w14:paraId="3D4553AE" w14:textId="77777777" w:rsidR="005E0915" w:rsidRDefault="00771AE7" w:rsidP="00C75838">
            <w:pPr>
              <w:widowControl/>
              <w:spacing w:line="240" w:lineRule="exact"/>
              <w:ind w:leftChars="-1" w:left="-1" w:hanging="1"/>
              <w:jc w:val="left"/>
              <w:rPr>
                <w:rFonts w:ascii="宋体" w:hAnsi="宋体" w:hint="eastAsia"/>
                <w:color w:val="000000"/>
                <w:szCs w:val="21"/>
              </w:rPr>
            </w:pPr>
            <w:r>
              <w:rPr>
                <w:rFonts w:ascii="宋体" w:hAnsi="宋体" w:hint="eastAsia"/>
                <w:color w:val="000000"/>
                <w:szCs w:val="21"/>
              </w:rPr>
              <w:t>以</w:t>
            </w:r>
            <w:r>
              <w:rPr>
                <w:rFonts w:ascii="宋体" w:hAnsi="宋体"/>
                <w:color w:val="000000"/>
                <w:szCs w:val="21"/>
              </w:rPr>
              <w:t>课程标准为准</w:t>
            </w:r>
          </w:p>
        </w:tc>
      </w:tr>
      <w:tr w:rsidR="005E0915" w14:paraId="70BC8E74" w14:textId="77777777" w:rsidTr="00C75838">
        <w:trPr>
          <w:trHeight w:hRule="exact" w:val="397"/>
        </w:trPr>
        <w:tc>
          <w:tcPr>
            <w:tcW w:w="988" w:type="dxa"/>
            <w:vMerge/>
            <w:tcBorders>
              <w:left w:val="single" w:sz="4" w:space="0" w:color="auto"/>
              <w:bottom w:val="single" w:sz="4" w:space="0" w:color="auto"/>
              <w:right w:val="single" w:sz="4" w:space="0" w:color="auto"/>
            </w:tcBorders>
            <w:vAlign w:val="center"/>
          </w:tcPr>
          <w:p w14:paraId="74445D58" w14:textId="77777777" w:rsidR="005E0915" w:rsidRDefault="005E0915" w:rsidP="00C75838">
            <w:pPr>
              <w:widowControl/>
              <w:spacing w:line="240" w:lineRule="exact"/>
              <w:jc w:val="center"/>
              <w:rPr>
                <w:rFonts w:ascii="宋体" w:hAnsi="宋体" w:hint="eastAsia"/>
                <w:color w:val="000000"/>
                <w:szCs w:val="21"/>
              </w:rPr>
            </w:pPr>
          </w:p>
        </w:tc>
        <w:tc>
          <w:tcPr>
            <w:tcW w:w="2418" w:type="dxa"/>
            <w:vMerge/>
            <w:tcBorders>
              <w:left w:val="single" w:sz="4" w:space="0" w:color="auto"/>
              <w:bottom w:val="single" w:sz="4" w:space="0" w:color="auto"/>
              <w:right w:val="single" w:sz="4" w:space="0" w:color="auto"/>
            </w:tcBorders>
            <w:vAlign w:val="center"/>
          </w:tcPr>
          <w:p w14:paraId="7DBDE1CA" w14:textId="77777777" w:rsidR="005E0915" w:rsidRDefault="005E0915" w:rsidP="00C75838">
            <w:pPr>
              <w:widowControl/>
              <w:spacing w:line="240" w:lineRule="exact"/>
              <w:ind w:leftChars="-1" w:left="-1" w:hanging="1"/>
              <w:jc w:val="center"/>
              <w:rPr>
                <w:rFonts w:ascii="宋体" w:hAnsi="宋体" w:hint="eastAsia"/>
                <w:color w:val="000000"/>
                <w:szCs w:val="21"/>
              </w:rPr>
            </w:pPr>
          </w:p>
        </w:tc>
        <w:tc>
          <w:tcPr>
            <w:tcW w:w="1704" w:type="dxa"/>
            <w:tcBorders>
              <w:top w:val="single" w:sz="4" w:space="0" w:color="auto"/>
              <w:left w:val="single" w:sz="4" w:space="0" w:color="auto"/>
              <w:bottom w:val="single" w:sz="4" w:space="0" w:color="auto"/>
              <w:right w:val="single" w:sz="4" w:space="0" w:color="auto"/>
            </w:tcBorders>
            <w:vAlign w:val="center"/>
          </w:tcPr>
          <w:p w14:paraId="788C0714" w14:textId="77777777" w:rsidR="005E0915" w:rsidRDefault="00771AE7" w:rsidP="00C75838">
            <w:pPr>
              <w:widowControl/>
              <w:spacing w:line="240" w:lineRule="exact"/>
              <w:ind w:leftChars="-1" w:left="-1" w:hanging="1"/>
              <w:jc w:val="center"/>
              <w:rPr>
                <w:rFonts w:ascii="宋体" w:hAnsi="宋体" w:hint="eastAsia"/>
                <w:color w:val="000000"/>
                <w:szCs w:val="21"/>
              </w:rPr>
            </w:pPr>
            <w:r>
              <w:rPr>
                <w:rFonts w:ascii="宋体" w:hAnsi="宋体" w:hint="eastAsia"/>
                <w:color w:val="000000"/>
                <w:szCs w:val="21"/>
              </w:rPr>
              <w:t>期末理论知识</w:t>
            </w:r>
          </w:p>
        </w:tc>
        <w:tc>
          <w:tcPr>
            <w:tcW w:w="1705" w:type="dxa"/>
            <w:tcBorders>
              <w:top w:val="single" w:sz="4" w:space="0" w:color="auto"/>
              <w:left w:val="single" w:sz="4" w:space="0" w:color="auto"/>
              <w:bottom w:val="single" w:sz="4" w:space="0" w:color="auto"/>
              <w:right w:val="single" w:sz="4" w:space="0" w:color="auto"/>
            </w:tcBorders>
            <w:vAlign w:val="center"/>
          </w:tcPr>
          <w:p w14:paraId="2EF87E7B" w14:textId="77777777" w:rsidR="005E0915" w:rsidRDefault="00771AE7" w:rsidP="00415B24">
            <w:pPr>
              <w:widowControl/>
              <w:spacing w:line="240" w:lineRule="exact"/>
              <w:ind w:leftChars="-1" w:left="-1" w:hanging="1"/>
              <w:jc w:val="left"/>
              <w:rPr>
                <w:rFonts w:ascii="宋体" w:hAnsi="宋体" w:hint="eastAsia"/>
                <w:color w:val="000000"/>
                <w:szCs w:val="21"/>
              </w:rPr>
            </w:pPr>
            <w:r>
              <w:rPr>
                <w:rFonts w:ascii="宋体" w:hAnsi="宋体" w:hint="eastAsia"/>
                <w:color w:val="000000"/>
                <w:szCs w:val="21"/>
              </w:rPr>
              <w:t>期末理论考核</w:t>
            </w:r>
          </w:p>
        </w:tc>
        <w:tc>
          <w:tcPr>
            <w:tcW w:w="1705" w:type="dxa"/>
            <w:vMerge/>
            <w:tcBorders>
              <w:left w:val="single" w:sz="4" w:space="0" w:color="auto"/>
              <w:bottom w:val="single" w:sz="4" w:space="0" w:color="auto"/>
              <w:right w:val="single" w:sz="4" w:space="0" w:color="auto"/>
            </w:tcBorders>
            <w:vAlign w:val="center"/>
          </w:tcPr>
          <w:p w14:paraId="0E190409" w14:textId="77777777" w:rsidR="005E0915" w:rsidRDefault="005E0915" w:rsidP="00415B24">
            <w:pPr>
              <w:widowControl/>
              <w:spacing w:line="240" w:lineRule="exact"/>
              <w:ind w:leftChars="-1" w:left="-1" w:hanging="1"/>
              <w:jc w:val="left"/>
              <w:rPr>
                <w:rFonts w:ascii="宋体" w:hAnsi="宋体" w:hint="eastAsia"/>
                <w:color w:val="000000"/>
                <w:szCs w:val="21"/>
              </w:rPr>
            </w:pPr>
          </w:p>
        </w:tc>
      </w:tr>
      <w:tr w:rsidR="00C75838" w14:paraId="3B6E2C4F" w14:textId="77777777" w:rsidTr="00B51DC0">
        <w:trPr>
          <w:trHeight w:hRule="exact" w:val="397"/>
        </w:trPr>
        <w:tc>
          <w:tcPr>
            <w:tcW w:w="6815" w:type="dxa"/>
            <w:gridSpan w:val="4"/>
            <w:tcBorders>
              <w:top w:val="single" w:sz="4" w:space="0" w:color="auto"/>
              <w:left w:val="single" w:sz="4" w:space="0" w:color="auto"/>
              <w:bottom w:val="single" w:sz="4" w:space="0" w:color="auto"/>
              <w:right w:val="single" w:sz="4" w:space="0" w:color="auto"/>
            </w:tcBorders>
            <w:vAlign w:val="center"/>
          </w:tcPr>
          <w:p w14:paraId="0CB1F965" w14:textId="77777777" w:rsidR="00C75838" w:rsidRDefault="00C75838" w:rsidP="00C75838">
            <w:pPr>
              <w:widowControl/>
              <w:spacing w:line="240" w:lineRule="exact"/>
              <w:jc w:val="center"/>
              <w:rPr>
                <w:rFonts w:ascii="宋体" w:hAnsi="宋体" w:hint="eastAsia"/>
                <w:color w:val="000000"/>
                <w:szCs w:val="21"/>
              </w:rPr>
            </w:pPr>
            <w:r>
              <w:rPr>
                <w:rFonts w:ascii="宋体" w:hAnsi="宋体" w:hint="eastAsia"/>
                <w:color w:val="000000"/>
                <w:szCs w:val="21"/>
              </w:rPr>
              <w:t>合计</w:t>
            </w:r>
          </w:p>
        </w:tc>
        <w:tc>
          <w:tcPr>
            <w:tcW w:w="1705" w:type="dxa"/>
            <w:tcBorders>
              <w:top w:val="single" w:sz="4" w:space="0" w:color="auto"/>
              <w:left w:val="single" w:sz="4" w:space="0" w:color="auto"/>
              <w:bottom w:val="single" w:sz="4" w:space="0" w:color="auto"/>
              <w:right w:val="single" w:sz="4" w:space="0" w:color="auto"/>
            </w:tcBorders>
            <w:vAlign w:val="center"/>
          </w:tcPr>
          <w:p w14:paraId="22B957E8" w14:textId="77777777" w:rsidR="00C75838" w:rsidRDefault="00C75838" w:rsidP="00C75838">
            <w:pPr>
              <w:widowControl/>
              <w:spacing w:line="240" w:lineRule="exact"/>
              <w:ind w:leftChars="-1" w:left="-1" w:hanging="1"/>
              <w:jc w:val="center"/>
              <w:rPr>
                <w:rFonts w:ascii="宋体" w:hAnsi="宋体" w:hint="eastAsia"/>
                <w:color w:val="000000"/>
                <w:szCs w:val="21"/>
              </w:rPr>
            </w:pPr>
            <w:r>
              <w:rPr>
                <w:rFonts w:ascii="宋体" w:hAnsi="宋体" w:hint="eastAsia"/>
                <w:color w:val="000000"/>
                <w:szCs w:val="21"/>
              </w:rPr>
              <w:t>100</w:t>
            </w:r>
          </w:p>
        </w:tc>
      </w:tr>
    </w:tbl>
    <w:p w14:paraId="0CA6A20D" w14:textId="77777777" w:rsidR="005E0915" w:rsidRDefault="00771AE7" w:rsidP="006848D3">
      <w:pPr>
        <w:adjustRightInd w:val="0"/>
        <w:snapToGrid w:val="0"/>
        <w:spacing w:beforeLines="50" w:before="156" w:afterLines="50" w:after="156"/>
        <w:ind w:firstLineChars="200" w:firstLine="482"/>
        <w:rPr>
          <w:rFonts w:ascii="宋体" w:hAnsi="宋体" w:cs="Angsana New" w:hint="eastAsia"/>
          <w:b/>
          <w:sz w:val="24"/>
          <w:szCs w:val="24"/>
          <w:lang w:bidi="th-TH"/>
        </w:rPr>
      </w:pPr>
      <w:r>
        <w:rPr>
          <w:rFonts w:ascii="宋体" w:hAnsi="宋体" w:cs="Angsana New" w:hint="eastAsia"/>
          <w:b/>
          <w:sz w:val="24"/>
          <w:szCs w:val="24"/>
          <w:lang w:bidi="th-TH"/>
        </w:rPr>
        <w:t>（三）教学管理</w:t>
      </w:r>
    </w:p>
    <w:p w14:paraId="6FA38DE8" w14:textId="77777777" w:rsidR="005E0915" w:rsidRPr="00C75838" w:rsidRDefault="00771AE7" w:rsidP="00C75838">
      <w:pPr>
        <w:spacing w:line="360" w:lineRule="auto"/>
        <w:ind w:firstLineChars="200" w:firstLine="480"/>
        <w:outlineLvl w:val="2"/>
        <w:rPr>
          <w:rFonts w:ascii="宋体" w:hAnsi="宋体" w:cs="Angsana New" w:hint="eastAsia"/>
          <w:sz w:val="24"/>
          <w:szCs w:val="24"/>
          <w:lang w:bidi="th-TH"/>
        </w:rPr>
      </w:pPr>
      <w:r w:rsidRPr="00C75838">
        <w:rPr>
          <w:rFonts w:ascii="宋体" w:hAnsi="宋体" w:cs="Angsana New" w:hint="eastAsia"/>
          <w:sz w:val="24"/>
          <w:szCs w:val="24"/>
          <w:lang w:bidi="th-TH"/>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7087FE88" w14:textId="77777777" w:rsidR="005E0915" w:rsidRPr="00C75838" w:rsidRDefault="00771AE7" w:rsidP="006848D3">
      <w:pPr>
        <w:adjustRightInd w:val="0"/>
        <w:snapToGrid w:val="0"/>
        <w:spacing w:beforeLines="50" w:before="156" w:afterLines="50" w:after="156"/>
        <w:ind w:firstLineChars="200" w:firstLine="482"/>
        <w:rPr>
          <w:rFonts w:ascii="宋体" w:hAnsi="宋体" w:cs="Angsana New" w:hint="eastAsia"/>
          <w:b/>
          <w:sz w:val="24"/>
          <w:szCs w:val="24"/>
          <w:lang w:bidi="th-TH"/>
        </w:rPr>
      </w:pPr>
      <w:r>
        <w:rPr>
          <w:rFonts w:ascii="宋体" w:hAnsi="宋体" w:cs="Angsana New" w:hint="eastAsia"/>
          <w:b/>
          <w:sz w:val="24"/>
          <w:szCs w:val="24"/>
          <w:lang w:bidi="th-TH"/>
        </w:rPr>
        <w:t>（四）质量监控</w:t>
      </w:r>
    </w:p>
    <w:p w14:paraId="2C3C8DFC" w14:textId="77777777" w:rsidR="005E0915" w:rsidRPr="00C75838" w:rsidRDefault="00771AE7" w:rsidP="00C75838">
      <w:pPr>
        <w:spacing w:line="360" w:lineRule="auto"/>
        <w:ind w:firstLineChars="200" w:firstLine="480"/>
        <w:outlineLvl w:val="2"/>
        <w:rPr>
          <w:rFonts w:ascii="宋体" w:hAnsi="宋体" w:cs="Angsana New" w:hint="eastAsia"/>
          <w:sz w:val="24"/>
          <w:szCs w:val="24"/>
          <w:lang w:bidi="th-TH"/>
        </w:rPr>
      </w:pPr>
      <w:r w:rsidRPr="00C75838">
        <w:rPr>
          <w:rFonts w:ascii="宋体" w:hAnsi="宋体" w:cs="Angsana New" w:hint="eastAsia"/>
          <w:sz w:val="24"/>
          <w:szCs w:val="24"/>
          <w:lang w:bidi="th-TH"/>
        </w:rPr>
        <w:t>健全专业教学质量监控管理制度，完善课堂教学、教学评价、实习实训、毕业设计以及专业调研、人才培养方案更新等方面质量标准，通过教学实施、过程监控、质量评价和持续改进，达成人才培养规格。</w:t>
      </w:r>
      <w:proofErr w:type="gramStart"/>
      <w:r w:rsidRPr="00C75838">
        <w:rPr>
          <w:rFonts w:ascii="宋体" w:hAnsi="宋体" w:cs="Angsana New" w:hint="eastAsia"/>
          <w:sz w:val="24"/>
          <w:szCs w:val="24"/>
          <w:lang w:bidi="th-TH"/>
        </w:rPr>
        <w:t>落实看</w:t>
      </w:r>
      <w:proofErr w:type="gramEnd"/>
      <w:r w:rsidRPr="00C75838">
        <w:rPr>
          <w:rFonts w:ascii="宋体" w:hAnsi="宋体" w:cs="Angsana New" w:hint="eastAsia"/>
          <w:sz w:val="24"/>
          <w:szCs w:val="24"/>
          <w:lang w:bidi="th-TH"/>
        </w:rPr>
        <w:t>课、听课、评教、</w:t>
      </w:r>
      <w:proofErr w:type="gramStart"/>
      <w:r w:rsidRPr="00C75838">
        <w:rPr>
          <w:rFonts w:ascii="宋体" w:hAnsi="宋体" w:cs="Angsana New" w:hint="eastAsia"/>
          <w:sz w:val="24"/>
          <w:szCs w:val="24"/>
          <w:lang w:bidi="th-TH"/>
        </w:rPr>
        <w:t>评学等</w:t>
      </w:r>
      <w:proofErr w:type="gramEnd"/>
      <w:r w:rsidRPr="00C75838">
        <w:rPr>
          <w:rFonts w:ascii="宋体" w:hAnsi="宋体" w:cs="Angsana New" w:hint="eastAsia"/>
          <w:sz w:val="24"/>
          <w:szCs w:val="24"/>
          <w:lang w:bidi="th-TH"/>
        </w:rPr>
        <w:t>制度，建立与企业联动的实践教学环节督导制度；定期开展公开课、示范课等教研活动；</w:t>
      </w:r>
      <w:proofErr w:type="gramStart"/>
      <w:r w:rsidRPr="00C75838">
        <w:rPr>
          <w:rFonts w:ascii="宋体" w:hAnsi="宋体" w:cs="Angsana New" w:hint="eastAsia"/>
          <w:sz w:val="24"/>
          <w:szCs w:val="24"/>
          <w:lang w:bidi="th-TH"/>
        </w:rPr>
        <w:t>组织好期初</w:t>
      </w:r>
      <w:proofErr w:type="gramEnd"/>
      <w:r w:rsidRPr="00C75838">
        <w:rPr>
          <w:rFonts w:ascii="宋体" w:hAnsi="宋体" w:cs="Angsana New" w:hint="eastAsia"/>
          <w:sz w:val="24"/>
          <w:szCs w:val="24"/>
          <w:lang w:bidi="th-TH"/>
        </w:rPr>
        <w:t>、期中、期末教学检查。建立毕业生跟踪反馈机制及社会评价机制，并对生源情况、在校生学业水平、毕业生就业情况等进行分析，定期评价人才培养质量和培养目标达成情况。</w:t>
      </w:r>
    </w:p>
    <w:p w14:paraId="2A1FC9A6" w14:textId="77777777" w:rsidR="005E0915"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Pr>
          <w:rFonts w:ascii="黑体" w:eastAsia="黑体" w:hAnsi="黑体" w:cs="Angsana New" w:hint="eastAsia"/>
          <w:bCs/>
          <w:sz w:val="28"/>
          <w:szCs w:val="28"/>
          <w:lang w:bidi="th-TH"/>
        </w:rPr>
        <w:t>十、质量保障</w:t>
      </w:r>
    </w:p>
    <w:p w14:paraId="2087BBA0" w14:textId="77777777" w:rsidR="00C75838" w:rsidRPr="00C75838" w:rsidRDefault="00C75838" w:rsidP="00C75838">
      <w:pPr>
        <w:adjustRightInd w:val="0"/>
        <w:snapToGrid w:val="0"/>
        <w:spacing w:line="360" w:lineRule="auto"/>
        <w:ind w:firstLineChars="200" w:firstLine="480"/>
        <w:rPr>
          <w:rFonts w:ascii="宋体" w:hAnsi="宋体" w:cs="Angsana New" w:hint="eastAsia"/>
          <w:sz w:val="24"/>
          <w:szCs w:val="24"/>
          <w:lang w:bidi="th-TH"/>
        </w:rPr>
      </w:pPr>
      <w:r w:rsidRPr="00C75838">
        <w:rPr>
          <w:rFonts w:ascii="宋体" w:hAnsi="宋体" w:cs="Angsana New" w:hint="eastAsia"/>
          <w:sz w:val="24"/>
          <w:szCs w:val="24"/>
          <w:lang w:bidi="th-TH"/>
        </w:rPr>
        <w:t>（1）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1235A632" w14:textId="77777777" w:rsidR="00C75838" w:rsidRPr="00C75838" w:rsidRDefault="00C75838" w:rsidP="00C75838">
      <w:pPr>
        <w:adjustRightInd w:val="0"/>
        <w:snapToGrid w:val="0"/>
        <w:spacing w:line="360" w:lineRule="auto"/>
        <w:ind w:firstLineChars="200" w:firstLine="480"/>
        <w:rPr>
          <w:rFonts w:ascii="宋体" w:hAnsi="宋体" w:cs="Angsana New" w:hint="eastAsia"/>
          <w:sz w:val="24"/>
          <w:szCs w:val="24"/>
          <w:lang w:bidi="th-TH"/>
        </w:rPr>
      </w:pPr>
      <w:r w:rsidRPr="00C75838">
        <w:rPr>
          <w:rFonts w:ascii="宋体" w:hAnsi="宋体" w:cs="Angsana New" w:hint="eastAsia"/>
          <w:sz w:val="24"/>
          <w:szCs w:val="24"/>
          <w:lang w:bidi="th-TH"/>
        </w:rPr>
        <w:lastRenderedPageBreak/>
        <w:t>(2）完善教学管理机制，加强日常教学组织运行与管理，定期开展课程建设水平和教学质量诊断与改进，建立健全巡课、听课、评教、</w:t>
      </w:r>
      <w:proofErr w:type="gramStart"/>
      <w:r w:rsidRPr="00C75838">
        <w:rPr>
          <w:rFonts w:ascii="宋体" w:hAnsi="宋体" w:cs="Angsana New" w:hint="eastAsia"/>
          <w:sz w:val="24"/>
          <w:szCs w:val="24"/>
          <w:lang w:bidi="th-TH"/>
        </w:rPr>
        <w:t>评学等</w:t>
      </w:r>
      <w:proofErr w:type="gramEnd"/>
      <w:r w:rsidRPr="00C75838">
        <w:rPr>
          <w:rFonts w:ascii="宋体" w:hAnsi="宋体" w:cs="Angsana New" w:hint="eastAsia"/>
          <w:sz w:val="24"/>
          <w:szCs w:val="24"/>
          <w:lang w:bidi="th-TH"/>
        </w:rPr>
        <w:t>制度，建立与企业联动的实践教学环节督导制度，严明教学纪律，强化教学组织功能，定期开展公开课、示范课等教研活动。</w:t>
      </w:r>
    </w:p>
    <w:p w14:paraId="2F358111" w14:textId="77777777" w:rsidR="00C75838" w:rsidRPr="00C75838" w:rsidRDefault="00C75838" w:rsidP="00C75838">
      <w:pPr>
        <w:adjustRightInd w:val="0"/>
        <w:snapToGrid w:val="0"/>
        <w:spacing w:line="360" w:lineRule="auto"/>
        <w:ind w:firstLineChars="200" w:firstLine="480"/>
        <w:rPr>
          <w:rFonts w:ascii="宋体" w:hAnsi="宋体" w:cs="Angsana New" w:hint="eastAsia"/>
          <w:sz w:val="24"/>
          <w:szCs w:val="24"/>
          <w:lang w:bidi="th-TH"/>
        </w:rPr>
      </w:pPr>
      <w:r w:rsidRPr="00C75838">
        <w:rPr>
          <w:rFonts w:ascii="宋体" w:hAnsi="宋体" w:cs="Angsana New" w:hint="eastAsia"/>
          <w:sz w:val="24"/>
          <w:szCs w:val="24"/>
          <w:lang w:bidi="th-TH"/>
        </w:rPr>
        <w:t>(3）建立毕业生跟踪反馈机制及社会评价机制，并对生源情况、在校生学业水平、毕业生就业情况等进行分析，定期评价人才培养质量和培养目标达成情况。</w:t>
      </w:r>
    </w:p>
    <w:p w14:paraId="32A525CB" w14:textId="77777777" w:rsidR="00C75838" w:rsidRPr="00C75838" w:rsidRDefault="00C75838" w:rsidP="00C75838">
      <w:pPr>
        <w:adjustRightInd w:val="0"/>
        <w:snapToGrid w:val="0"/>
        <w:spacing w:line="360" w:lineRule="auto"/>
        <w:ind w:firstLineChars="200" w:firstLine="480"/>
        <w:rPr>
          <w:rFonts w:ascii="宋体" w:hAnsi="宋体" w:cs="Angsana New" w:hint="eastAsia"/>
          <w:sz w:val="24"/>
          <w:szCs w:val="24"/>
          <w:lang w:bidi="th-TH"/>
        </w:rPr>
      </w:pPr>
      <w:r w:rsidRPr="00C75838">
        <w:rPr>
          <w:rFonts w:ascii="宋体" w:hAnsi="宋体" w:cs="Angsana New" w:hint="eastAsia"/>
          <w:sz w:val="24"/>
          <w:szCs w:val="24"/>
          <w:lang w:bidi="th-TH"/>
        </w:rPr>
        <w:t>(4）专业教研组织应充分利用评价分析结果有效改进专业教学，持续提高人才培养质量。</w:t>
      </w:r>
    </w:p>
    <w:p w14:paraId="04A7B491" w14:textId="77777777" w:rsidR="00C75838" w:rsidRPr="00C75838" w:rsidRDefault="00C75838" w:rsidP="00C75838">
      <w:pPr>
        <w:adjustRightInd w:val="0"/>
        <w:snapToGrid w:val="0"/>
        <w:spacing w:line="360" w:lineRule="auto"/>
        <w:ind w:firstLineChars="200" w:firstLine="480"/>
        <w:rPr>
          <w:rFonts w:ascii="宋体" w:hAnsi="宋体" w:cs="Angsana New" w:hint="eastAsia"/>
          <w:sz w:val="24"/>
          <w:szCs w:val="24"/>
          <w:lang w:bidi="th-TH"/>
        </w:rPr>
      </w:pPr>
      <w:r w:rsidRPr="00C75838">
        <w:rPr>
          <w:rFonts w:ascii="宋体" w:hAnsi="宋体" w:cs="Angsana New" w:hint="eastAsia"/>
          <w:sz w:val="24"/>
          <w:szCs w:val="24"/>
          <w:lang w:bidi="th-TH"/>
        </w:rPr>
        <w:t>考核方式举例：过程考核、终结性考核</w:t>
      </w:r>
    </w:p>
    <w:p w14:paraId="30C6CDA8" w14:textId="77777777" w:rsidR="00C75838" w:rsidRDefault="00C75838" w:rsidP="00C75838">
      <w:pPr>
        <w:adjustRightInd w:val="0"/>
        <w:snapToGrid w:val="0"/>
        <w:spacing w:line="360" w:lineRule="auto"/>
        <w:ind w:firstLineChars="200" w:firstLine="480"/>
        <w:rPr>
          <w:rFonts w:ascii="宋体" w:hAnsi="宋体" w:cs="Angsana New" w:hint="eastAsia"/>
          <w:sz w:val="24"/>
          <w:szCs w:val="24"/>
          <w:lang w:bidi="th-TH"/>
        </w:rPr>
      </w:pPr>
      <w:r w:rsidRPr="00C75838">
        <w:rPr>
          <w:rFonts w:ascii="宋体" w:hAnsi="宋体" w:cs="Angsana New" w:hint="eastAsia"/>
          <w:sz w:val="24"/>
          <w:szCs w:val="24"/>
          <w:lang w:bidi="th-TH"/>
        </w:rPr>
        <w:t>建立质量保障机构、学生每学期评教不少于2次、同行每学期评教不少于2次、督导每学期评教不少于5次、企业每学期评教不少于1次。</w:t>
      </w:r>
    </w:p>
    <w:p w14:paraId="55CC7B99" w14:textId="77777777" w:rsidR="005E0915" w:rsidRPr="00771AE7" w:rsidRDefault="00771AE7" w:rsidP="006848D3">
      <w:pPr>
        <w:spacing w:beforeLines="50" w:before="156" w:afterLines="50" w:after="156" w:line="360" w:lineRule="auto"/>
        <w:ind w:firstLineChars="200" w:firstLine="560"/>
        <w:rPr>
          <w:rFonts w:ascii="黑体" w:eastAsia="黑体" w:hAnsi="黑体" w:cs="Angsana New" w:hint="eastAsia"/>
          <w:bCs/>
          <w:sz w:val="28"/>
          <w:szCs w:val="28"/>
          <w:lang w:bidi="th-TH"/>
        </w:rPr>
      </w:pPr>
      <w:r w:rsidRPr="00771AE7">
        <w:rPr>
          <w:rFonts w:ascii="黑体" w:eastAsia="黑体" w:hAnsi="黑体" w:cs="Angsana New" w:hint="eastAsia"/>
          <w:bCs/>
          <w:sz w:val="28"/>
          <w:szCs w:val="28"/>
          <w:lang w:bidi="th-TH"/>
        </w:rPr>
        <w:t>十一</w:t>
      </w:r>
      <w:r w:rsidRPr="00771AE7">
        <w:rPr>
          <w:rFonts w:ascii="黑体" w:eastAsia="黑体" w:hAnsi="黑体" w:cs="Angsana New"/>
          <w:bCs/>
          <w:sz w:val="28"/>
          <w:szCs w:val="28"/>
          <w:lang w:bidi="th-TH"/>
        </w:rPr>
        <w:t>、</w:t>
      </w:r>
      <w:r w:rsidRPr="00771AE7">
        <w:rPr>
          <w:rFonts w:ascii="黑体" w:eastAsia="黑体" w:hAnsi="黑体" w:cs="Angsana New" w:hint="eastAsia"/>
          <w:bCs/>
          <w:sz w:val="28"/>
          <w:szCs w:val="28"/>
          <w:lang w:bidi="th-TH"/>
        </w:rPr>
        <w:t>附录</w:t>
      </w:r>
    </w:p>
    <w:p w14:paraId="20AE870F" w14:textId="77777777" w:rsidR="005E0915" w:rsidRDefault="00771AE7" w:rsidP="00357798">
      <w:pPr>
        <w:spacing w:beforeLines="50" w:before="156" w:afterLines="50" w:after="156" w:line="360" w:lineRule="auto"/>
        <w:ind w:firstLineChars="200" w:firstLine="480"/>
      </w:pPr>
      <w:r>
        <w:rPr>
          <w:rFonts w:ascii="宋体" w:hAnsi="宋体" w:cs="Angsana New"/>
          <w:sz w:val="24"/>
          <w:szCs w:val="24"/>
          <w:lang w:bidi="th-TH"/>
        </w:rPr>
        <w:t>包括</w:t>
      </w:r>
      <w:r>
        <w:rPr>
          <w:rFonts w:ascii="宋体" w:hAnsi="宋体" w:cs="Angsana New" w:hint="eastAsia"/>
          <w:sz w:val="24"/>
          <w:szCs w:val="24"/>
          <w:lang w:bidi="th-TH"/>
        </w:rPr>
        <w:t>专业</w:t>
      </w:r>
      <w:r>
        <w:rPr>
          <w:rFonts w:ascii="宋体" w:hAnsi="宋体" w:cs="Angsana New"/>
          <w:sz w:val="24"/>
          <w:szCs w:val="24"/>
          <w:lang w:bidi="th-TH"/>
        </w:rPr>
        <w:t>教学</w:t>
      </w:r>
      <w:r>
        <w:rPr>
          <w:rFonts w:ascii="宋体" w:hAnsi="宋体" w:cs="Angsana New" w:hint="eastAsia"/>
          <w:sz w:val="24"/>
          <w:szCs w:val="24"/>
          <w:lang w:bidi="th-TH"/>
        </w:rPr>
        <w:t>进程安排</w:t>
      </w:r>
      <w:r>
        <w:rPr>
          <w:rFonts w:ascii="宋体" w:hAnsi="宋体" w:cs="Angsana New"/>
          <w:sz w:val="24"/>
          <w:szCs w:val="24"/>
          <w:lang w:bidi="th-TH"/>
        </w:rPr>
        <w:t>表、</w:t>
      </w:r>
      <w:r>
        <w:rPr>
          <w:rFonts w:ascii="宋体" w:hAnsi="宋体" w:cs="Angsana New" w:hint="eastAsia"/>
          <w:sz w:val="24"/>
          <w:szCs w:val="24"/>
          <w:lang w:bidi="th-TH"/>
        </w:rPr>
        <w:t>专业人才培养方案</w:t>
      </w:r>
      <w:r>
        <w:rPr>
          <w:rFonts w:ascii="宋体" w:hAnsi="宋体" w:cs="Angsana New"/>
          <w:sz w:val="24"/>
          <w:szCs w:val="24"/>
          <w:lang w:bidi="th-TH"/>
        </w:rPr>
        <w:t>变更审批表等</w:t>
      </w:r>
      <w:r w:rsidR="00C75838">
        <w:rPr>
          <w:rFonts w:ascii="宋体" w:hAnsi="宋体" w:cs="Angsana New"/>
          <w:sz w:val="24"/>
          <w:szCs w:val="24"/>
          <w:lang w:bidi="th-TH"/>
        </w:rPr>
        <w:t>。</w:t>
      </w:r>
    </w:p>
    <w:sectPr w:rsidR="005E0915" w:rsidSect="007655DD">
      <w:pgSz w:w="11906" w:h="16838"/>
      <w:pgMar w:top="1417" w:right="1701" w:bottom="1417" w:left="170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404B2" w14:textId="77777777" w:rsidR="00D608E0" w:rsidRDefault="00D608E0">
      <w:r>
        <w:separator/>
      </w:r>
    </w:p>
  </w:endnote>
  <w:endnote w:type="continuationSeparator" w:id="0">
    <w:p w14:paraId="634D72BB" w14:textId="77777777" w:rsidR="00D608E0" w:rsidRDefault="00D60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Angsana New">
    <w:panose1 w:val="02020603050405020304"/>
    <w:charset w:val="00"/>
    <w:family w:val="roman"/>
    <w:pitch w:val="variable"/>
    <w:sig w:usb0="81000003" w:usb1="00000000" w:usb2="00000000" w:usb3="00000000" w:csb0="00010001" w:csb1="00000000"/>
  </w:font>
  <w:font w:name="仿宋">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B889D" w14:textId="77777777" w:rsidR="00844890" w:rsidRDefault="00357798">
    <w:pPr>
      <w:pStyle w:val="ab"/>
      <w:framePr w:wrap="around" w:vAnchor="text" w:hAnchor="margin" w:xAlign="center" w:y="1"/>
      <w:rPr>
        <w:rStyle w:val="af2"/>
      </w:rPr>
    </w:pPr>
    <w:r>
      <w:rPr>
        <w:rStyle w:val="af2"/>
      </w:rPr>
      <w:fldChar w:fldCharType="begin"/>
    </w:r>
    <w:r w:rsidR="00844890">
      <w:rPr>
        <w:rStyle w:val="af2"/>
      </w:rPr>
      <w:instrText xml:space="preserve">PAGE  </w:instrText>
    </w:r>
    <w:r>
      <w:rPr>
        <w:rStyle w:val="af2"/>
      </w:rPr>
      <w:fldChar w:fldCharType="end"/>
    </w:r>
  </w:p>
  <w:p w14:paraId="22149F11" w14:textId="77777777" w:rsidR="00844890" w:rsidRDefault="00844890">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8D5C2" w14:textId="0BD0E9ED" w:rsidR="00844890" w:rsidRDefault="00357798">
    <w:pPr>
      <w:pStyle w:val="ab"/>
      <w:framePr w:wrap="around" w:vAnchor="text" w:hAnchor="margin" w:xAlign="center" w:y="1"/>
      <w:rPr>
        <w:rStyle w:val="af2"/>
      </w:rPr>
    </w:pPr>
    <w:r>
      <w:rPr>
        <w:rStyle w:val="af2"/>
      </w:rPr>
      <w:fldChar w:fldCharType="begin"/>
    </w:r>
    <w:r w:rsidR="00844890">
      <w:rPr>
        <w:rStyle w:val="af2"/>
      </w:rPr>
      <w:instrText xml:space="preserve">PAGE  </w:instrText>
    </w:r>
    <w:r>
      <w:rPr>
        <w:rStyle w:val="af2"/>
      </w:rPr>
      <w:fldChar w:fldCharType="separate"/>
    </w:r>
    <w:r w:rsidR="002858ED">
      <w:rPr>
        <w:rStyle w:val="af2"/>
        <w:noProof/>
      </w:rPr>
      <w:t>15</w:t>
    </w:r>
    <w:r>
      <w:rPr>
        <w:rStyle w:val="af2"/>
      </w:rPr>
      <w:fldChar w:fldCharType="end"/>
    </w:r>
  </w:p>
  <w:p w14:paraId="1DCD56D5" w14:textId="77777777" w:rsidR="00844890" w:rsidRDefault="00844890">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E4D49" w14:textId="77777777" w:rsidR="00D608E0" w:rsidRDefault="00D608E0">
      <w:r>
        <w:separator/>
      </w:r>
    </w:p>
  </w:footnote>
  <w:footnote w:type="continuationSeparator" w:id="0">
    <w:p w14:paraId="37613702" w14:textId="77777777" w:rsidR="00D608E0" w:rsidRDefault="00D60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98733" w14:textId="77777777" w:rsidR="00844890" w:rsidRDefault="00844890">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A1F0A03"/>
    <w:multiLevelType w:val="singleLevel"/>
    <w:tmpl w:val="EA1F0A03"/>
    <w:lvl w:ilvl="0">
      <w:start w:val="3"/>
      <w:numFmt w:val="decimal"/>
      <w:suff w:val="nothing"/>
      <w:lvlText w:val="（%1）"/>
      <w:lvlJc w:val="left"/>
    </w:lvl>
  </w:abstractNum>
  <w:abstractNum w:abstractNumId="1" w15:restartNumberingAfterBreak="0">
    <w:nsid w:val="46850DBD"/>
    <w:multiLevelType w:val="multilevel"/>
    <w:tmpl w:val="46850DBD"/>
    <w:lvl w:ilvl="0">
      <w:start w:val="1"/>
      <w:numFmt w:val="japaneseCounting"/>
      <w:lvlText w:val="（%1）"/>
      <w:lvlJc w:val="left"/>
      <w:pPr>
        <w:ind w:left="1247" w:hanging="765"/>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2" w15:restartNumberingAfterBreak="0">
    <w:nsid w:val="59C6AAFA"/>
    <w:multiLevelType w:val="singleLevel"/>
    <w:tmpl w:val="59C6AAFA"/>
    <w:lvl w:ilvl="0">
      <w:start w:val="4"/>
      <w:numFmt w:val="chineseCounting"/>
      <w:suff w:val="nothing"/>
      <w:lvlText w:val="（%1）"/>
      <w:lvlJc w:val="left"/>
      <w:rPr>
        <w:rFonts w:hint="eastAsia"/>
      </w:rPr>
    </w:lvl>
  </w:abstractNum>
  <w:num w:numId="1" w16cid:durableId="1526363521">
    <w:abstractNumId w:val="1"/>
  </w:num>
  <w:num w:numId="2" w16cid:durableId="1095318731">
    <w:abstractNumId w:val="2"/>
  </w:num>
  <w:num w:numId="3" w16cid:durableId="913901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UxMzk0MWQyZDdjYWQ1YmI3MzFjMmE0NzczYTI4NzgifQ=="/>
  </w:docVars>
  <w:rsids>
    <w:rsidRoot w:val="00095426"/>
    <w:rsid w:val="00003762"/>
    <w:rsid w:val="00006414"/>
    <w:rsid w:val="00006851"/>
    <w:rsid w:val="00013C14"/>
    <w:rsid w:val="000227B9"/>
    <w:rsid w:val="0002744F"/>
    <w:rsid w:val="00027854"/>
    <w:rsid w:val="00027E1C"/>
    <w:rsid w:val="00031140"/>
    <w:rsid w:val="00042F87"/>
    <w:rsid w:val="00054C43"/>
    <w:rsid w:val="000574E5"/>
    <w:rsid w:val="00060F4C"/>
    <w:rsid w:val="000702F3"/>
    <w:rsid w:val="00070AE1"/>
    <w:rsid w:val="0007194E"/>
    <w:rsid w:val="000754C0"/>
    <w:rsid w:val="00080F1D"/>
    <w:rsid w:val="00092736"/>
    <w:rsid w:val="00095426"/>
    <w:rsid w:val="00097F7D"/>
    <w:rsid w:val="000A0230"/>
    <w:rsid w:val="000A08E3"/>
    <w:rsid w:val="000B66A6"/>
    <w:rsid w:val="000C1FE4"/>
    <w:rsid w:val="000E3166"/>
    <w:rsid w:val="000E54C6"/>
    <w:rsid w:val="000F010F"/>
    <w:rsid w:val="00102110"/>
    <w:rsid w:val="00104B92"/>
    <w:rsid w:val="00110FD6"/>
    <w:rsid w:val="00112E82"/>
    <w:rsid w:val="00116250"/>
    <w:rsid w:val="00125888"/>
    <w:rsid w:val="00125D6D"/>
    <w:rsid w:val="00127568"/>
    <w:rsid w:val="00133502"/>
    <w:rsid w:val="001364F6"/>
    <w:rsid w:val="00136C2B"/>
    <w:rsid w:val="00140765"/>
    <w:rsid w:val="00145A5B"/>
    <w:rsid w:val="00146C0E"/>
    <w:rsid w:val="00152B54"/>
    <w:rsid w:val="00154AAD"/>
    <w:rsid w:val="00161B2D"/>
    <w:rsid w:val="00163BB2"/>
    <w:rsid w:val="00165BE4"/>
    <w:rsid w:val="0016684F"/>
    <w:rsid w:val="001728E5"/>
    <w:rsid w:val="001824DA"/>
    <w:rsid w:val="001941C3"/>
    <w:rsid w:val="001A1240"/>
    <w:rsid w:val="001B2194"/>
    <w:rsid w:val="001B418D"/>
    <w:rsid w:val="001C4F08"/>
    <w:rsid w:val="001D03EE"/>
    <w:rsid w:val="001D2141"/>
    <w:rsid w:val="001D7D5D"/>
    <w:rsid w:val="001E14DB"/>
    <w:rsid w:val="001E630C"/>
    <w:rsid w:val="001F04E0"/>
    <w:rsid w:val="0020464F"/>
    <w:rsid w:val="00212887"/>
    <w:rsid w:val="00215656"/>
    <w:rsid w:val="0022040F"/>
    <w:rsid w:val="002341EB"/>
    <w:rsid w:val="0023604D"/>
    <w:rsid w:val="00243139"/>
    <w:rsid w:val="00245E7C"/>
    <w:rsid w:val="002501C3"/>
    <w:rsid w:val="00262E34"/>
    <w:rsid w:val="002802F4"/>
    <w:rsid w:val="00281038"/>
    <w:rsid w:val="002858ED"/>
    <w:rsid w:val="002946D0"/>
    <w:rsid w:val="0029591A"/>
    <w:rsid w:val="002B01AC"/>
    <w:rsid w:val="002D17C0"/>
    <w:rsid w:val="002D4E96"/>
    <w:rsid w:val="002F070C"/>
    <w:rsid w:val="002F0AB1"/>
    <w:rsid w:val="002F7D36"/>
    <w:rsid w:val="00302309"/>
    <w:rsid w:val="00306FC8"/>
    <w:rsid w:val="003071C0"/>
    <w:rsid w:val="00316571"/>
    <w:rsid w:val="00317BF7"/>
    <w:rsid w:val="00317C69"/>
    <w:rsid w:val="00322CAB"/>
    <w:rsid w:val="00326DB7"/>
    <w:rsid w:val="00343FFE"/>
    <w:rsid w:val="00350796"/>
    <w:rsid w:val="003518A0"/>
    <w:rsid w:val="00357798"/>
    <w:rsid w:val="003663E1"/>
    <w:rsid w:val="0036697C"/>
    <w:rsid w:val="00367180"/>
    <w:rsid w:val="0037141C"/>
    <w:rsid w:val="0038090A"/>
    <w:rsid w:val="00391C2D"/>
    <w:rsid w:val="003931CF"/>
    <w:rsid w:val="0039349A"/>
    <w:rsid w:val="003A383C"/>
    <w:rsid w:val="003C1BF4"/>
    <w:rsid w:val="003C70DD"/>
    <w:rsid w:val="003D5C76"/>
    <w:rsid w:val="003E6B2B"/>
    <w:rsid w:val="003F34C5"/>
    <w:rsid w:val="00401767"/>
    <w:rsid w:val="00401F35"/>
    <w:rsid w:val="00415B24"/>
    <w:rsid w:val="00432270"/>
    <w:rsid w:val="0044014D"/>
    <w:rsid w:val="00444B17"/>
    <w:rsid w:val="004525DF"/>
    <w:rsid w:val="00453CE9"/>
    <w:rsid w:val="004661B0"/>
    <w:rsid w:val="00466DD7"/>
    <w:rsid w:val="00477208"/>
    <w:rsid w:val="00480D8F"/>
    <w:rsid w:val="00483255"/>
    <w:rsid w:val="004850D3"/>
    <w:rsid w:val="004918E1"/>
    <w:rsid w:val="00491FD1"/>
    <w:rsid w:val="004B6A7B"/>
    <w:rsid w:val="004C33F6"/>
    <w:rsid w:val="004C6237"/>
    <w:rsid w:val="004D5D1E"/>
    <w:rsid w:val="004D6787"/>
    <w:rsid w:val="004E245F"/>
    <w:rsid w:val="004E3518"/>
    <w:rsid w:val="004F2050"/>
    <w:rsid w:val="004F2701"/>
    <w:rsid w:val="004F4B41"/>
    <w:rsid w:val="00500698"/>
    <w:rsid w:val="00503CAF"/>
    <w:rsid w:val="00505CC6"/>
    <w:rsid w:val="00520ED7"/>
    <w:rsid w:val="00521ED7"/>
    <w:rsid w:val="00522C96"/>
    <w:rsid w:val="00532C38"/>
    <w:rsid w:val="005337C3"/>
    <w:rsid w:val="005623AA"/>
    <w:rsid w:val="00564419"/>
    <w:rsid w:val="00572DD3"/>
    <w:rsid w:val="00580BB1"/>
    <w:rsid w:val="0058503E"/>
    <w:rsid w:val="00585BC8"/>
    <w:rsid w:val="00594C3F"/>
    <w:rsid w:val="0059576B"/>
    <w:rsid w:val="005A0808"/>
    <w:rsid w:val="005A08A0"/>
    <w:rsid w:val="005A14E2"/>
    <w:rsid w:val="005A6CDA"/>
    <w:rsid w:val="005B5997"/>
    <w:rsid w:val="005B7DCA"/>
    <w:rsid w:val="005C1134"/>
    <w:rsid w:val="005C1E19"/>
    <w:rsid w:val="005C46CD"/>
    <w:rsid w:val="005D0B68"/>
    <w:rsid w:val="005D1FFF"/>
    <w:rsid w:val="005D4A40"/>
    <w:rsid w:val="005E0915"/>
    <w:rsid w:val="005F275B"/>
    <w:rsid w:val="005F7872"/>
    <w:rsid w:val="00604C21"/>
    <w:rsid w:val="00605FB7"/>
    <w:rsid w:val="006123B7"/>
    <w:rsid w:val="00612E6B"/>
    <w:rsid w:val="006139BA"/>
    <w:rsid w:val="00614456"/>
    <w:rsid w:val="00616B6E"/>
    <w:rsid w:val="006251AA"/>
    <w:rsid w:val="00627E04"/>
    <w:rsid w:val="00635598"/>
    <w:rsid w:val="006360A1"/>
    <w:rsid w:val="00637224"/>
    <w:rsid w:val="00640172"/>
    <w:rsid w:val="00641385"/>
    <w:rsid w:val="0064139F"/>
    <w:rsid w:val="00642B8B"/>
    <w:rsid w:val="00646401"/>
    <w:rsid w:val="00651AAA"/>
    <w:rsid w:val="006571BA"/>
    <w:rsid w:val="006776C0"/>
    <w:rsid w:val="006844CF"/>
    <w:rsid w:val="0068474C"/>
    <w:rsid w:val="006848D3"/>
    <w:rsid w:val="006940D5"/>
    <w:rsid w:val="006942C3"/>
    <w:rsid w:val="006A0439"/>
    <w:rsid w:val="006A26DE"/>
    <w:rsid w:val="006A36BD"/>
    <w:rsid w:val="006B5F83"/>
    <w:rsid w:val="006C71C2"/>
    <w:rsid w:val="006D3F57"/>
    <w:rsid w:val="006D4BA3"/>
    <w:rsid w:val="006D5A53"/>
    <w:rsid w:val="006D5C96"/>
    <w:rsid w:val="006E022D"/>
    <w:rsid w:val="006E05B8"/>
    <w:rsid w:val="006E451F"/>
    <w:rsid w:val="006F4B09"/>
    <w:rsid w:val="00700EF6"/>
    <w:rsid w:val="00701F85"/>
    <w:rsid w:val="00702575"/>
    <w:rsid w:val="0070410B"/>
    <w:rsid w:val="0071466E"/>
    <w:rsid w:val="00716CA7"/>
    <w:rsid w:val="00723CCC"/>
    <w:rsid w:val="0072677E"/>
    <w:rsid w:val="007268F0"/>
    <w:rsid w:val="00730BAE"/>
    <w:rsid w:val="007338F2"/>
    <w:rsid w:val="00740869"/>
    <w:rsid w:val="007453F6"/>
    <w:rsid w:val="00755C10"/>
    <w:rsid w:val="00756DEE"/>
    <w:rsid w:val="0076061B"/>
    <w:rsid w:val="007631AE"/>
    <w:rsid w:val="00763C74"/>
    <w:rsid w:val="007655DD"/>
    <w:rsid w:val="0077017E"/>
    <w:rsid w:val="00770507"/>
    <w:rsid w:val="00771217"/>
    <w:rsid w:val="00771AE7"/>
    <w:rsid w:val="00776A40"/>
    <w:rsid w:val="00782D46"/>
    <w:rsid w:val="00784A2A"/>
    <w:rsid w:val="00785378"/>
    <w:rsid w:val="00785EF3"/>
    <w:rsid w:val="0078737B"/>
    <w:rsid w:val="00790712"/>
    <w:rsid w:val="007927DC"/>
    <w:rsid w:val="007A3959"/>
    <w:rsid w:val="007A77B6"/>
    <w:rsid w:val="007B25E9"/>
    <w:rsid w:val="007C5A46"/>
    <w:rsid w:val="007D6BF6"/>
    <w:rsid w:val="007E069B"/>
    <w:rsid w:val="007E1364"/>
    <w:rsid w:val="007E5CFB"/>
    <w:rsid w:val="007F061D"/>
    <w:rsid w:val="008140DE"/>
    <w:rsid w:val="00836366"/>
    <w:rsid w:val="00836708"/>
    <w:rsid w:val="00836B8E"/>
    <w:rsid w:val="00844890"/>
    <w:rsid w:val="00844D53"/>
    <w:rsid w:val="0085138E"/>
    <w:rsid w:val="00855BB1"/>
    <w:rsid w:val="00856281"/>
    <w:rsid w:val="00862012"/>
    <w:rsid w:val="00870099"/>
    <w:rsid w:val="00870749"/>
    <w:rsid w:val="0087201C"/>
    <w:rsid w:val="008729D2"/>
    <w:rsid w:val="00881A4B"/>
    <w:rsid w:val="00884517"/>
    <w:rsid w:val="00885EAC"/>
    <w:rsid w:val="008949E2"/>
    <w:rsid w:val="00894E1A"/>
    <w:rsid w:val="008A2156"/>
    <w:rsid w:val="008A32B9"/>
    <w:rsid w:val="008A3578"/>
    <w:rsid w:val="008B7F9B"/>
    <w:rsid w:val="008C2B6E"/>
    <w:rsid w:val="008C30D0"/>
    <w:rsid w:val="008C5ABA"/>
    <w:rsid w:val="008D11A3"/>
    <w:rsid w:val="008E6FDD"/>
    <w:rsid w:val="00900A28"/>
    <w:rsid w:val="00910210"/>
    <w:rsid w:val="0091129A"/>
    <w:rsid w:val="0091414C"/>
    <w:rsid w:val="00923177"/>
    <w:rsid w:val="00926709"/>
    <w:rsid w:val="0093347A"/>
    <w:rsid w:val="00940122"/>
    <w:rsid w:val="009429A8"/>
    <w:rsid w:val="00942BBD"/>
    <w:rsid w:val="009438A1"/>
    <w:rsid w:val="00950B84"/>
    <w:rsid w:val="009512E6"/>
    <w:rsid w:val="009537A5"/>
    <w:rsid w:val="00963AA1"/>
    <w:rsid w:val="00965A2B"/>
    <w:rsid w:val="00992E98"/>
    <w:rsid w:val="0099445E"/>
    <w:rsid w:val="00996E34"/>
    <w:rsid w:val="009A323D"/>
    <w:rsid w:val="009A55DC"/>
    <w:rsid w:val="009B3F73"/>
    <w:rsid w:val="009B4B3A"/>
    <w:rsid w:val="009B6956"/>
    <w:rsid w:val="009C504F"/>
    <w:rsid w:val="009C6E80"/>
    <w:rsid w:val="009C75C8"/>
    <w:rsid w:val="009D4F91"/>
    <w:rsid w:val="009D5874"/>
    <w:rsid w:val="009F12F3"/>
    <w:rsid w:val="009F22B6"/>
    <w:rsid w:val="009F4915"/>
    <w:rsid w:val="009F5CC3"/>
    <w:rsid w:val="009F5D4B"/>
    <w:rsid w:val="009F77F6"/>
    <w:rsid w:val="00A012E5"/>
    <w:rsid w:val="00A037C9"/>
    <w:rsid w:val="00A05470"/>
    <w:rsid w:val="00A06029"/>
    <w:rsid w:val="00A06C56"/>
    <w:rsid w:val="00A12AB8"/>
    <w:rsid w:val="00A167BB"/>
    <w:rsid w:val="00A17DFA"/>
    <w:rsid w:val="00A23CA1"/>
    <w:rsid w:val="00A24019"/>
    <w:rsid w:val="00A27EC4"/>
    <w:rsid w:val="00A31253"/>
    <w:rsid w:val="00A41727"/>
    <w:rsid w:val="00A42774"/>
    <w:rsid w:val="00A56E93"/>
    <w:rsid w:val="00A573BA"/>
    <w:rsid w:val="00A604D1"/>
    <w:rsid w:val="00A653CA"/>
    <w:rsid w:val="00A72CE6"/>
    <w:rsid w:val="00A80785"/>
    <w:rsid w:val="00A9566E"/>
    <w:rsid w:val="00A96AD3"/>
    <w:rsid w:val="00AA7DEB"/>
    <w:rsid w:val="00AB2C4A"/>
    <w:rsid w:val="00AB5853"/>
    <w:rsid w:val="00AB6C7A"/>
    <w:rsid w:val="00AC66A3"/>
    <w:rsid w:val="00AD7217"/>
    <w:rsid w:val="00AE05E8"/>
    <w:rsid w:val="00AE1EEB"/>
    <w:rsid w:val="00AE3EB9"/>
    <w:rsid w:val="00AE3FED"/>
    <w:rsid w:val="00AE5117"/>
    <w:rsid w:val="00AF5AE9"/>
    <w:rsid w:val="00B10C5B"/>
    <w:rsid w:val="00B207A2"/>
    <w:rsid w:val="00B237EE"/>
    <w:rsid w:val="00B247F7"/>
    <w:rsid w:val="00B25C97"/>
    <w:rsid w:val="00B26D70"/>
    <w:rsid w:val="00B30734"/>
    <w:rsid w:val="00B37A38"/>
    <w:rsid w:val="00B50584"/>
    <w:rsid w:val="00B50890"/>
    <w:rsid w:val="00B51DC0"/>
    <w:rsid w:val="00B551E7"/>
    <w:rsid w:val="00B561BB"/>
    <w:rsid w:val="00B70827"/>
    <w:rsid w:val="00B74AA1"/>
    <w:rsid w:val="00B87E8E"/>
    <w:rsid w:val="00B90FEC"/>
    <w:rsid w:val="00B96312"/>
    <w:rsid w:val="00BB0290"/>
    <w:rsid w:val="00BB0CE4"/>
    <w:rsid w:val="00BB43EF"/>
    <w:rsid w:val="00BB6BCC"/>
    <w:rsid w:val="00BC0675"/>
    <w:rsid w:val="00BC2532"/>
    <w:rsid w:val="00BD247E"/>
    <w:rsid w:val="00BE2E14"/>
    <w:rsid w:val="00BF05B2"/>
    <w:rsid w:val="00BF230F"/>
    <w:rsid w:val="00BF6BDC"/>
    <w:rsid w:val="00C019F3"/>
    <w:rsid w:val="00C027AC"/>
    <w:rsid w:val="00C03900"/>
    <w:rsid w:val="00C04D02"/>
    <w:rsid w:val="00C213C5"/>
    <w:rsid w:val="00C263F1"/>
    <w:rsid w:val="00C272DF"/>
    <w:rsid w:val="00C30499"/>
    <w:rsid w:val="00C35F6B"/>
    <w:rsid w:val="00C36548"/>
    <w:rsid w:val="00C447CA"/>
    <w:rsid w:val="00C467B8"/>
    <w:rsid w:val="00C532E0"/>
    <w:rsid w:val="00C53493"/>
    <w:rsid w:val="00C54EC5"/>
    <w:rsid w:val="00C73E8D"/>
    <w:rsid w:val="00C75838"/>
    <w:rsid w:val="00C75D68"/>
    <w:rsid w:val="00C76457"/>
    <w:rsid w:val="00CA0564"/>
    <w:rsid w:val="00CA2F6F"/>
    <w:rsid w:val="00CA7CB3"/>
    <w:rsid w:val="00CB2518"/>
    <w:rsid w:val="00CB727C"/>
    <w:rsid w:val="00CB7847"/>
    <w:rsid w:val="00CC265B"/>
    <w:rsid w:val="00CC2BE4"/>
    <w:rsid w:val="00CD7DF0"/>
    <w:rsid w:val="00CE3A4C"/>
    <w:rsid w:val="00CE7B24"/>
    <w:rsid w:val="00CF5EC1"/>
    <w:rsid w:val="00CF6284"/>
    <w:rsid w:val="00CF635E"/>
    <w:rsid w:val="00CF7E4E"/>
    <w:rsid w:val="00D024FC"/>
    <w:rsid w:val="00D12DD6"/>
    <w:rsid w:val="00D23461"/>
    <w:rsid w:val="00D27907"/>
    <w:rsid w:val="00D32233"/>
    <w:rsid w:val="00D33650"/>
    <w:rsid w:val="00D51098"/>
    <w:rsid w:val="00D608E0"/>
    <w:rsid w:val="00D73A73"/>
    <w:rsid w:val="00D74314"/>
    <w:rsid w:val="00D75913"/>
    <w:rsid w:val="00D8113D"/>
    <w:rsid w:val="00D83019"/>
    <w:rsid w:val="00D8431E"/>
    <w:rsid w:val="00D855D3"/>
    <w:rsid w:val="00D864E7"/>
    <w:rsid w:val="00D934FF"/>
    <w:rsid w:val="00D961F7"/>
    <w:rsid w:val="00D96815"/>
    <w:rsid w:val="00DA3D5E"/>
    <w:rsid w:val="00DA55B1"/>
    <w:rsid w:val="00DB2D98"/>
    <w:rsid w:val="00DB3C0A"/>
    <w:rsid w:val="00DB63A8"/>
    <w:rsid w:val="00DC36FF"/>
    <w:rsid w:val="00DD505E"/>
    <w:rsid w:val="00DE7762"/>
    <w:rsid w:val="00DF46C5"/>
    <w:rsid w:val="00E077D2"/>
    <w:rsid w:val="00E11394"/>
    <w:rsid w:val="00E1259B"/>
    <w:rsid w:val="00E1519D"/>
    <w:rsid w:val="00E157DA"/>
    <w:rsid w:val="00E1672B"/>
    <w:rsid w:val="00E2165B"/>
    <w:rsid w:val="00E225E4"/>
    <w:rsid w:val="00E22DC9"/>
    <w:rsid w:val="00E244B6"/>
    <w:rsid w:val="00E24792"/>
    <w:rsid w:val="00E25F04"/>
    <w:rsid w:val="00E41CF5"/>
    <w:rsid w:val="00E4333B"/>
    <w:rsid w:val="00E43B5F"/>
    <w:rsid w:val="00E44646"/>
    <w:rsid w:val="00E52B54"/>
    <w:rsid w:val="00E52CCF"/>
    <w:rsid w:val="00E65BCE"/>
    <w:rsid w:val="00E745E9"/>
    <w:rsid w:val="00E76809"/>
    <w:rsid w:val="00E815A6"/>
    <w:rsid w:val="00E835C3"/>
    <w:rsid w:val="00E87700"/>
    <w:rsid w:val="00E91D8C"/>
    <w:rsid w:val="00E9465B"/>
    <w:rsid w:val="00E96513"/>
    <w:rsid w:val="00EA16E8"/>
    <w:rsid w:val="00EA3B4A"/>
    <w:rsid w:val="00EA45A5"/>
    <w:rsid w:val="00EB290A"/>
    <w:rsid w:val="00EB3251"/>
    <w:rsid w:val="00EB47DD"/>
    <w:rsid w:val="00EB70E7"/>
    <w:rsid w:val="00ED1BBB"/>
    <w:rsid w:val="00ED58A5"/>
    <w:rsid w:val="00EE55F4"/>
    <w:rsid w:val="00EF56AD"/>
    <w:rsid w:val="00EF6A0D"/>
    <w:rsid w:val="00F0075F"/>
    <w:rsid w:val="00F13A1A"/>
    <w:rsid w:val="00F14C8B"/>
    <w:rsid w:val="00F17742"/>
    <w:rsid w:val="00F17CA7"/>
    <w:rsid w:val="00F2697F"/>
    <w:rsid w:val="00F2750F"/>
    <w:rsid w:val="00F342F1"/>
    <w:rsid w:val="00F358B4"/>
    <w:rsid w:val="00F601BA"/>
    <w:rsid w:val="00F63B32"/>
    <w:rsid w:val="00F64B8B"/>
    <w:rsid w:val="00F722B5"/>
    <w:rsid w:val="00F74490"/>
    <w:rsid w:val="00F749FF"/>
    <w:rsid w:val="00F77025"/>
    <w:rsid w:val="00F832D7"/>
    <w:rsid w:val="00F83EBB"/>
    <w:rsid w:val="00F850B3"/>
    <w:rsid w:val="00F90860"/>
    <w:rsid w:val="00F91D47"/>
    <w:rsid w:val="00F94325"/>
    <w:rsid w:val="00FA0F8F"/>
    <w:rsid w:val="00FA3E80"/>
    <w:rsid w:val="00FB1BAE"/>
    <w:rsid w:val="00FC521A"/>
    <w:rsid w:val="00FC5C2D"/>
    <w:rsid w:val="00FD1A35"/>
    <w:rsid w:val="0103761F"/>
    <w:rsid w:val="01DC09E7"/>
    <w:rsid w:val="028B6A94"/>
    <w:rsid w:val="02C35735"/>
    <w:rsid w:val="06574CCE"/>
    <w:rsid w:val="06C44539"/>
    <w:rsid w:val="06D05F3C"/>
    <w:rsid w:val="075B2249"/>
    <w:rsid w:val="079F6DB4"/>
    <w:rsid w:val="09315213"/>
    <w:rsid w:val="0D161D8D"/>
    <w:rsid w:val="0DAB60B3"/>
    <w:rsid w:val="103B1CC9"/>
    <w:rsid w:val="107F1A41"/>
    <w:rsid w:val="10D61B81"/>
    <w:rsid w:val="12603825"/>
    <w:rsid w:val="12760086"/>
    <w:rsid w:val="12B271EC"/>
    <w:rsid w:val="13844416"/>
    <w:rsid w:val="17220CC7"/>
    <w:rsid w:val="188A4E8F"/>
    <w:rsid w:val="19003912"/>
    <w:rsid w:val="198F325C"/>
    <w:rsid w:val="1AF6228C"/>
    <w:rsid w:val="1B0D4804"/>
    <w:rsid w:val="1B4F3D92"/>
    <w:rsid w:val="1C392CA7"/>
    <w:rsid w:val="1D9A0AED"/>
    <w:rsid w:val="1FF542DB"/>
    <w:rsid w:val="201835DA"/>
    <w:rsid w:val="221B616E"/>
    <w:rsid w:val="22773700"/>
    <w:rsid w:val="23A33F9D"/>
    <w:rsid w:val="23E109A1"/>
    <w:rsid w:val="24C470C8"/>
    <w:rsid w:val="256646E8"/>
    <w:rsid w:val="26972FDC"/>
    <w:rsid w:val="27A1794F"/>
    <w:rsid w:val="2BB951BF"/>
    <w:rsid w:val="2D383D8B"/>
    <w:rsid w:val="2DE20BB6"/>
    <w:rsid w:val="3014063A"/>
    <w:rsid w:val="30CA23A5"/>
    <w:rsid w:val="32171F75"/>
    <w:rsid w:val="33BF6B13"/>
    <w:rsid w:val="36D83DEB"/>
    <w:rsid w:val="38362430"/>
    <w:rsid w:val="38470F94"/>
    <w:rsid w:val="391F3332"/>
    <w:rsid w:val="3B0A01AA"/>
    <w:rsid w:val="3B8F50F8"/>
    <w:rsid w:val="3C56585C"/>
    <w:rsid w:val="3CB157E1"/>
    <w:rsid w:val="3CFE6920"/>
    <w:rsid w:val="3DC13C87"/>
    <w:rsid w:val="3E967681"/>
    <w:rsid w:val="3F693E6B"/>
    <w:rsid w:val="3FD33208"/>
    <w:rsid w:val="40271401"/>
    <w:rsid w:val="42E348DD"/>
    <w:rsid w:val="458427BF"/>
    <w:rsid w:val="470F7E5D"/>
    <w:rsid w:val="475A4572"/>
    <w:rsid w:val="48903491"/>
    <w:rsid w:val="493E6C0C"/>
    <w:rsid w:val="4A6C4C67"/>
    <w:rsid w:val="4A7003C0"/>
    <w:rsid w:val="4B27611A"/>
    <w:rsid w:val="4CE2498F"/>
    <w:rsid w:val="4D471801"/>
    <w:rsid w:val="4F8A4D2F"/>
    <w:rsid w:val="50C82462"/>
    <w:rsid w:val="50D52B97"/>
    <w:rsid w:val="50E90A95"/>
    <w:rsid w:val="530C4C57"/>
    <w:rsid w:val="534972AB"/>
    <w:rsid w:val="53C40FF8"/>
    <w:rsid w:val="5A020715"/>
    <w:rsid w:val="5A646DD6"/>
    <w:rsid w:val="5A816F0C"/>
    <w:rsid w:val="5B5A7BC8"/>
    <w:rsid w:val="5C7F5659"/>
    <w:rsid w:val="5DA02326"/>
    <w:rsid w:val="5EF93C17"/>
    <w:rsid w:val="611A6FB3"/>
    <w:rsid w:val="61D42003"/>
    <w:rsid w:val="62536D11"/>
    <w:rsid w:val="640E091D"/>
    <w:rsid w:val="642E5C69"/>
    <w:rsid w:val="64A00C4C"/>
    <w:rsid w:val="65936537"/>
    <w:rsid w:val="65D66EA8"/>
    <w:rsid w:val="67830867"/>
    <w:rsid w:val="687E106B"/>
    <w:rsid w:val="69185FFF"/>
    <w:rsid w:val="6B3C3C0F"/>
    <w:rsid w:val="6D0C4188"/>
    <w:rsid w:val="6D917470"/>
    <w:rsid w:val="6EFA1E4D"/>
    <w:rsid w:val="6F4C4931"/>
    <w:rsid w:val="6FCA1012"/>
    <w:rsid w:val="71CA3763"/>
    <w:rsid w:val="74103107"/>
    <w:rsid w:val="752E0829"/>
    <w:rsid w:val="78547426"/>
    <w:rsid w:val="7A0915D8"/>
    <w:rsid w:val="7A5E0DBB"/>
    <w:rsid w:val="7BDB10F3"/>
    <w:rsid w:val="7BF81A12"/>
    <w:rsid w:val="7C9970C7"/>
    <w:rsid w:val="7F0F2B0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79C2BD0"/>
  <w15:docId w15:val="{216B9A7D-AF70-4CE3-8BE6-0BA384BD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1364"/>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rsid w:val="007E1364"/>
    <w:pPr>
      <w:autoSpaceDE w:val="0"/>
      <w:autoSpaceDN w:val="0"/>
      <w:ind w:firstLineChars="200" w:firstLine="420"/>
      <w:jc w:val="left"/>
    </w:pPr>
    <w:rPr>
      <w:rFonts w:ascii="Times New Roman" w:hAnsi="Times New Roman" w:cs="宋体"/>
      <w:kern w:val="0"/>
      <w:sz w:val="20"/>
      <w:lang w:val="zh-CN" w:bidi="zh-CN"/>
    </w:rPr>
  </w:style>
  <w:style w:type="paragraph" w:styleId="a4">
    <w:name w:val="annotation text"/>
    <w:basedOn w:val="a"/>
    <w:link w:val="a5"/>
    <w:uiPriority w:val="99"/>
    <w:semiHidden/>
    <w:unhideWhenUsed/>
    <w:qFormat/>
    <w:rsid w:val="007E1364"/>
    <w:pPr>
      <w:jc w:val="left"/>
    </w:pPr>
  </w:style>
  <w:style w:type="paragraph" w:styleId="a6">
    <w:name w:val="Body Text"/>
    <w:basedOn w:val="a"/>
    <w:link w:val="a7"/>
    <w:uiPriority w:val="1"/>
    <w:qFormat/>
    <w:rsid w:val="007E1364"/>
    <w:pPr>
      <w:autoSpaceDE w:val="0"/>
      <w:autoSpaceDN w:val="0"/>
      <w:jc w:val="left"/>
    </w:pPr>
    <w:rPr>
      <w:rFonts w:ascii="宋体" w:hAnsi="宋体" w:cs="宋体"/>
      <w:kern w:val="0"/>
      <w:szCs w:val="21"/>
      <w:lang w:val="zh-CN" w:bidi="zh-CN"/>
    </w:rPr>
  </w:style>
  <w:style w:type="paragraph" w:styleId="a8">
    <w:name w:val="Plain Text"/>
    <w:basedOn w:val="a"/>
    <w:qFormat/>
    <w:rsid w:val="007E1364"/>
    <w:pPr>
      <w:adjustRightInd w:val="0"/>
      <w:snapToGrid w:val="0"/>
      <w:spacing w:line="480" w:lineRule="exact"/>
      <w:ind w:firstLineChars="200" w:firstLine="200"/>
    </w:pPr>
    <w:rPr>
      <w:rFonts w:ascii="宋体" w:hAnsi="Courier New" w:cstheme="minorBidi"/>
      <w:szCs w:val="21"/>
    </w:rPr>
  </w:style>
  <w:style w:type="paragraph" w:styleId="a9">
    <w:name w:val="Balloon Text"/>
    <w:basedOn w:val="a"/>
    <w:link w:val="aa"/>
    <w:uiPriority w:val="99"/>
    <w:semiHidden/>
    <w:unhideWhenUsed/>
    <w:qFormat/>
    <w:rsid w:val="007E1364"/>
    <w:rPr>
      <w:sz w:val="18"/>
      <w:szCs w:val="18"/>
    </w:rPr>
  </w:style>
  <w:style w:type="paragraph" w:styleId="ab">
    <w:name w:val="footer"/>
    <w:basedOn w:val="a"/>
    <w:link w:val="ac"/>
    <w:uiPriority w:val="99"/>
    <w:qFormat/>
    <w:rsid w:val="007E1364"/>
    <w:pPr>
      <w:tabs>
        <w:tab w:val="center" w:pos="4153"/>
        <w:tab w:val="right" w:pos="8306"/>
      </w:tabs>
      <w:snapToGrid w:val="0"/>
      <w:jc w:val="left"/>
    </w:pPr>
    <w:rPr>
      <w:rFonts w:ascii="Times New Roman" w:hAnsi="Times New Roman"/>
      <w:sz w:val="18"/>
      <w:szCs w:val="18"/>
    </w:rPr>
  </w:style>
  <w:style w:type="paragraph" w:styleId="ad">
    <w:name w:val="header"/>
    <w:basedOn w:val="a"/>
    <w:link w:val="ae"/>
    <w:uiPriority w:val="99"/>
    <w:qFormat/>
    <w:rsid w:val="007E1364"/>
    <w:pPr>
      <w:pBdr>
        <w:bottom w:val="single" w:sz="6" w:space="1" w:color="auto"/>
      </w:pBdr>
      <w:tabs>
        <w:tab w:val="center" w:pos="4153"/>
        <w:tab w:val="right" w:pos="8306"/>
      </w:tabs>
      <w:snapToGrid w:val="0"/>
      <w:jc w:val="center"/>
    </w:pPr>
    <w:rPr>
      <w:rFonts w:ascii="Times New Roman" w:hAnsi="Times New Roman"/>
      <w:sz w:val="18"/>
      <w:szCs w:val="18"/>
    </w:rPr>
  </w:style>
  <w:style w:type="paragraph" w:styleId="af">
    <w:name w:val="annotation subject"/>
    <w:basedOn w:val="a4"/>
    <w:next w:val="a4"/>
    <w:link w:val="af0"/>
    <w:uiPriority w:val="99"/>
    <w:semiHidden/>
    <w:unhideWhenUsed/>
    <w:qFormat/>
    <w:rsid w:val="007E1364"/>
    <w:rPr>
      <w:b/>
      <w:bCs/>
    </w:rPr>
  </w:style>
  <w:style w:type="table" w:styleId="af1">
    <w:name w:val="Table Grid"/>
    <w:basedOn w:val="a1"/>
    <w:qFormat/>
    <w:rsid w:val="007E1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age number"/>
    <w:basedOn w:val="a0"/>
    <w:uiPriority w:val="99"/>
    <w:qFormat/>
    <w:rsid w:val="007E1364"/>
    <w:rPr>
      <w:rFonts w:cs="Times New Roman"/>
    </w:rPr>
  </w:style>
  <w:style w:type="character" w:styleId="af3">
    <w:name w:val="annotation reference"/>
    <w:basedOn w:val="a0"/>
    <w:uiPriority w:val="99"/>
    <w:semiHidden/>
    <w:unhideWhenUsed/>
    <w:qFormat/>
    <w:rsid w:val="007E1364"/>
    <w:rPr>
      <w:sz w:val="21"/>
      <w:szCs w:val="21"/>
    </w:rPr>
  </w:style>
  <w:style w:type="character" w:customStyle="1" w:styleId="ac">
    <w:name w:val="页脚 字符"/>
    <w:basedOn w:val="a0"/>
    <w:link w:val="ab"/>
    <w:uiPriority w:val="99"/>
    <w:qFormat/>
    <w:rsid w:val="007E1364"/>
    <w:rPr>
      <w:rFonts w:ascii="Times New Roman" w:eastAsia="宋体" w:hAnsi="Times New Roman" w:cs="Times New Roman"/>
      <w:sz w:val="18"/>
      <w:szCs w:val="18"/>
    </w:rPr>
  </w:style>
  <w:style w:type="character" w:customStyle="1" w:styleId="ae">
    <w:name w:val="页眉 字符"/>
    <w:basedOn w:val="a0"/>
    <w:link w:val="ad"/>
    <w:uiPriority w:val="99"/>
    <w:qFormat/>
    <w:rsid w:val="007E1364"/>
    <w:rPr>
      <w:rFonts w:ascii="Times New Roman" w:eastAsia="宋体" w:hAnsi="Times New Roman" w:cs="Times New Roman"/>
      <w:sz w:val="18"/>
      <w:szCs w:val="18"/>
    </w:rPr>
  </w:style>
  <w:style w:type="paragraph" w:customStyle="1" w:styleId="CharCharCharCharCharCharCharChar2Char3CharCharChar">
    <w:name w:val="Char Char Char Char Char Char Char Char2 Char3 Char Char Char"/>
    <w:basedOn w:val="a"/>
    <w:qFormat/>
    <w:rsid w:val="007E1364"/>
    <w:pPr>
      <w:adjustRightInd w:val="0"/>
      <w:snapToGrid w:val="0"/>
      <w:spacing w:line="312" w:lineRule="auto"/>
      <w:ind w:firstLineChars="200" w:firstLine="200"/>
    </w:pPr>
    <w:rPr>
      <w:sz w:val="24"/>
      <w:szCs w:val="21"/>
    </w:rPr>
  </w:style>
  <w:style w:type="paragraph" w:customStyle="1" w:styleId="CharCharCharCharCharCharCharChar2Char3CharCharChar1">
    <w:name w:val="Char Char Char Char Char Char Char Char2 Char3 Char Char Char1"/>
    <w:basedOn w:val="a"/>
    <w:qFormat/>
    <w:rsid w:val="007E1364"/>
    <w:pPr>
      <w:adjustRightInd w:val="0"/>
      <w:snapToGrid w:val="0"/>
      <w:spacing w:line="312" w:lineRule="auto"/>
      <w:ind w:firstLineChars="200" w:firstLine="200"/>
    </w:pPr>
    <w:rPr>
      <w:sz w:val="24"/>
      <w:szCs w:val="21"/>
    </w:rPr>
  </w:style>
  <w:style w:type="paragraph" w:customStyle="1" w:styleId="TableParagraph">
    <w:name w:val="Table Paragraph"/>
    <w:basedOn w:val="a"/>
    <w:uiPriority w:val="1"/>
    <w:qFormat/>
    <w:rsid w:val="007E1364"/>
    <w:pPr>
      <w:adjustRightInd w:val="0"/>
      <w:snapToGrid w:val="0"/>
      <w:spacing w:line="312" w:lineRule="auto"/>
      <w:ind w:left="106" w:firstLineChars="200" w:firstLine="200"/>
    </w:pPr>
    <w:rPr>
      <w:rFonts w:ascii="宋体" w:hAnsi="宋体" w:cs="宋体"/>
      <w:sz w:val="24"/>
      <w:szCs w:val="24"/>
      <w:lang w:val="zh-CN" w:bidi="zh-CN"/>
    </w:rPr>
  </w:style>
  <w:style w:type="paragraph" w:customStyle="1" w:styleId="CharCharCharCharCharCharCharChar2Char3CharCharChar2">
    <w:name w:val="Char Char Char Char Char Char Char Char2 Char3 Char Char Char2"/>
    <w:basedOn w:val="a"/>
    <w:qFormat/>
    <w:rsid w:val="007E1364"/>
    <w:pPr>
      <w:adjustRightInd w:val="0"/>
      <w:snapToGrid w:val="0"/>
      <w:spacing w:line="312" w:lineRule="auto"/>
      <w:ind w:firstLineChars="200" w:firstLine="200"/>
    </w:pPr>
    <w:rPr>
      <w:sz w:val="24"/>
      <w:szCs w:val="21"/>
    </w:rPr>
  </w:style>
  <w:style w:type="character" w:customStyle="1" w:styleId="aa">
    <w:name w:val="批注框文本 字符"/>
    <w:basedOn w:val="a0"/>
    <w:link w:val="a9"/>
    <w:uiPriority w:val="99"/>
    <w:semiHidden/>
    <w:qFormat/>
    <w:rsid w:val="007E1364"/>
    <w:rPr>
      <w:rFonts w:ascii="Calibri" w:eastAsia="宋体" w:hAnsi="Calibri" w:cs="Times New Roman"/>
      <w:sz w:val="18"/>
      <w:szCs w:val="18"/>
    </w:rPr>
  </w:style>
  <w:style w:type="paragraph" w:customStyle="1" w:styleId="CharCharCharCharCharCharCharChar2Char3CharCharChar3">
    <w:name w:val="Char Char Char Char Char Char Char Char2 Char3 Char Char Char3"/>
    <w:basedOn w:val="a"/>
    <w:qFormat/>
    <w:rsid w:val="007E1364"/>
    <w:pPr>
      <w:adjustRightInd w:val="0"/>
      <w:snapToGrid w:val="0"/>
      <w:spacing w:line="312" w:lineRule="auto"/>
      <w:ind w:firstLineChars="200" w:firstLine="200"/>
    </w:pPr>
    <w:rPr>
      <w:sz w:val="24"/>
      <w:szCs w:val="21"/>
    </w:rPr>
  </w:style>
  <w:style w:type="paragraph" w:styleId="af4">
    <w:name w:val="List Paragraph"/>
    <w:basedOn w:val="a"/>
    <w:uiPriority w:val="34"/>
    <w:qFormat/>
    <w:rsid w:val="007E1364"/>
    <w:pPr>
      <w:ind w:firstLineChars="200" w:firstLine="420"/>
    </w:pPr>
  </w:style>
  <w:style w:type="character" w:customStyle="1" w:styleId="a7">
    <w:name w:val="正文文本 字符"/>
    <w:basedOn w:val="a0"/>
    <w:link w:val="a6"/>
    <w:uiPriority w:val="1"/>
    <w:qFormat/>
    <w:rsid w:val="007E1364"/>
    <w:rPr>
      <w:rFonts w:ascii="宋体" w:eastAsia="宋体" w:hAnsi="宋体" w:cs="宋体"/>
      <w:kern w:val="0"/>
      <w:szCs w:val="21"/>
      <w:lang w:val="zh-CN" w:bidi="zh-CN"/>
    </w:rPr>
  </w:style>
  <w:style w:type="character" w:customStyle="1" w:styleId="a5">
    <w:name w:val="批注文字 字符"/>
    <w:basedOn w:val="a0"/>
    <w:link w:val="a4"/>
    <w:uiPriority w:val="99"/>
    <w:semiHidden/>
    <w:qFormat/>
    <w:rsid w:val="007E1364"/>
    <w:rPr>
      <w:rFonts w:ascii="Calibri" w:eastAsia="宋体" w:hAnsi="Calibri" w:cs="Times New Roman"/>
    </w:rPr>
  </w:style>
  <w:style w:type="character" w:customStyle="1" w:styleId="af0">
    <w:name w:val="批注主题 字符"/>
    <w:basedOn w:val="a5"/>
    <w:link w:val="af"/>
    <w:uiPriority w:val="99"/>
    <w:semiHidden/>
    <w:qFormat/>
    <w:rsid w:val="007E1364"/>
    <w:rPr>
      <w:rFonts w:ascii="Calibri" w:eastAsia="宋体" w:hAnsi="Calibri" w:cs="Times New Roman"/>
      <w:b/>
      <w:bCs/>
    </w:rPr>
  </w:style>
  <w:style w:type="paragraph" w:customStyle="1" w:styleId="1">
    <w:name w:val="修订1"/>
    <w:hidden/>
    <w:uiPriority w:val="99"/>
    <w:semiHidden/>
    <w:rsid w:val="007E1364"/>
    <w:rPr>
      <w:rFonts w:ascii="Calibri" w:hAnsi="Calibri"/>
      <w:kern w:val="2"/>
      <w:sz w:val="21"/>
      <w:szCs w:val="22"/>
    </w:rPr>
  </w:style>
  <w:style w:type="paragraph" w:customStyle="1" w:styleId="10">
    <w:name w:val="无间隔1"/>
    <w:qFormat/>
    <w:rsid w:val="007E1364"/>
    <w:rPr>
      <w:rFonts w:ascii="Calibri" w:hAnsi="Calibri"/>
      <w:sz w:val="22"/>
      <w:szCs w:val="22"/>
    </w:rPr>
  </w:style>
  <w:style w:type="paragraph" w:customStyle="1" w:styleId="af5">
    <w:name w:val="表格正文"/>
    <w:qFormat/>
    <w:rsid w:val="007E1364"/>
    <w:pPr>
      <w:widowControl w:val="0"/>
      <w:spacing w:line="360" w:lineRule="exact"/>
    </w:pPr>
    <w:rPr>
      <w:rFonts w:asciiTheme="minorHAnsi" w:eastAsiaTheme="minorEastAsia" w:hAnsiTheme="minorHAnsi" w:cstheme="minorBidi"/>
      <w:color w:val="000000"/>
      <w:kern w:val="2"/>
      <w:sz w:val="18"/>
      <w:szCs w:val="18"/>
    </w:rPr>
  </w:style>
  <w:style w:type="paragraph" w:customStyle="1" w:styleId="Style2">
    <w:name w:val="_Style 2"/>
    <w:qFormat/>
    <w:rsid w:val="007E1364"/>
    <w:rPr>
      <w:rFonts w:ascii="Calibri" w:hAnsi="Calibri"/>
      <w:sz w:val="22"/>
      <w:szCs w:val="22"/>
    </w:rPr>
  </w:style>
  <w:style w:type="paragraph" w:customStyle="1" w:styleId="Style1">
    <w:name w:val="_Style 1"/>
    <w:qFormat/>
    <w:rsid w:val="007E1364"/>
    <w:rPr>
      <w:rFonts w:ascii="Calibri" w:hAnsi="Calibri"/>
      <w:sz w:val="22"/>
      <w:szCs w:val="22"/>
    </w:rPr>
  </w:style>
  <w:style w:type="paragraph" w:customStyle="1" w:styleId="2">
    <w:name w:val="修订2"/>
    <w:hidden/>
    <w:uiPriority w:val="99"/>
    <w:semiHidden/>
    <w:rsid w:val="007E1364"/>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17637">
      <w:bodyDiv w:val="1"/>
      <w:marLeft w:val="0"/>
      <w:marRight w:val="0"/>
      <w:marTop w:val="0"/>
      <w:marBottom w:val="0"/>
      <w:divBdr>
        <w:top w:val="none" w:sz="0" w:space="0" w:color="auto"/>
        <w:left w:val="none" w:sz="0" w:space="0" w:color="auto"/>
        <w:bottom w:val="none" w:sz="0" w:space="0" w:color="auto"/>
        <w:right w:val="none" w:sz="0" w:space="0" w:color="auto"/>
      </w:divBdr>
    </w:div>
    <w:div w:id="185563312">
      <w:bodyDiv w:val="1"/>
      <w:marLeft w:val="0"/>
      <w:marRight w:val="0"/>
      <w:marTop w:val="0"/>
      <w:marBottom w:val="0"/>
      <w:divBdr>
        <w:top w:val="none" w:sz="0" w:space="0" w:color="auto"/>
        <w:left w:val="none" w:sz="0" w:space="0" w:color="auto"/>
        <w:bottom w:val="none" w:sz="0" w:space="0" w:color="auto"/>
        <w:right w:val="none" w:sz="0" w:space="0" w:color="auto"/>
      </w:divBdr>
      <w:divsChild>
        <w:div w:id="1159073225">
          <w:marLeft w:val="0"/>
          <w:marRight w:val="0"/>
          <w:marTop w:val="0"/>
          <w:marBottom w:val="0"/>
          <w:divBdr>
            <w:top w:val="none" w:sz="0" w:space="0" w:color="auto"/>
            <w:left w:val="none" w:sz="0" w:space="0" w:color="auto"/>
            <w:bottom w:val="none" w:sz="0" w:space="0" w:color="auto"/>
            <w:right w:val="none" w:sz="0" w:space="0" w:color="auto"/>
          </w:divBdr>
        </w:div>
        <w:div w:id="1488012758">
          <w:marLeft w:val="0"/>
          <w:marRight w:val="0"/>
          <w:marTop w:val="0"/>
          <w:marBottom w:val="0"/>
          <w:divBdr>
            <w:top w:val="none" w:sz="0" w:space="0" w:color="auto"/>
            <w:left w:val="none" w:sz="0" w:space="0" w:color="auto"/>
            <w:bottom w:val="none" w:sz="0" w:space="0" w:color="auto"/>
            <w:right w:val="none" w:sz="0" w:space="0" w:color="auto"/>
          </w:divBdr>
        </w:div>
        <w:div w:id="1122186815">
          <w:marLeft w:val="0"/>
          <w:marRight w:val="0"/>
          <w:marTop w:val="0"/>
          <w:marBottom w:val="0"/>
          <w:divBdr>
            <w:top w:val="none" w:sz="0" w:space="0" w:color="auto"/>
            <w:left w:val="none" w:sz="0" w:space="0" w:color="auto"/>
            <w:bottom w:val="none" w:sz="0" w:space="0" w:color="auto"/>
            <w:right w:val="none" w:sz="0" w:space="0" w:color="auto"/>
          </w:divBdr>
        </w:div>
        <w:div w:id="862716128">
          <w:marLeft w:val="0"/>
          <w:marRight w:val="0"/>
          <w:marTop w:val="0"/>
          <w:marBottom w:val="0"/>
          <w:divBdr>
            <w:top w:val="none" w:sz="0" w:space="0" w:color="auto"/>
            <w:left w:val="none" w:sz="0" w:space="0" w:color="auto"/>
            <w:bottom w:val="none" w:sz="0" w:space="0" w:color="auto"/>
            <w:right w:val="none" w:sz="0" w:space="0" w:color="auto"/>
          </w:divBdr>
        </w:div>
      </w:divsChild>
    </w:div>
    <w:div w:id="338852577">
      <w:bodyDiv w:val="1"/>
      <w:marLeft w:val="0"/>
      <w:marRight w:val="0"/>
      <w:marTop w:val="0"/>
      <w:marBottom w:val="0"/>
      <w:divBdr>
        <w:top w:val="none" w:sz="0" w:space="0" w:color="auto"/>
        <w:left w:val="none" w:sz="0" w:space="0" w:color="auto"/>
        <w:bottom w:val="none" w:sz="0" w:space="0" w:color="auto"/>
        <w:right w:val="none" w:sz="0" w:space="0" w:color="auto"/>
      </w:divBdr>
    </w:div>
    <w:div w:id="376245462">
      <w:bodyDiv w:val="1"/>
      <w:marLeft w:val="0"/>
      <w:marRight w:val="0"/>
      <w:marTop w:val="0"/>
      <w:marBottom w:val="0"/>
      <w:divBdr>
        <w:top w:val="none" w:sz="0" w:space="0" w:color="auto"/>
        <w:left w:val="none" w:sz="0" w:space="0" w:color="auto"/>
        <w:bottom w:val="none" w:sz="0" w:space="0" w:color="auto"/>
        <w:right w:val="none" w:sz="0" w:space="0" w:color="auto"/>
      </w:divBdr>
      <w:divsChild>
        <w:div w:id="979772361">
          <w:marLeft w:val="0"/>
          <w:marRight w:val="0"/>
          <w:marTop w:val="0"/>
          <w:marBottom w:val="0"/>
          <w:divBdr>
            <w:top w:val="none" w:sz="0" w:space="0" w:color="auto"/>
            <w:left w:val="none" w:sz="0" w:space="0" w:color="auto"/>
            <w:bottom w:val="none" w:sz="0" w:space="0" w:color="auto"/>
            <w:right w:val="none" w:sz="0" w:space="0" w:color="auto"/>
          </w:divBdr>
        </w:div>
        <w:div w:id="2039355529">
          <w:marLeft w:val="0"/>
          <w:marRight w:val="0"/>
          <w:marTop w:val="0"/>
          <w:marBottom w:val="0"/>
          <w:divBdr>
            <w:top w:val="none" w:sz="0" w:space="0" w:color="auto"/>
            <w:left w:val="none" w:sz="0" w:space="0" w:color="auto"/>
            <w:bottom w:val="none" w:sz="0" w:space="0" w:color="auto"/>
            <w:right w:val="none" w:sz="0" w:space="0" w:color="auto"/>
          </w:divBdr>
        </w:div>
        <w:div w:id="1334607851">
          <w:marLeft w:val="0"/>
          <w:marRight w:val="0"/>
          <w:marTop w:val="0"/>
          <w:marBottom w:val="0"/>
          <w:divBdr>
            <w:top w:val="none" w:sz="0" w:space="0" w:color="auto"/>
            <w:left w:val="none" w:sz="0" w:space="0" w:color="auto"/>
            <w:bottom w:val="none" w:sz="0" w:space="0" w:color="auto"/>
            <w:right w:val="none" w:sz="0" w:space="0" w:color="auto"/>
          </w:divBdr>
        </w:div>
      </w:divsChild>
    </w:div>
    <w:div w:id="392387394">
      <w:bodyDiv w:val="1"/>
      <w:marLeft w:val="0"/>
      <w:marRight w:val="0"/>
      <w:marTop w:val="0"/>
      <w:marBottom w:val="0"/>
      <w:divBdr>
        <w:top w:val="none" w:sz="0" w:space="0" w:color="auto"/>
        <w:left w:val="none" w:sz="0" w:space="0" w:color="auto"/>
        <w:bottom w:val="none" w:sz="0" w:space="0" w:color="auto"/>
        <w:right w:val="none" w:sz="0" w:space="0" w:color="auto"/>
      </w:divBdr>
    </w:div>
    <w:div w:id="431441573">
      <w:bodyDiv w:val="1"/>
      <w:marLeft w:val="0"/>
      <w:marRight w:val="0"/>
      <w:marTop w:val="0"/>
      <w:marBottom w:val="0"/>
      <w:divBdr>
        <w:top w:val="none" w:sz="0" w:space="0" w:color="auto"/>
        <w:left w:val="none" w:sz="0" w:space="0" w:color="auto"/>
        <w:bottom w:val="none" w:sz="0" w:space="0" w:color="auto"/>
        <w:right w:val="none" w:sz="0" w:space="0" w:color="auto"/>
      </w:divBdr>
    </w:div>
    <w:div w:id="524826656">
      <w:bodyDiv w:val="1"/>
      <w:marLeft w:val="0"/>
      <w:marRight w:val="0"/>
      <w:marTop w:val="0"/>
      <w:marBottom w:val="0"/>
      <w:divBdr>
        <w:top w:val="none" w:sz="0" w:space="0" w:color="auto"/>
        <w:left w:val="none" w:sz="0" w:space="0" w:color="auto"/>
        <w:bottom w:val="none" w:sz="0" w:space="0" w:color="auto"/>
        <w:right w:val="none" w:sz="0" w:space="0" w:color="auto"/>
      </w:divBdr>
      <w:divsChild>
        <w:div w:id="210389392">
          <w:marLeft w:val="0"/>
          <w:marRight w:val="0"/>
          <w:marTop w:val="120"/>
          <w:marBottom w:val="120"/>
          <w:divBdr>
            <w:top w:val="none" w:sz="0" w:space="0" w:color="auto"/>
            <w:left w:val="none" w:sz="0" w:space="0" w:color="auto"/>
            <w:bottom w:val="none" w:sz="0" w:space="0" w:color="auto"/>
            <w:right w:val="none" w:sz="0" w:space="0" w:color="auto"/>
          </w:divBdr>
        </w:div>
        <w:div w:id="467360117">
          <w:marLeft w:val="0"/>
          <w:marRight w:val="0"/>
          <w:marTop w:val="120"/>
          <w:marBottom w:val="120"/>
          <w:divBdr>
            <w:top w:val="none" w:sz="0" w:space="0" w:color="auto"/>
            <w:left w:val="none" w:sz="0" w:space="0" w:color="auto"/>
            <w:bottom w:val="none" w:sz="0" w:space="0" w:color="auto"/>
            <w:right w:val="none" w:sz="0" w:space="0" w:color="auto"/>
          </w:divBdr>
        </w:div>
        <w:div w:id="352534523">
          <w:marLeft w:val="0"/>
          <w:marRight w:val="0"/>
          <w:marTop w:val="120"/>
          <w:marBottom w:val="120"/>
          <w:divBdr>
            <w:top w:val="none" w:sz="0" w:space="0" w:color="auto"/>
            <w:left w:val="none" w:sz="0" w:space="0" w:color="auto"/>
            <w:bottom w:val="none" w:sz="0" w:space="0" w:color="auto"/>
            <w:right w:val="none" w:sz="0" w:space="0" w:color="auto"/>
          </w:divBdr>
        </w:div>
      </w:divsChild>
    </w:div>
    <w:div w:id="630134765">
      <w:bodyDiv w:val="1"/>
      <w:marLeft w:val="0"/>
      <w:marRight w:val="0"/>
      <w:marTop w:val="0"/>
      <w:marBottom w:val="0"/>
      <w:divBdr>
        <w:top w:val="none" w:sz="0" w:space="0" w:color="auto"/>
        <w:left w:val="none" w:sz="0" w:space="0" w:color="auto"/>
        <w:bottom w:val="none" w:sz="0" w:space="0" w:color="auto"/>
        <w:right w:val="none" w:sz="0" w:space="0" w:color="auto"/>
      </w:divBdr>
    </w:div>
    <w:div w:id="859971868">
      <w:bodyDiv w:val="1"/>
      <w:marLeft w:val="0"/>
      <w:marRight w:val="0"/>
      <w:marTop w:val="0"/>
      <w:marBottom w:val="0"/>
      <w:divBdr>
        <w:top w:val="none" w:sz="0" w:space="0" w:color="auto"/>
        <w:left w:val="none" w:sz="0" w:space="0" w:color="auto"/>
        <w:bottom w:val="none" w:sz="0" w:space="0" w:color="auto"/>
        <w:right w:val="none" w:sz="0" w:space="0" w:color="auto"/>
      </w:divBdr>
    </w:div>
    <w:div w:id="991252549">
      <w:bodyDiv w:val="1"/>
      <w:marLeft w:val="0"/>
      <w:marRight w:val="0"/>
      <w:marTop w:val="0"/>
      <w:marBottom w:val="0"/>
      <w:divBdr>
        <w:top w:val="none" w:sz="0" w:space="0" w:color="auto"/>
        <w:left w:val="none" w:sz="0" w:space="0" w:color="auto"/>
        <w:bottom w:val="none" w:sz="0" w:space="0" w:color="auto"/>
        <w:right w:val="none" w:sz="0" w:space="0" w:color="auto"/>
      </w:divBdr>
      <w:divsChild>
        <w:div w:id="967008958">
          <w:marLeft w:val="0"/>
          <w:marRight w:val="0"/>
          <w:marTop w:val="120"/>
          <w:marBottom w:val="120"/>
          <w:divBdr>
            <w:top w:val="none" w:sz="0" w:space="0" w:color="auto"/>
            <w:left w:val="none" w:sz="0" w:space="0" w:color="auto"/>
            <w:bottom w:val="none" w:sz="0" w:space="0" w:color="auto"/>
            <w:right w:val="none" w:sz="0" w:space="0" w:color="auto"/>
          </w:divBdr>
        </w:div>
        <w:div w:id="615988812">
          <w:marLeft w:val="0"/>
          <w:marRight w:val="0"/>
          <w:marTop w:val="120"/>
          <w:marBottom w:val="120"/>
          <w:divBdr>
            <w:top w:val="none" w:sz="0" w:space="0" w:color="auto"/>
            <w:left w:val="none" w:sz="0" w:space="0" w:color="auto"/>
            <w:bottom w:val="none" w:sz="0" w:space="0" w:color="auto"/>
            <w:right w:val="none" w:sz="0" w:space="0" w:color="auto"/>
          </w:divBdr>
        </w:div>
        <w:div w:id="1645164196">
          <w:marLeft w:val="0"/>
          <w:marRight w:val="0"/>
          <w:marTop w:val="120"/>
          <w:marBottom w:val="120"/>
          <w:divBdr>
            <w:top w:val="none" w:sz="0" w:space="0" w:color="auto"/>
            <w:left w:val="none" w:sz="0" w:space="0" w:color="auto"/>
            <w:bottom w:val="none" w:sz="0" w:space="0" w:color="auto"/>
            <w:right w:val="none" w:sz="0" w:space="0" w:color="auto"/>
          </w:divBdr>
        </w:div>
      </w:divsChild>
    </w:div>
    <w:div w:id="1301576543">
      <w:bodyDiv w:val="1"/>
      <w:marLeft w:val="0"/>
      <w:marRight w:val="0"/>
      <w:marTop w:val="0"/>
      <w:marBottom w:val="0"/>
      <w:divBdr>
        <w:top w:val="none" w:sz="0" w:space="0" w:color="auto"/>
        <w:left w:val="none" w:sz="0" w:space="0" w:color="auto"/>
        <w:bottom w:val="none" w:sz="0" w:space="0" w:color="auto"/>
        <w:right w:val="none" w:sz="0" w:space="0" w:color="auto"/>
      </w:divBdr>
    </w:div>
    <w:div w:id="1384603400">
      <w:bodyDiv w:val="1"/>
      <w:marLeft w:val="0"/>
      <w:marRight w:val="0"/>
      <w:marTop w:val="0"/>
      <w:marBottom w:val="0"/>
      <w:divBdr>
        <w:top w:val="none" w:sz="0" w:space="0" w:color="auto"/>
        <w:left w:val="none" w:sz="0" w:space="0" w:color="auto"/>
        <w:bottom w:val="none" w:sz="0" w:space="0" w:color="auto"/>
        <w:right w:val="none" w:sz="0" w:space="0" w:color="auto"/>
      </w:divBdr>
      <w:divsChild>
        <w:div w:id="2120761189">
          <w:marLeft w:val="0"/>
          <w:marRight w:val="0"/>
          <w:marTop w:val="120"/>
          <w:marBottom w:val="120"/>
          <w:divBdr>
            <w:top w:val="none" w:sz="0" w:space="0" w:color="auto"/>
            <w:left w:val="none" w:sz="0" w:space="0" w:color="auto"/>
            <w:bottom w:val="none" w:sz="0" w:space="0" w:color="auto"/>
            <w:right w:val="none" w:sz="0" w:space="0" w:color="auto"/>
          </w:divBdr>
        </w:div>
        <w:div w:id="1897929843">
          <w:marLeft w:val="0"/>
          <w:marRight w:val="0"/>
          <w:marTop w:val="120"/>
          <w:marBottom w:val="120"/>
          <w:divBdr>
            <w:top w:val="none" w:sz="0" w:space="0" w:color="auto"/>
            <w:left w:val="none" w:sz="0" w:space="0" w:color="auto"/>
            <w:bottom w:val="none" w:sz="0" w:space="0" w:color="auto"/>
            <w:right w:val="none" w:sz="0" w:space="0" w:color="auto"/>
          </w:divBdr>
        </w:div>
        <w:div w:id="1640724567">
          <w:marLeft w:val="0"/>
          <w:marRight w:val="0"/>
          <w:marTop w:val="120"/>
          <w:marBottom w:val="120"/>
          <w:divBdr>
            <w:top w:val="none" w:sz="0" w:space="0" w:color="auto"/>
            <w:left w:val="none" w:sz="0" w:space="0" w:color="auto"/>
            <w:bottom w:val="none" w:sz="0" w:space="0" w:color="auto"/>
            <w:right w:val="none" w:sz="0" w:space="0" w:color="auto"/>
          </w:divBdr>
        </w:div>
      </w:divsChild>
    </w:div>
    <w:div w:id="1503004105">
      <w:bodyDiv w:val="1"/>
      <w:marLeft w:val="0"/>
      <w:marRight w:val="0"/>
      <w:marTop w:val="0"/>
      <w:marBottom w:val="0"/>
      <w:divBdr>
        <w:top w:val="none" w:sz="0" w:space="0" w:color="auto"/>
        <w:left w:val="none" w:sz="0" w:space="0" w:color="auto"/>
        <w:bottom w:val="none" w:sz="0" w:space="0" w:color="auto"/>
        <w:right w:val="none" w:sz="0" w:space="0" w:color="auto"/>
      </w:divBdr>
      <w:divsChild>
        <w:div w:id="1570115084">
          <w:marLeft w:val="0"/>
          <w:marRight w:val="0"/>
          <w:marTop w:val="0"/>
          <w:marBottom w:val="0"/>
          <w:divBdr>
            <w:top w:val="none" w:sz="0" w:space="0" w:color="auto"/>
            <w:left w:val="none" w:sz="0" w:space="0" w:color="auto"/>
            <w:bottom w:val="none" w:sz="0" w:space="0" w:color="auto"/>
            <w:right w:val="none" w:sz="0" w:space="0" w:color="auto"/>
          </w:divBdr>
        </w:div>
        <w:div w:id="1592277829">
          <w:marLeft w:val="0"/>
          <w:marRight w:val="0"/>
          <w:marTop w:val="0"/>
          <w:marBottom w:val="0"/>
          <w:divBdr>
            <w:top w:val="none" w:sz="0" w:space="0" w:color="auto"/>
            <w:left w:val="none" w:sz="0" w:space="0" w:color="auto"/>
            <w:bottom w:val="none" w:sz="0" w:space="0" w:color="auto"/>
            <w:right w:val="none" w:sz="0" w:space="0" w:color="auto"/>
          </w:divBdr>
        </w:div>
        <w:div w:id="1860046171">
          <w:marLeft w:val="0"/>
          <w:marRight w:val="0"/>
          <w:marTop w:val="0"/>
          <w:marBottom w:val="0"/>
          <w:divBdr>
            <w:top w:val="none" w:sz="0" w:space="0" w:color="auto"/>
            <w:left w:val="none" w:sz="0" w:space="0" w:color="auto"/>
            <w:bottom w:val="none" w:sz="0" w:space="0" w:color="auto"/>
            <w:right w:val="none" w:sz="0" w:space="0" w:color="auto"/>
          </w:divBdr>
        </w:div>
      </w:divsChild>
    </w:div>
    <w:div w:id="1572546439">
      <w:bodyDiv w:val="1"/>
      <w:marLeft w:val="0"/>
      <w:marRight w:val="0"/>
      <w:marTop w:val="0"/>
      <w:marBottom w:val="0"/>
      <w:divBdr>
        <w:top w:val="none" w:sz="0" w:space="0" w:color="auto"/>
        <w:left w:val="none" w:sz="0" w:space="0" w:color="auto"/>
        <w:bottom w:val="none" w:sz="0" w:space="0" w:color="auto"/>
        <w:right w:val="none" w:sz="0" w:space="0" w:color="auto"/>
      </w:divBdr>
    </w:div>
    <w:div w:id="1580944446">
      <w:bodyDiv w:val="1"/>
      <w:marLeft w:val="0"/>
      <w:marRight w:val="0"/>
      <w:marTop w:val="0"/>
      <w:marBottom w:val="0"/>
      <w:divBdr>
        <w:top w:val="none" w:sz="0" w:space="0" w:color="auto"/>
        <w:left w:val="none" w:sz="0" w:space="0" w:color="auto"/>
        <w:bottom w:val="none" w:sz="0" w:space="0" w:color="auto"/>
        <w:right w:val="none" w:sz="0" w:space="0" w:color="auto"/>
      </w:divBdr>
      <w:divsChild>
        <w:div w:id="376246044">
          <w:marLeft w:val="0"/>
          <w:marRight w:val="0"/>
          <w:marTop w:val="0"/>
          <w:marBottom w:val="0"/>
          <w:divBdr>
            <w:top w:val="none" w:sz="0" w:space="0" w:color="auto"/>
            <w:left w:val="none" w:sz="0" w:space="0" w:color="auto"/>
            <w:bottom w:val="none" w:sz="0" w:space="0" w:color="auto"/>
            <w:right w:val="none" w:sz="0" w:space="0" w:color="auto"/>
          </w:divBdr>
        </w:div>
        <w:div w:id="794254619">
          <w:marLeft w:val="0"/>
          <w:marRight w:val="0"/>
          <w:marTop w:val="0"/>
          <w:marBottom w:val="0"/>
          <w:divBdr>
            <w:top w:val="none" w:sz="0" w:space="0" w:color="auto"/>
            <w:left w:val="none" w:sz="0" w:space="0" w:color="auto"/>
            <w:bottom w:val="none" w:sz="0" w:space="0" w:color="auto"/>
            <w:right w:val="none" w:sz="0" w:space="0" w:color="auto"/>
          </w:divBdr>
        </w:div>
        <w:div w:id="5787641">
          <w:marLeft w:val="0"/>
          <w:marRight w:val="0"/>
          <w:marTop w:val="0"/>
          <w:marBottom w:val="0"/>
          <w:divBdr>
            <w:top w:val="none" w:sz="0" w:space="0" w:color="auto"/>
            <w:left w:val="none" w:sz="0" w:space="0" w:color="auto"/>
            <w:bottom w:val="none" w:sz="0" w:space="0" w:color="auto"/>
            <w:right w:val="none" w:sz="0" w:space="0" w:color="auto"/>
          </w:divBdr>
        </w:div>
        <w:div w:id="633949085">
          <w:marLeft w:val="0"/>
          <w:marRight w:val="0"/>
          <w:marTop w:val="0"/>
          <w:marBottom w:val="0"/>
          <w:divBdr>
            <w:top w:val="none" w:sz="0" w:space="0" w:color="auto"/>
            <w:left w:val="none" w:sz="0" w:space="0" w:color="auto"/>
            <w:bottom w:val="none" w:sz="0" w:space="0" w:color="auto"/>
            <w:right w:val="none" w:sz="0" w:space="0" w:color="auto"/>
          </w:divBdr>
        </w:div>
      </w:divsChild>
    </w:div>
    <w:div w:id="1941059685">
      <w:bodyDiv w:val="1"/>
      <w:marLeft w:val="0"/>
      <w:marRight w:val="0"/>
      <w:marTop w:val="0"/>
      <w:marBottom w:val="0"/>
      <w:divBdr>
        <w:top w:val="none" w:sz="0" w:space="0" w:color="auto"/>
        <w:left w:val="none" w:sz="0" w:space="0" w:color="auto"/>
        <w:bottom w:val="none" w:sz="0" w:space="0" w:color="auto"/>
        <w:right w:val="none" w:sz="0" w:space="0" w:color="auto"/>
      </w:divBdr>
    </w:div>
    <w:div w:id="2011713757">
      <w:bodyDiv w:val="1"/>
      <w:marLeft w:val="0"/>
      <w:marRight w:val="0"/>
      <w:marTop w:val="0"/>
      <w:marBottom w:val="0"/>
      <w:divBdr>
        <w:top w:val="none" w:sz="0" w:space="0" w:color="auto"/>
        <w:left w:val="none" w:sz="0" w:space="0" w:color="auto"/>
        <w:bottom w:val="none" w:sz="0" w:space="0" w:color="auto"/>
        <w:right w:val="none" w:sz="0" w:space="0" w:color="auto"/>
      </w:divBdr>
      <w:divsChild>
        <w:div w:id="1200508523">
          <w:marLeft w:val="0"/>
          <w:marRight w:val="0"/>
          <w:marTop w:val="120"/>
          <w:marBottom w:val="120"/>
          <w:divBdr>
            <w:top w:val="none" w:sz="0" w:space="0" w:color="auto"/>
            <w:left w:val="none" w:sz="0" w:space="0" w:color="auto"/>
            <w:bottom w:val="none" w:sz="0" w:space="0" w:color="auto"/>
            <w:right w:val="none" w:sz="0" w:space="0" w:color="auto"/>
          </w:divBdr>
        </w:div>
        <w:div w:id="39794118">
          <w:marLeft w:val="0"/>
          <w:marRight w:val="0"/>
          <w:marTop w:val="120"/>
          <w:marBottom w:val="120"/>
          <w:divBdr>
            <w:top w:val="none" w:sz="0" w:space="0" w:color="auto"/>
            <w:left w:val="none" w:sz="0" w:space="0" w:color="auto"/>
            <w:bottom w:val="none" w:sz="0" w:space="0" w:color="auto"/>
            <w:right w:val="none" w:sz="0" w:space="0" w:color="auto"/>
          </w:divBdr>
        </w:div>
        <w:div w:id="1107699711">
          <w:marLeft w:val="0"/>
          <w:marRight w:val="0"/>
          <w:marTop w:val="120"/>
          <w:marBottom w:val="12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77F2499C-E395-4310-957D-CB2D2ADD6D2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2348</Words>
  <Characters>13389</Characters>
  <Application>Microsoft Office Word</Application>
  <DocSecurity>0</DocSecurity>
  <Lines>111</Lines>
  <Paragraphs>31</Paragraphs>
  <ScaleCrop>false</ScaleCrop>
  <Company>China</Company>
  <LinksUpToDate>false</LinksUpToDate>
  <CharactersWithSpaces>15706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2</cp:revision>
  <dcterms:created xsi:type="dcterms:W3CDTF">2025-08-05T22:47:00Z</dcterms:created>
  <dcterms:modified xsi:type="dcterms:W3CDTF">2025-08-05T22:47:00Z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354824F4F59C4367A125218357E7FC8A</vt:lpwstr>
  </property>
</Properties>
</file>